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pBdr>
          <w:top w:space="0" w:sz="0" w:val="nil"/>
          <w:left w:space="0" w:sz="0" w:val="nil"/>
          <w:bottom w:space="0" w:sz="0" w:val="nil"/>
          <w:right w:space="0" w:sz="0" w:val="nil"/>
          <w:between w:space="0" w:sz="0" w:val="nil"/>
        </w:pBdr>
        <w:spacing w:after="160" w:line="259" w:lineRule="auto"/>
        <w:ind w:left="720" w:hanging="360"/>
        <w:jc w:val="center"/>
        <w:rPr>
          <w:rFonts w:ascii="Times New Roman" w:cs="Times New Roman" w:eastAsia="Times New Roman" w:hAnsi="Times New Roman"/>
          <w:b w:val="1"/>
          <w:color w:val="000000"/>
          <w:sz w:val="24"/>
          <w:szCs w:val="24"/>
          <w:u w:val="none"/>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Riassunto del discorso del Presidente del Governo di Unità Nazionale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27.08.2021</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40" w:before="24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Governo di Unità Nazionale ***</w:t>
      </w: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 sempre detto, già dal primo giorno, che questo governo è un governo di impegnato a garantire l’unità attraverso la soddisfazione, per quanto possibile, degli interessi di tutti gli attori.</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Sono stato accusato di avere formato un governo per compiacere parti e soddisfare altri. Ma le persone che ho scelto io, personalmente, sono giovani professionisti e competenti. tecnocrati. Io ho candidato solo due persone, i restanti sono stati presentati dal parlamento.</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 iniziato il lavoro consapevole del valore del mio governo, composto da persone provenienti da 13 circoscrizioni. Da tutta la Libia, tutte le città e fazioni.</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 governo di unità nazionale, che rappresenta tutto il popolo libico. Giovani animati da una sincera volontà di lavorare.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before="24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La questione del bilancio ***</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Dal giorno della fiducia del parlamento abbiamo presentato il bilancio ma è stato sistematicamente rifiutato. Ci siamo messi a lavorare per la formazione di commissioni per il bilancio. Abbiamo presentato il bilancio sei volte ed ogni volta è tornato indietro con delle raccomandazioni. Per sei volte lo abbiamo, dunque, modificato.</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Abbiamo presentato un bilancio di 97 miliardi, ci è stato chiesto di abbassarlo a 93 miliardi; poi hanno chiesto di aumentarlo a 110 miliardi, col solo risultato che il parlamento lo ha criticato definendolo eccessivo.</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Dopo sei riunioni con il parlamento ed avere esaudito tutte le raccomandazioni, rispondendo che il bilancio è stato fatto in base a quello dell’anno scorso come quello presentato dal GNA e Governo provvisorio. Un bilancio adeguato agli introiti di petrolio. Ad oggi, questa proposta di bilancio è la più bassa degli ultimi quattro anni. </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Così facendo, abbiamo perso quattro mesi di lavoro. Il parlamento ha ostacolato in modo palese il governo. Il parlamento ha ostacolato il lavoro del governo per quattro mesi in modo chiaro e intenzionale. Come se non vogliono che i ministri e i sottosegretari lavorino. Ma questi sono tutti giovani libici</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È come se il parlamento ci abbia dato una macchina senza fornirci la benzina. Le giustificazioni del ritardo ad approvare il bilancio non sono reali.</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 parlamento pensa che senza bilancio non possiamo lavorare; invece abbiamo lavorato sin dall’ottenimento della fiducia e cerchiamo di lavorare in base alle capacità.</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Stipendi, sanità, maestri, il bilancio è aumentato. Con le loro richieste lo hanno aumentato. Il parlamento ha chiesto questi aumenti. E noi li abbiamo accettati, presentando un bilancio in linea con le richieste, nella convinzione che, in tal modo, saremmo comunque andati a favore dei nostri giovani.</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Perché ora dite che il bilancio è molto alto? Non è più di quanto è stato speso negli ultimi 4 o 5 anni. Sono stipendi e altre spese vincolate, che devono essere pagate.  Ostacolare il bilancio vuol dire ostacolare e fermare la vita. Non può esistere uno stato senza bilancio.</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Questo ritardo, di per sé, richiede un bilancio aggiuntivo. Anche per risolvere quanto si è accumulato nel passato. </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Abbiamo presentato una soluzione concreta per risolvere i problemi e fare continuare la vita in questo paese. Ma oggi senza bilancio e senza un vero sostegno dal parlamento libico è come se avessimo una macchina senza carburante.</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Non si può continuare a migliorare il paese e a svilupparlo senza bilancio. Per il capitolo dello sviluppo non sono stati assegnati soldi da 10 anni. Solo poche somme per pagare vecchi debiti. </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 presidente del parlamento ha detto che il governo ha mancato in alcune questioni. Rispondo a Aghila Salah e al parlamento dicendo loro “avete l’Audit Bureau e l’organo del controllo amministrativo, chiedete a loro”.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40" w:before="24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Covid e vaccinazioni ***</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Abbiamo la questione del miglioramento delle condizioni di vita del popolo. Grazie ai nostri giovani, lo dico con orgoglio, e grazie ai paesi amici e vicini siamo riusciti a raggiungere il numero di un milione di vaccinati. Abbiamo 3 milioni di dosi e altre 3 milioni sono in arrivo. </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Abbiamo intrapreso delle misure precauzionali contro la pandemia. Tra queste, la chiusura dei confini, la creazione di centri di isolamento. Oggi possiamo vaccinare con due dosi 5 milioni di libici in un tempo molto veloce. Questo avviene nel centro sanitario della Riyadia (Tripoli) dove vengono vaccinati contemporaneamente 60 persone. Ieri è stato inaugurato il centro di Benghazi ed entro dieci giorni verrà attivato il terzo centro a Sebha. Poi a Misurata ed altre zone. Tutto il popolo in tutte le città deve andare a vaccinarsi per la protezione di tutti, specialmente gli anziani. Dobbiamo concentrarci sui vaccini. Una volta che tutti i centri di vaccinazione saranno completati, imporrò il vaccino obbligatorio. </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Quando sono giunto non c’era neanche un’iniezione di vaccino in Libia. Ora lo abbiamo reso disponibile. </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 voglio tranquillizzare libici. Tutti i vaccini provengono dalle fonti originali. Tanti di questi nono sono stati ancora pagati perciò non si tratta di un business. Non si tratta di affari ma solo di una questione umanitaria. Perché la gente muore ogni giorno. E le vite delle persone non sono senza valore.</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Qui non si tratta di tornaconti personali. Chi pensa all’affare non può essere considerato un essere umano. </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Nazioni ci hanno aiutato fornendo grandi quantità di vaccini e per questo le ringraziamo. Quando avremo tutte le quantità le nominerò.</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Siamo riusciti ad affrontare la terza ondata della pandemia. I centri sanitari si trovavano in difficoltà, molti non avevano ossigeno. Ci siamo mossi tutti. Governo, sanità, municipalità, paesi amici, Egitto, Algeria e siano riusciti a fornire il necessario ossigeno.   </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Ora per esempio anche Tarhuna ha il vaccino, l’ossigeno e il test PCR. Ma la cosa più importante è il vaccino. </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Nel mondo il 95 – 97 % delle persone colpite da covid si sono salvate grazie al vaccino.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before="24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Stato sociale ***</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Un'altra questione importante è il sostegno alle categorie della società che soffrono. Come per esempio coloro che percepiscono lo stipendio base, che non supera i 450 dinari. Questa somma non è sufficiente a coprire le necessità di neanche 5 giorni.</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Abbiano iniziato a lavorare per questi è abbiamo deciso un aumento del 100% del loro stipendio.</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Poi siamo passati agli assegni di famiglia e dei figli. Tutto sta andando in modo facile. Cerchiamo di risarcire anche per gli assegni del passato. </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Un'altra categoria è quella dei pensionati. Senza bilancio loro soffrono ed ogni giorno incontro gente che soffre. Ho detto al parlamento “non posso più incontrare questa gente a mani vuote. Voi ci avete bloccato il carburante, l’ossigeno…. Siamo senza soldi”.</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professori universitari percepiscono come pensione 450 dinari, gente anziana che non ha più la possibilità di trovarsi un altro lavoro. Entro 10 giorni aumenteremo la loro pensione del 100%. Loro soffrono a causa dell’aumento dei prezzi degli alimentari e dei medicinali.</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 gli stipendi, abbiamo formato una commissione i cui lavori hanno evidenziato una grande disparità di trattamento tra categorie di lavoratori. I parlamentari percepiscono stipendi altissimi mentre gli impiegati hanno stipendi molto bassi. </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Entro due mesi verrà creata una tabella unificata per gli stipendi e verrà presentata al parlamento. Mi auguro, </w:t>
      </w:r>
      <w:r w:rsidDel="00000000" w:rsidR="00000000" w:rsidRPr="00000000">
        <w:rPr>
          <w:rFonts w:ascii="Times New Roman" w:cs="Times New Roman" w:eastAsia="Times New Roman" w:hAnsi="Times New Roman"/>
          <w:i w:val="1"/>
          <w:color w:val="000000"/>
          <w:sz w:val="24"/>
          <w:szCs w:val="24"/>
          <w:rtl w:val="0"/>
        </w:rPr>
        <w:t xml:space="preserve">inshallah</w:t>
      </w:r>
      <w:r w:rsidDel="00000000" w:rsidR="00000000" w:rsidRPr="00000000">
        <w:rPr>
          <w:rFonts w:ascii="Times New Roman" w:cs="Times New Roman" w:eastAsia="Times New Roman" w:hAnsi="Times New Roman"/>
          <w:color w:val="000000"/>
          <w:sz w:val="24"/>
          <w:szCs w:val="24"/>
          <w:rtl w:val="0"/>
        </w:rPr>
        <w:t xml:space="preserve">, che questa questione non richieda anche essa un anno o due. Gli stipendi sono, allo stato attuale, un’ingiustizia.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before="24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Il tema dello sviluppo ***</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Oggi senza bilancio non siamo riusciti a rimanere a fare gli spettatori. A Ghemines ho visto una scuola in stato rovinoso, con bagni non funzionanti. Qui serve un bilancio per lo sviluppo. Siamo stati cinque mesi dalla formazione del governo senza poter dare avvio a progetti di sviluppo: è come se qui in Libia fossimo senza vita.</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Siamo contro questo ritardo e contro questo blocco. Abbiamo messo a punto un piano concreto per il bilancio. Una forte somma per lo sviluppo. Ora più del 50 – 60% del bilancio va per gli stipendi. Bisogna aumentare il capitolo dello sviluppo e fermare quello degli stipendi.</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 parlamento ci ha risposto che il capitolo dello sviluppo è una somma eccessiva. Eppure neanche il 50 % del bilancio per lo sviluppo sarebbe sufficiente.  </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Nell’ultimo trimestre del governo abbiamo approvato progetti distribuiti su tutto il territorio. Abbiamo un progetto fermo da anni e su questo lavoreremo. Dobbiamo lavorare sul tema delle infrastrutture, considerato molto importante per il paese. </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Bisogna mantenere, salvaguardare e sviluppare il settore del petrolio che è fonte di introito per i libici. Forse entro 15 anni il petrolio potrebbe non valere più niente a cause delle energie rinnovabili. Il petrolio è il finanziatore dei nostri bilanci. Della nostra alimentazione e del nostro bere. </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Bisogna stabilire un bilancio per lo sviluppo del petrolio.</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Poi vi sono l’elettricità, le energie, i carburanti. 20 miliardi di dinari che sono circa 5 miliardi di dollari.</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Non dimentichiamoci poi dello sviluppo delle condizioni della vita quotidiana. L’organo dello sviluppo, le infrastrutture ed edilizia, il trasporto. Dobbiamo attivare questi settori e dare vita ai progetti.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40" w:before="24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Infrastrutture ***</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 siamo ancora in attesa del bilancio.  Abbiamo perso 4 mesi. Oggi abbiano cercato altre fonti di finanziamento. I governi precedenti hanno pensato a come finanziare le guerre e curare i feriti e gli amputati.</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Cosa possiamo fare in questo ultimo trimestre dell’anno. Dobbiamo trovare i soldi per finanziare questi progetti. Alcun dicono che questi progetti riguardano solo alcune municipalità. Rispondo che riguardano tutta la Libia. Sono il ritorno della vita in Libia.</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Scuole, ospedali, ambulatori, strade, sviluppo delle risorse idriche. </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Abbiamo deciso di scavare 307 pozzi nelle zone che ne hanno bisogno oltre alla creazione di tre nuove stazioni di desalinizzazione dell’acqua. </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Progetti di sviluppo nel settore dell’elettricità, infrastrutture.</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Esiste ancora il problema dell’elettricità, avevamo promesso che entro sei mesi il problema sarebbe stato risolto ma il governo è stato ritardato per quattro mesi. Abbiamo iniziato il lavoro solamente da due mesi ne restano quattro e, se Dio vuole, il problema dell’elettricità verrà risolto.</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 settore dell’elettricità ha dovuto affrontare tre grossi problemi: il primo problema è che non sono stati spesi soldi per il settore. Non sappiamo dove sono andati i soldi; il secondo problema è la cattiva gestione; infine, il Parlamento ha ritardato il lavoro del settore elettricità.</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 ha causato questi problemi sono persone ben note. </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 parlamento non ha aiutato il governo ed è il parlamento è colpevole.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40" w:before="24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Le elezioni ***</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 elezioni si terranno il 24 dicembre. Il governo ha preparato un programma chiaro al riguardo. Noi sosteniamo le elezioni perché saranno un punto di svolta importante per il cambiamento verso il meglio. </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Infine libici, la Libia sta bene. Coloro che hanno sinora fallito non potranno avere futuro in Libia. </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Nessuno può impedire il sostegno ai giovani. La gente che dice che questa è una campagna di illusioni, dico che il 05.09.2021 verrà annunciato il fondo per il sostegno.</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Alcuni ci hanno invidiato per questo miliardo a favore dei giovani. I giovani non sono solo per le guerre e per le uccisioni. Noi appoggeremo i giovani con tutte le nostre forze.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40" w:before="24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Le milizie e gli </w:t>
      </w:r>
      <w:r w:rsidDel="00000000" w:rsidR="00000000" w:rsidRPr="00000000">
        <w:rPr>
          <w:rFonts w:ascii="Times New Roman" w:cs="Times New Roman" w:eastAsia="Times New Roman" w:hAnsi="Times New Roman"/>
          <w:b w:val="1"/>
          <w:i w:val="1"/>
          <w:color w:val="000000"/>
          <w:sz w:val="24"/>
          <w:szCs w:val="24"/>
          <w:rtl w:val="0"/>
        </w:rPr>
        <w:t xml:space="preserve">shlafttiin</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Bisogna mettere fine alle bande armate. Vi dico che chi porta ancora in mano fucile al di fuori dell’esercizio legittimo della forza da parte dello Stato lo chiameremo cafone (</w:t>
      </w:r>
      <w:r w:rsidDel="00000000" w:rsidR="00000000" w:rsidRPr="00000000">
        <w:rPr>
          <w:rFonts w:ascii="Times New Roman" w:cs="Times New Roman" w:eastAsia="Times New Roman" w:hAnsi="Times New Roman"/>
          <w:i w:val="1"/>
          <w:color w:val="000000"/>
          <w:sz w:val="24"/>
          <w:szCs w:val="24"/>
          <w:rtl w:val="0"/>
        </w:rPr>
        <w:t xml:space="preserve">shlaftti</w:t>
      </w:r>
      <w:r w:rsidDel="00000000" w:rsidR="00000000" w:rsidRPr="00000000">
        <w:rPr>
          <w:rFonts w:ascii="Times New Roman" w:cs="Times New Roman" w:eastAsia="Times New Roman" w:hAnsi="Times New Roman"/>
          <w:color w:val="000000"/>
          <w:sz w:val="24"/>
          <w:szCs w:val="24"/>
          <w:rtl w:val="0"/>
        </w:rPr>
        <w:t xml:space="preserve">, termine dell’arabo libico dialettale, in uso in particolare nell’ovest del Paese, che indica una persona sciatta, dozzinale e priva di qualità).</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Questi sono tutti cafoni / rozzi / buzzurri. Noi libici siamo esercito e polizia. Non possiamo avere tra di noi le milizie che uccidono oppure bloccano le strade o fanno altro. Questi non avranno mai più spazio tra di noi. Noi non possiamo convivere con loro. </w:t>
      </w: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Noi dobbiamo bloccare la strada davanti a questi cafoni / rozzi / buzzurri, popolo, governo ed altri. Chi si comporta da cafone, che vada a cercarsi un posto lontano da noi dove si può esprimere. Noi vogliamo costruire il paese. </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coloro che vogliono contribuire alla costruzione del paese dico che l’idea delle guerre e l’apertura di nuovi fronti, invadere una città, uscire da un'altra, prendere il potere con la forza, tutto questo è rozzo. Lo definiamo comportamento cafone.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240" w:before="24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Terrorismo ***</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Paesi vicini ci hanno accusato di terrorismo (riferimento soprattutto alla Tunisia, N.d.R.) mentre 10 mila terroristi dei loro cittadini sono entrati da noi. I libici non sono terroristi. Li prego di rivalutare le loro considerazioni prima di accusare la Libia. Non sarà più possibile ripetere niente di quanto accaduto nel passato. Nessuno più si prenderà gioco di noi come nel passato.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240" w:before="24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160" w:line="259" w:lineRule="auto"/>
        <w:ind w:left="0" w:firstLine="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 auguro che le elezioni siano corrette e libere. Senza falsificazioni. Vogliamo la costituzione e una legge costituzionale. Noi siamo per il cambiamento.</w:t>
      </w:r>
      <w:r w:rsidDel="00000000" w:rsidR="00000000" w:rsidRPr="00000000">
        <w:rPr>
          <w:rtl w:val="0"/>
        </w:rPr>
      </w:r>
    </w:p>
    <w:sectPr>
      <w:pgSz w:h="15840" w:w="12240" w:orient="portrait"/>
      <w:pgMar w:bottom="1276"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