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65A" w:rsidRPr="008A665A" w:rsidRDefault="008A665A" w:rsidP="008A665A">
      <w:p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b/>
          <w:bCs/>
          <w:color w:val="002060"/>
          <w:sz w:val="24"/>
          <w:szCs w:val="24"/>
          <w:lang w:val="en-US" w:eastAsia="en-GB"/>
        </w:rPr>
        <w:t>Subject:</w:t>
      </w:r>
      <w:r w:rsidRPr="008A665A">
        <w:rPr>
          <w:rFonts w:ascii="Calibri" w:eastAsia="Calibri" w:hAnsi="Calibri" w:cs="Calibri"/>
          <w:color w:val="002060"/>
          <w:sz w:val="24"/>
          <w:szCs w:val="24"/>
          <w:lang w:val="en-US" w:eastAsia="en-GB"/>
        </w:rPr>
        <w:t xml:space="preserve"> Libya -- Flash – </w:t>
      </w:r>
      <w:r w:rsidRPr="008A665A">
        <w:rPr>
          <w:rFonts w:ascii="Calibri" w:eastAsia="Calibri" w:hAnsi="Calibri" w:cs="Calibri"/>
          <w:color w:val="1F497D"/>
          <w:sz w:val="24"/>
          <w:szCs w:val="24"/>
          <w:lang w:val="en-US" w:eastAsia="en-GB"/>
        </w:rPr>
        <w:t xml:space="preserve">Unsuccessful attempt by Government of National Stability (GNS/PM </w:t>
      </w:r>
      <w:proofErr w:type="spellStart"/>
      <w:r w:rsidRPr="008A665A">
        <w:rPr>
          <w:rFonts w:ascii="Calibri" w:eastAsia="Calibri" w:hAnsi="Calibri" w:cs="Calibri"/>
          <w:color w:val="1F497D"/>
          <w:sz w:val="24"/>
          <w:szCs w:val="24"/>
          <w:lang w:val="en-US" w:eastAsia="en-GB"/>
        </w:rPr>
        <w:t>Bashaga</w:t>
      </w:r>
      <w:proofErr w:type="spellEnd"/>
      <w:r w:rsidRPr="008A665A">
        <w:rPr>
          <w:rFonts w:ascii="Calibri" w:eastAsia="Calibri" w:hAnsi="Calibri" w:cs="Calibri"/>
          <w:color w:val="1F497D"/>
          <w:sz w:val="24"/>
          <w:szCs w:val="24"/>
          <w:lang w:val="en-US" w:eastAsia="en-GB"/>
        </w:rPr>
        <w:t>) to take over the capital city Tripoli</w:t>
      </w:r>
    </w:p>
    <w:p w:rsidR="008A665A" w:rsidRPr="008A665A" w:rsidRDefault="008A665A" w:rsidP="008A665A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8A665A">
        <w:rPr>
          <w:rFonts w:ascii="Calibri" w:eastAsia="Calibri" w:hAnsi="Calibri" w:cs="Calibri"/>
          <w:b/>
          <w:bCs/>
          <w:color w:val="002060"/>
          <w:sz w:val="24"/>
          <w:szCs w:val="24"/>
          <w:u w:val="single"/>
          <w:lang w:val="fr-BE" w:eastAsia="en-GB"/>
        </w:rPr>
        <w:t>FACTS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  <w:lang w:val="en-US"/>
        </w:rPr>
        <w:t>Amid rising t</w:t>
      </w:r>
      <w:r w:rsidRPr="008A665A">
        <w:rPr>
          <w:rFonts w:ascii="Calibri" w:eastAsia="Calibri" w:hAnsi="Calibri" w:cs="Calibri"/>
          <w:color w:val="002060"/>
          <w:lang w:val="en-US"/>
        </w:rPr>
        <w:t>ensions</w:t>
      </w:r>
      <w:r w:rsidRPr="008A665A">
        <w:rPr>
          <w:rFonts w:ascii="Calibri" w:eastAsia="Calibri" w:hAnsi="Calibri" w:cs="Calibri"/>
          <w:color w:val="1F497D"/>
          <w:lang w:val="en-US"/>
        </w:rPr>
        <w:t xml:space="preserve"> in and around the capital Tripoli, attempts by the </w:t>
      </w:r>
      <w:proofErr w:type="spellStart"/>
      <w:r w:rsidRPr="008A665A">
        <w:rPr>
          <w:rFonts w:ascii="Calibri" w:eastAsia="Calibri" w:hAnsi="Calibri" w:cs="Calibri"/>
          <w:color w:val="1F497D"/>
          <w:lang w:val="en-US"/>
        </w:rPr>
        <w:t>HoR</w:t>
      </w:r>
      <w:proofErr w:type="spellEnd"/>
      <w:r w:rsidRPr="008A665A">
        <w:rPr>
          <w:rFonts w:ascii="Calibri" w:eastAsia="Calibri" w:hAnsi="Calibri" w:cs="Calibri"/>
          <w:color w:val="1F497D"/>
          <w:lang w:val="en-US"/>
        </w:rPr>
        <w:t xml:space="preserve"> appointed GNS to establish its rule in the Libyan capital within the self-set deadline of 10/3/2022 proved unsuccessful and were finally aborted during</w:t>
      </w:r>
      <w:proofErr w:type="gramStart"/>
      <w:r w:rsidRPr="008A665A">
        <w:rPr>
          <w:rFonts w:ascii="Calibri" w:eastAsia="Calibri" w:hAnsi="Calibri" w:cs="Calibri"/>
          <w:color w:val="1F497D"/>
          <w:lang w:val="en-US"/>
        </w:rPr>
        <w:t>  the</w:t>
      </w:r>
      <w:proofErr w:type="gramEnd"/>
      <w:r w:rsidRPr="008A665A">
        <w:rPr>
          <w:rFonts w:ascii="Calibri" w:eastAsia="Calibri" w:hAnsi="Calibri" w:cs="Calibri"/>
          <w:color w:val="1F497D"/>
          <w:lang w:val="en-US"/>
        </w:rPr>
        <w:t xml:space="preserve"> late evening hours</w:t>
      </w:r>
      <w:r w:rsidRPr="008A665A">
        <w:rPr>
          <w:rFonts w:ascii="Calibri" w:eastAsia="Calibri" w:hAnsi="Calibri" w:cs="Calibri"/>
          <w:color w:val="002060"/>
          <w:lang w:val="en-US"/>
        </w:rPr>
        <w:t xml:space="preserve">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ind w:right="720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  <w:lang w:val="en-US"/>
        </w:rPr>
        <w:t xml:space="preserve">Forces loyal to the GNU had established sand barriers and defensive positions on major roads outside the capital, and as a result successfully prevented other forces loyal to GNS PM </w:t>
      </w:r>
      <w:proofErr w:type="spellStart"/>
      <w:r w:rsidRPr="008A665A">
        <w:rPr>
          <w:rFonts w:ascii="Calibri" w:eastAsia="Calibri" w:hAnsi="Calibri" w:cs="Calibri"/>
          <w:color w:val="1F497D"/>
          <w:lang w:val="en-US"/>
        </w:rPr>
        <w:t>Bashaga</w:t>
      </w:r>
      <w:proofErr w:type="spellEnd"/>
      <w:r w:rsidRPr="008A665A">
        <w:rPr>
          <w:rFonts w:ascii="Calibri" w:eastAsia="Calibri" w:hAnsi="Calibri" w:cs="Calibri"/>
          <w:color w:val="1F497D"/>
          <w:lang w:val="en-US"/>
        </w:rPr>
        <w:t xml:space="preserve"> from entering the city.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ind w:right="720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  <w:lang w:val="en-US"/>
        </w:rPr>
        <w:t xml:space="preserve">There were apparently no military style clashes, and armed confrontations </w:t>
      </w:r>
      <w:proofErr w:type="gramStart"/>
      <w:r w:rsidRPr="008A665A">
        <w:rPr>
          <w:rFonts w:ascii="Calibri" w:eastAsia="Calibri" w:hAnsi="Calibri" w:cs="Calibri"/>
          <w:color w:val="1F497D"/>
          <w:lang w:val="en-US"/>
        </w:rPr>
        <w:t>remained  limited</w:t>
      </w:r>
      <w:proofErr w:type="gramEnd"/>
      <w:r w:rsidRPr="008A665A">
        <w:rPr>
          <w:rFonts w:ascii="Calibri" w:eastAsia="Calibri" w:hAnsi="Calibri" w:cs="Calibri"/>
          <w:color w:val="1F497D"/>
          <w:lang w:val="en-US"/>
        </w:rPr>
        <w:t xml:space="preserve"> to firing in the air.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  <w:lang w:val="en-US"/>
        </w:rPr>
        <w:t>The smallest common denominator of the incoming conflicting news since then is</w:t>
      </w:r>
      <w:proofErr w:type="gramStart"/>
      <w:r w:rsidRPr="008A665A">
        <w:rPr>
          <w:rFonts w:ascii="Calibri" w:eastAsia="Calibri" w:hAnsi="Calibri" w:cs="Calibri"/>
          <w:color w:val="1F497D"/>
          <w:lang w:val="en-US"/>
        </w:rPr>
        <w:t>  that</w:t>
      </w:r>
      <w:proofErr w:type="gramEnd"/>
      <w:r w:rsidRPr="008A665A">
        <w:rPr>
          <w:rFonts w:ascii="Calibri" w:eastAsia="Calibri" w:hAnsi="Calibri" w:cs="Calibri"/>
          <w:color w:val="1F497D"/>
          <w:lang w:val="en-US"/>
        </w:rPr>
        <w:t xml:space="preserve"> GNU, GNS and other </w:t>
      </w:r>
      <w:proofErr w:type="spellStart"/>
      <w:r w:rsidRPr="008A665A">
        <w:rPr>
          <w:rFonts w:ascii="Calibri" w:eastAsia="Calibri" w:hAnsi="Calibri" w:cs="Calibri"/>
          <w:color w:val="1F497D"/>
          <w:lang w:val="en-US"/>
        </w:rPr>
        <w:t>Tripolitanian</w:t>
      </w:r>
      <w:proofErr w:type="spellEnd"/>
      <w:r w:rsidRPr="008A665A">
        <w:rPr>
          <w:rFonts w:ascii="Calibri" w:eastAsia="Calibri" w:hAnsi="Calibri" w:cs="Calibri"/>
          <w:color w:val="1F497D"/>
          <w:lang w:val="en-US"/>
        </w:rPr>
        <w:t xml:space="preserve"> political actors were able to reach a preliminary agreement to settle the question of GNS presence in the capital through peaceful negotiations. </w:t>
      </w:r>
      <w:r w:rsidRPr="008A665A">
        <w:rPr>
          <w:rFonts w:ascii="Calibri" w:eastAsia="Calibri" w:hAnsi="Calibri" w:cs="Calibri"/>
          <w:color w:val="002060"/>
          <w:lang w:val="en-US"/>
        </w:rPr>
        <w:t> 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>In media appearances, the p</w:t>
      </w:r>
      <w:proofErr w:type="spellStart"/>
      <w:r w:rsidRPr="008A665A">
        <w:rPr>
          <w:rFonts w:ascii="Calibri" w:eastAsia="Calibri" w:hAnsi="Calibri" w:cs="Calibri"/>
          <w:color w:val="1F497D"/>
          <w:lang w:val="en-US"/>
        </w:rPr>
        <w:t>olitical</w:t>
      </w:r>
      <w:proofErr w:type="spellEnd"/>
      <w:r w:rsidRPr="008A665A">
        <w:rPr>
          <w:rFonts w:ascii="Calibri" w:eastAsia="Calibri" w:hAnsi="Calibri" w:cs="Calibri"/>
          <w:color w:val="1F497D"/>
          <w:lang w:val="en-US"/>
        </w:rPr>
        <w:t xml:space="preserve"> class in Tripolitania late last night displayed</w:t>
      </w:r>
      <w:proofErr w:type="gramStart"/>
      <w:r w:rsidRPr="008A665A">
        <w:rPr>
          <w:rFonts w:ascii="Calibri" w:eastAsia="Calibri" w:hAnsi="Calibri" w:cs="Calibri"/>
          <w:color w:val="1F497D"/>
          <w:lang w:val="en-US"/>
        </w:rPr>
        <w:t>  relief</w:t>
      </w:r>
      <w:proofErr w:type="gramEnd"/>
      <w:r w:rsidRPr="008A665A">
        <w:rPr>
          <w:rFonts w:ascii="Calibri" w:eastAsia="Calibri" w:hAnsi="Calibri" w:cs="Calibri"/>
          <w:color w:val="1F497D"/>
          <w:lang w:val="en-US"/>
        </w:rPr>
        <w:t xml:space="preserve"> that violence was successfully avoided. As of now, there was no public display by the GNU of any sort of victory over the GNS’s aspirations in the capital.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proofErr w:type="gramStart"/>
      <w:r w:rsidRPr="008A665A">
        <w:rPr>
          <w:rFonts w:ascii="Calibri" w:eastAsia="Calibri" w:hAnsi="Calibri" w:cs="Calibri"/>
          <w:color w:val="1F497D"/>
        </w:rPr>
        <w:t>Also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last night, the US embassy commended the GNS and GNU PMs for their commitment to settle the dispute peacefully</w:t>
      </w:r>
      <w:r w:rsidRPr="008A665A">
        <w:rPr>
          <w:rFonts w:ascii="Calibri" w:eastAsia="Calibri" w:hAnsi="Calibri" w:cs="Calibri"/>
          <w:color w:val="002060"/>
        </w:rPr>
        <w:t>.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>There were conflicting news on potential foreign involvement in negotiating above agreement,</w:t>
      </w:r>
      <w:proofErr w:type="gramStart"/>
      <w:r w:rsidRPr="008A665A">
        <w:rPr>
          <w:rFonts w:ascii="Calibri" w:eastAsia="Calibri" w:hAnsi="Calibri" w:cs="Calibri"/>
          <w:color w:val="1F497D"/>
        </w:rPr>
        <w:t>  including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possible mediation, namely by Turkey. This morning, several Libyan media outlets reported that GNU PM </w:t>
      </w:r>
      <w:proofErr w:type="spellStart"/>
      <w:r w:rsidRPr="008A665A">
        <w:rPr>
          <w:rFonts w:ascii="Calibri" w:eastAsia="Calibri" w:hAnsi="Calibri" w:cs="Calibri"/>
          <w:color w:val="1F497D"/>
        </w:rPr>
        <w:t>Dbeiba</w:t>
      </w:r>
      <w:proofErr w:type="spellEnd"/>
      <w:r w:rsidRPr="008A665A">
        <w:rPr>
          <w:rFonts w:ascii="Calibri" w:eastAsia="Calibri" w:hAnsi="Calibri" w:cs="Calibri"/>
          <w:color w:val="1F497D"/>
        </w:rPr>
        <w:t xml:space="preserve"> is currently attending an international</w:t>
      </w:r>
      <w:proofErr w:type="gramStart"/>
      <w:r w:rsidRPr="008A665A">
        <w:rPr>
          <w:rFonts w:ascii="Calibri" w:eastAsia="Calibri" w:hAnsi="Calibri" w:cs="Calibri"/>
          <w:color w:val="1F497D"/>
        </w:rPr>
        <w:t>  diplomacy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event in southern Turkey.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  <w:lang w:val="en-US"/>
        </w:rPr>
        <w:t>The disinformation battle between GNU and GNS and their supporters and backers continues, and both sides appear adamant to display confidence that their respective narrative of events shall prevail</w:t>
      </w:r>
      <w:r w:rsidRPr="008A665A">
        <w:rPr>
          <w:rFonts w:ascii="Calibri" w:eastAsia="Calibri" w:hAnsi="Calibri" w:cs="Calibri"/>
          <w:color w:val="002060"/>
        </w:rPr>
        <w:t>.</w:t>
      </w:r>
      <w:r w:rsidRPr="008A665A">
        <w:rPr>
          <w:rFonts w:ascii="Calibri" w:eastAsia="Calibri" w:hAnsi="Calibri" w:cs="Calibri"/>
          <w:color w:val="1F497D"/>
        </w:rPr>
        <w:t xml:space="preserve">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>Non-</w:t>
      </w:r>
      <w:proofErr w:type="spellStart"/>
      <w:r w:rsidRPr="008A665A">
        <w:rPr>
          <w:rFonts w:ascii="Calibri" w:eastAsia="Calibri" w:hAnsi="Calibri" w:cs="Calibri"/>
          <w:color w:val="1F497D"/>
        </w:rPr>
        <w:t>Tripolitanian</w:t>
      </w:r>
      <w:proofErr w:type="spellEnd"/>
      <w:r w:rsidRPr="008A665A">
        <w:rPr>
          <w:rFonts w:ascii="Calibri" w:eastAsia="Calibri" w:hAnsi="Calibri" w:cs="Calibri"/>
          <w:color w:val="1F497D"/>
        </w:rPr>
        <w:t xml:space="preserve"> Libyan actors have for now remained largely on the fence</w:t>
      </w:r>
      <w:proofErr w:type="gramStart"/>
      <w:r w:rsidRPr="008A665A">
        <w:rPr>
          <w:rFonts w:ascii="Calibri" w:eastAsia="Calibri" w:hAnsi="Calibri" w:cs="Calibri"/>
          <w:color w:val="1F497D"/>
        </w:rPr>
        <w:t>  in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the above events. However, there were unconfirmed reports of preparations by the LNA </w:t>
      </w:r>
      <w:proofErr w:type="gramStart"/>
      <w:r w:rsidRPr="008A665A">
        <w:rPr>
          <w:rFonts w:ascii="Calibri" w:eastAsia="Calibri" w:hAnsi="Calibri" w:cs="Calibri"/>
          <w:color w:val="1F497D"/>
        </w:rPr>
        <w:t>to potentially play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a role to support the GNS’s quest to assume power in the capital. </w:t>
      </w:r>
    </w:p>
    <w:p w:rsidR="008A665A" w:rsidRPr="008A665A" w:rsidRDefault="008A665A" w:rsidP="008A665A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8A665A">
        <w:rPr>
          <w:rFonts w:ascii="Calibri" w:eastAsia="Calibri" w:hAnsi="Calibri" w:cs="Calibri"/>
          <w:b/>
          <w:bCs/>
          <w:color w:val="002060"/>
          <w:sz w:val="24"/>
          <w:szCs w:val="24"/>
          <w:u w:val="single"/>
          <w:lang w:eastAsia="en-GB"/>
        </w:rPr>
        <w:t>COMMENTS/ASSESSMENT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 xml:space="preserve">The current situation of a successfully negotiated preliminary agreement to avoid violence over the GNU/GNS rivalry in the capital has opened an important window for further negotiations on a possible settlement involving elections, as suggested by UNSMIL and SASG Williams. </w:t>
      </w:r>
      <w:r w:rsidRPr="008A665A">
        <w:rPr>
          <w:rFonts w:ascii="Calibri" w:eastAsia="Calibri" w:hAnsi="Calibri" w:cs="Calibri"/>
          <w:color w:val="002060"/>
        </w:rPr>
        <w:t>  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>In</w:t>
      </w:r>
      <w:proofErr w:type="gramStart"/>
      <w:r w:rsidRPr="008A665A">
        <w:rPr>
          <w:rFonts w:ascii="Calibri" w:eastAsia="Calibri" w:hAnsi="Calibri" w:cs="Calibri"/>
          <w:color w:val="1F497D"/>
        </w:rPr>
        <w:t>  the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current constellation,  it appears that PM GNS </w:t>
      </w:r>
      <w:proofErr w:type="spellStart"/>
      <w:r w:rsidRPr="008A665A">
        <w:rPr>
          <w:rFonts w:ascii="Calibri" w:eastAsia="Calibri" w:hAnsi="Calibri" w:cs="Calibri"/>
          <w:color w:val="1F497D"/>
        </w:rPr>
        <w:t>Bashaga</w:t>
      </w:r>
      <w:proofErr w:type="spellEnd"/>
      <w:r w:rsidRPr="008A665A">
        <w:rPr>
          <w:rFonts w:ascii="Calibri" w:eastAsia="Calibri" w:hAnsi="Calibri" w:cs="Calibri"/>
          <w:color w:val="1F497D"/>
        </w:rPr>
        <w:t xml:space="preserve"> needs to further negotiate his GNS’s standing in Tripolitania with a view to all relevant implications involving his support by the LNA leadership and its backers.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 xml:space="preserve">In Tripolitania, there appears to be common understanding that violence between local actors </w:t>
      </w:r>
      <w:proofErr w:type="gramStart"/>
      <w:r w:rsidRPr="008A665A">
        <w:rPr>
          <w:rFonts w:ascii="Calibri" w:eastAsia="Calibri" w:hAnsi="Calibri" w:cs="Calibri"/>
          <w:color w:val="1F497D"/>
        </w:rPr>
        <w:t>must be avoided</w:t>
      </w:r>
      <w:proofErr w:type="gramEnd"/>
      <w:r w:rsidRPr="008A665A">
        <w:rPr>
          <w:rFonts w:ascii="Calibri" w:eastAsia="Calibri" w:hAnsi="Calibri" w:cs="Calibri"/>
          <w:color w:val="1F497D"/>
        </w:rPr>
        <w:t xml:space="preserve"> by all means, and that peace could best be maintained by keeping any foreign interference at a minimum.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 xml:space="preserve">As the GNS is maintaining its narrative that it shall be back to assume office in the capital soon, last night’s events can be seen as a “tactical withdrawal”. </w:t>
      </w:r>
    </w:p>
    <w:p w:rsidR="008A665A" w:rsidRPr="008A665A" w:rsidRDefault="008A665A" w:rsidP="008A665A">
      <w:pPr>
        <w:numPr>
          <w:ilvl w:val="0"/>
          <w:numId w:val="1"/>
        </w:numPr>
        <w:spacing w:line="252" w:lineRule="auto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1F497D"/>
        </w:rPr>
        <w:t>Any public positioning of the LNA adding heat in the current situation would be highly problematic</w:t>
      </w:r>
      <w:r w:rsidRPr="008A665A">
        <w:rPr>
          <w:rFonts w:ascii="Calibri" w:eastAsia="Calibri" w:hAnsi="Calibri" w:cs="Calibri"/>
          <w:color w:val="1F497D"/>
          <w:lang w:val="en-US"/>
        </w:rPr>
        <w:t xml:space="preserve">. By the same token, any pressure by LNA and/or foreign actors on GNS PM </w:t>
      </w:r>
      <w:proofErr w:type="spellStart"/>
      <w:r w:rsidRPr="008A665A">
        <w:rPr>
          <w:rFonts w:ascii="Calibri" w:eastAsia="Calibri" w:hAnsi="Calibri" w:cs="Calibri"/>
          <w:color w:val="1F497D"/>
          <w:lang w:val="en-US"/>
        </w:rPr>
        <w:t>Bashaga</w:t>
      </w:r>
      <w:proofErr w:type="spellEnd"/>
      <w:r w:rsidRPr="008A665A">
        <w:rPr>
          <w:rFonts w:ascii="Calibri" w:eastAsia="Calibri" w:hAnsi="Calibri" w:cs="Calibri"/>
          <w:color w:val="1F497D"/>
          <w:lang w:val="en-US"/>
        </w:rPr>
        <w:t xml:space="preserve"> to further assert</w:t>
      </w:r>
      <w:proofErr w:type="gramStart"/>
      <w:r w:rsidRPr="008A665A">
        <w:rPr>
          <w:rFonts w:ascii="Calibri" w:eastAsia="Calibri" w:hAnsi="Calibri" w:cs="Calibri"/>
          <w:color w:val="1F497D"/>
          <w:lang w:val="en-US"/>
        </w:rPr>
        <w:t>  himself</w:t>
      </w:r>
      <w:proofErr w:type="gramEnd"/>
      <w:r w:rsidRPr="008A665A">
        <w:rPr>
          <w:rFonts w:ascii="Calibri" w:eastAsia="Calibri" w:hAnsi="Calibri" w:cs="Calibri"/>
          <w:color w:val="1F497D"/>
          <w:lang w:val="en-US"/>
        </w:rPr>
        <w:t xml:space="preserve"> against the backdrop of last night’s events could prove counterproductive.   </w:t>
      </w:r>
    </w:p>
    <w:p w:rsidR="008A665A" w:rsidRPr="008A665A" w:rsidRDefault="008A665A" w:rsidP="008A665A">
      <w:pPr>
        <w:spacing w:before="100" w:line="252" w:lineRule="auto"/>
        <w:ind w:right="1440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color w:val="002060"/>
        </w:rPr>
        <w:t> </w:t>
      </w:r>
      <w:r w:rsidRPr="008A665A">
        <w:rPr>
          <w:rFonts w:ascii="Calibri" w:eastAsia="Calibri" w:hAnsi="Calibri" w:cs="Calibri"/>
          <w:color w:val="002060"/>
          <w:lang w:val="en-US"/>
        </w:rPr>
        <w:t> </w:t>
      </w:r>
    </w:p>
    <w:p w:rsidR="008A665A" w:rsidRPr="008A665A" w:rsidRDefault="008A665A" w:rsidP="008A665A">
      <w:pPr>
        <w:spacing w:after="120" w:line="240" w:lineRule="auto"/>
        <w:jc w:val="center"/>
        <w:rPr>
          <w:rFonts w:ascii="Calibri" w:eastAsia="Calibri" w:hAnsi="Calibri" w:cs="Calibri"/>
        </w:rPr>
      </w:pPr>
      <w:r w:rsidRPr="008A665A">
        <w:rPr>
          <w:rFonts w:ascii="Calibri" w:eastAsia="Calibri" w:hAnsi="Calibri" w:cs="Calibri"/>
          <w:i/>
          <w:iCs/>
          <w:color w:val="002060"/>
          <w:sz w:val="24"/>
          <w:szCs w:val="24"/>
        </w:rPr>
        <w:t xml:space="preserve">Signed-off: José Antonio SABADELL, </w:t>
      </w:r>
      <w:proofErr w:type="spellStart"/>
      <w:r w:rsidRPr="008A665A">
        <w:rPr>
          <w:rFonts w:ascii="Calibri" w:eastAsia="Calibri" w:hAnsi="Calibri" w:cs="Calibri"/>
          <w:i/>
          <w:iCs/>
          <w:color w:val="002060"/>
          <w:sz w:val="24"/>
          <w:szCs w:val="24"/>
        </w:rPr>
        <w:t>HoD</w:t>
      </w:r>
      <w:proofErr w:type="spellEnd"/>
    </w:p>
    <w:p w:rsidR="00F83877" w:rsidRDefault="00F83877">
      <w:bookmarkStart w:id="0" w:name="_GoBack"/>
      <w:bookmarkEnd w:id="0"/>
    </w:p>
    <w:sectPr w:rsidR="00F83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4E49"/>
    <w:multiLevelType w:val="hybridMultilevel"/>
    <w:tmpl w:val="D74E7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2D78"/>
    <w:rsid w:val="008A665A"/>
    <w:rsid w:val="00F42D78"/>
    <w:rsid w:val="00F8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70A235-56EA-487A-A349-8374C5ED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Company>EEAS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 Alessandro (EEAS)</dc:creator>
  <cp:keywords/>
  <dc:description/>
  <cp:lastModifiedBy>VILLA Alessandro (EEAS)</cp:lastModifiedBy>
  <cp:revision>2</cp:revision>
  <dcterms:created xsi:type="dcterms:W3CDTF">2022-03-11T12:51:00Z</dcterms:created>
  <dcterms:modified xsi:type="dcterms:W3CDTF">2022-03-11T12:51:00Z</dcterms:modified>
</cp:coreProperties>
</file>