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7C0B95" w:rsidRPr="00716DBE" w:rsidTr="00F1115C">
        <w:trPr>
          <w:cantSplit/>
          <w:trHeight w:val="363"/>
        </w:trPr>
        <w:tc>
          <w:tcPr>
            <w:tcW w:w="9736" w:type="dxa"/>
            <w:gridSpan w:val="3"/>
            <w:shd w:val="clear" w:color="auto" w:fill="auto"/>
          </w:tcPr>
          <w:p w:rsidR="007C0B95" w:rsidRPr="00671AE7" w:rsidRDefault="00CE6859" w:rsidP="00F1115C">
            <w:pPr>
              <w:pStyle w:val="FootnoteText"/>
              <w:keepLines/>
              <w:snapToGrid w:val="0"/>
              <w:spacing w:after="240" w:line="240" w:lineRule="auto"/>
              <w:ind w:right="-569"/>
              <w:rPr>
                <w:rFonts w:ascii="Arial" w:hAnsi="Arial" w:cs="Arial"/>
                <w:b/>
                <w:color w:val="000000" w:themeColor="text1"/>
                <w:sz w:val="22"/>
                <w:szCs w:val="22"/>
              </w:rPr>
            </w:pP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DELEGATION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OF</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THE</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EUROPEAN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UNION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TO</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LIBYA</w:t>
            </w:r>
          </w:p>
        </w:tc>
      </w:tr>
      <w:tr w:rsidR="007C0B95" w:rsidRPr="00716DBE" w:rsidTr="00F1115C">
        <w:trPr>
          <w:cantSplit/>
          <w:trHeight w:hRule="exact" w:val="88"/>
        </w:trPr>
        <w:tc>
          <w:tcPr>
            <w:tcW w:w="9736" w:type="dxa"/>
            <w:gridSpan w:val="3"/>
            <w:shd w:val="clear" w:color="auto" w:fill="auto"/>
          </w:tcPr>
          <w:p w:rsidR="007C0B95" w:rsidRPr="00671AE7" w:rsidRDefault="007C0B95" w:rsidP="00F1115C">
            <w:pPr>
              <w:pStyle w:val="FootnoteText"/>
              <w:keepLines/>
              <w:snapToGrid w:val="0"/>
              <w:spacing w:after="240" w:line="240" w:lineRule="auto"/>
              <w:ind w:right="-569"/>
              <w:rPr>
                <w:rFonts w:ascii="Arial" w:hAnsi="Arial" w:cs="Arial"/>
                <w:b/>
                <w:color w:val="000000" w:themeColor="text1"/>
                <w:sz w:val="22"/>
                <w:szCs w:val="22"/>
              </w:rPr>
            </w:pPr>
          </w:p>
        </w:tc>
      </w:tr>
      <w:tr w:rsidR="007C0B95" w:rsidRPr="00671AE7" w:rsidTr="00F1115C">
        <w:trPr>
          <w:cantSplit/>
          <w:trHeight w:val="374"/>
        </w:trPr>
        <w:tc>
          <w:tcPr>
            <w:tcW w:w="6980" w:type="dxa"/>
            <w:gridSpan w:val="2"/>
            <w:shd w:val="clear" w:color="auto" w:fill="auto"/>
          </w:tcPr>
          <w:p w:rsidR="007C0B95" w:rsidRPr="00671AE7" w:rsidRDefault="00EC4651" w:rsidP="00EC4651">
            <w:pPr>
              <w:keepLines/>
              <w:snapToGrid w:val="0"/>
              <w:spacing w:after="240"/>
              <w:ind w:right="-569"/>
              <w:rPr>
                <w:rFonts w:ascii="Arial" w:eastAsia="Arial" w:hAnsi="Arial" w:cs="Arial"/>
                <w:i/>
                <w:color w:val="000000" w:themeColor="text1"/>
                <w:sz w:val="22"/>
                <w:szCs w:val="22"/>
                <w:lang w:val="fr-BE"/>
              </w:rPr>
            </w:pPr>
            <w:r>
              <w:rPr>
                <w:rFonts w:ascii="Arial" w:eastAsia="Arial" w:hAnsi="Arial" w:cs="Arial"/>
                <w:i/>
                <w:color w:val="000000" w:themeColor="text1"/>
                <w:sz w:val="22"/>
                <w:szCs w:val="22"/>
                <w:lang w:val="fr-BE"/>
              </w:rPr>
              <w:t>Author:</w:t>
            </w:r>
            <w:r w:rsidR="00CE6859">
              <w:rPr>
                <w:rFonts w:ascii="Arial" w:eastAsia="Arial" w:hAnsi="Arial" w:cs="Arial"/>
                <w:i/>
                <w:color w:val="000000" w:themeColor="text1"/>
                <w:sz w:val="22"/>
                <w:szCs w:val="22"/>
                <w:lang w:val="fr-BE"/>
              </w:rPr>
              <w:t xml:space="preserve"> </w:t>
            </w:r>
            <w:r>
              <w:rPr>
                <w:rFonts w:ascii="Arial" w:eastAsia="Arial" w:hAnsi="Arial" w:cs="Arial"/>
                <w:i/>
                <w:color w:val="000000" w:themeColor="text1"/>
                <w:sz w:val="22"/>
                <w:szCs w:val="22"/>
                <w:lang w:val="fr-BE"/>
              </w:rPr>
              <w:t>Ingo</w:t>
            </w:r>
            <w:r w:rsidR="00CE6859">
              <w:rPr>
                <w:rFonts w:ascii="Arial" w:eastAsia="Arial" w:hAnsi="Arial" w:cs="Arial"/>
                <w:i/>
                <w:color w:val="000000" w:themeColor="text1"/>
                <w:sz w:val="22"/>
                <w:szCs w:val="22"/>
                <w:lang w:val="fr-BE"/>
              </w:rPr>
              <w:t xml:space="preserve"> </w:t>
            </w:r>
            <w:r>
              <w:rPr>
                <w:rFonts w:ascii="Arial" w:eastAsia="Arial" w:hAnsi="Arial" w:cs="Arial"/>
                <w:i/>
                <w:color w:val="000000" w:themeColor="text1"/>
                <w:sz w:val="22"/>
                <w:szCs w:val="22"/>
                <w:lang w:val="fr-BE"/>
              </w:rPr>
              <w:t>Schendel</w:t>
            </w:r>
          </w:p>
        </w:tc>
        <w:tc>
          <w:tcPr>
            <w:tcW w:w="2756" w:type="dxa"/>
            <w:shd w:val="clear" w:color="auto" w:fill="auto"/>
          </w:tcPr>
          <w:p w:rsidR="007C0B95" w:rsidRPr="00671AE7" w:rsidRDefault="007C0B95" w:rsidP="0037477B">
            <w:pPr>
              <w:keepLines/>
              <w:snapToGrid w:val="0"/>
              <w:spacing w:after="240"/>
              <w:ind w:right="-569"/>
              <w:rPr>
                <w:rFonts w:ascii="Arial" w:hAnsi="Arial" w:cs="Arial"/>
                <w:color w:val="000000" w:themeColor="text1"/>
                <w:sz w:val="22"/>
                <w:szCs w:val="22"/>
              </w:rPr>
            </w:pPr>
            <w:r w:rsidRPr="00671AE7">
              <w:rPr>
                <w:rFonts w:ascii="Arial" w:hAnsi="Arial" w:cs="Arial"/>
                <w:b/>
                <w:color w:val="000000" w:themeColor="text1"/>
                <w:sz w:val="22"/>
                <w:szCs w:val="22"/>
              </w:rPr>
              <w:t>Date:</w:t>
            </w:r>
            <w:r w:rsidR="00CE6859">
              <w:rPr>
                <w:rFonts w:ascii="Arial" w:hAnsi="Arial" w:cs="Arial"/>
                <w:color w:val="000000" w:themeColor="text1"/>
                <w:sz w:val="22"/>
                <w:szCs w:val="22"/>
              </w:rPr>
              <w:t xml:space="preserve"> </w:t>
            </w:r>
            <w:r w:rsidR="0037477B">
              <w:rPr>
                <w:rFonts w:ascii="Arial" w:hAnsi="Arial" w:cs="Arial"/>
                <w:color w:val="000000" w:themeColor="text1"/>
                <w:sz w:val="22"/>
                <w:szCs w:val="22"/>
              </w:rPr>
              <w:t>07</w:t>
            </w:r>
            <w:r w:rsidRPr="00671AE7">
              <w:rPr>
                <w:rFonts w:ascii="Arial" w:hAnsi="Arial" w:cs="Arial"/>
                <w:color w:val="000000" w:themeColor="text1"/>
                <w:sz w:val="22"/>
                <w:szCs w:val="22"/>
              </w:rPr>
              <w:t>/</w:t>
            </w:r>
            <w:r w:rsidR="00A923F8">
              <w:rPr>
                <w:rFonts w:ascii="Arial" w:hAnsi="Arial" w:cs="Arial"/>
                <w:color w:val="000000" w:themeColor="text1"/>
                <w:sz w:val="22"/>
                <w:szCs w:val="22"/>
              </w:rPr>
              <w:t>0</w:t>
            </w:r>
            <w:r w:rsidR="0037477B">
              <w:rPr>
                <w:rFonts w:ascii="Arial" w:hAnsi="Arial" w:cs="Arial"/>
                <w:color w:val="000000" w:themeColor="text1"/>
                <w:sz w:val="22"/>
                <w:szCs w:val="22"/>
              </w:rPr>
              <w:t>2</w:t>
            </w:r>
            <w:r w:rsidRPr="00671AE7">
              <w:rPr>
                <w:rFonts w:ascii="Arial" w:hAnsi="Arial" w:cs="Arial"/>
                <w:color w:val="000000" w:themeColor="text1"/>
                <w:sz w:val="22"/>
                <w:szCs w:val="22"/>
              </w:rPr>
              <w:t>/202</w:t>
            </w:r>
            <w:r w:rsidR="00A923F8">
              <w:rPr>
                <w:rFonts w:ascii="Arial" w:hAnsi="Arial" w:cs="Arial"/>
                <w:color w:val="000000" w:themeColor="text1"/>
                <w:sz w:val="22"/>
                <w:szCs w:val="22"/>
              </w:rPr>
              <w:t>2</w:t>
            </w:r>
          </w:p>
        </w:tc>
      </w:tr>
      <w:tr w:rsidR="007C0B95" w:rsidRPr="00671AE7" w:rsidTr="00F1115C">
        <w:trPr>
          <w:cantSplit/>
          <w:trHeight w:hRule="exact" w:val="83"/>
        </w:trPr>
        <w:tc>
          <w:tcPr>
            <w:tcW w:w="6980" w:type="dxa"/>
            <w:gridSpan w:val="2"/>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c>
          <w:tcPr>
            <w:tcW w:w="2756" w:type="dxa"/>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r>
      <w:tr w:rsidR="007C0B95" w:rsidRPr="00671AE7" w:rsidTr="00F1115C">
        <w:trPr>
          <w:cantSplit/>
          <w:trHeight w:hRule="exact" w:val="88"/>
        </w:trPr>
        <w:tc>
          <w:tcPr>
            <w:tcW w:w="1812"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c>
          <w:tcPr>
            <w:tcW w:w="5168" w:type="dxa"/>
            <w:shd w:val="clear" w:color="auto" w:fill="auto"/>
          </w:tcPr>
          <w:p w:rsidR="007C0B95" w:rsidRPr="00671AE7" w:rsidRDefault="007C0B95" w:rsidP="00F1115C">
            <w:pPr>
              <w:keepLines/>
              <w:snapToGrid w:val="0"/>
              <w:spacing w:after="240"/>
              <w:ind w:right="-569"/>
              <w:rPr>
                <w:rFonts w:ascii="Arial" w:hAnsi="Arial" w:cs="Arial"/>
                <w:bCs/>
                <w:color w:val="000000" w:themeColor="text1"/>
                <w:sz w:val="22"/>
                <w:szCs w:val="22"/>
              </w:rPr>
            </w:pPr>
            <w:r w:rsidRPr="00671AE7">
              <w:rPr>
                <w:rFonts w:ascii="Arial" w:eastAsia="Wingdings" w:hAnsi="Arial" w:cs="Arial"/>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0CB0F1A5" wp14:editId="7B331144">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rsidR="00CE6859" w:rsidRDefault="00CE6859"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CE6859" w:rsidRDefault="00CE6859" w:rsidP="007C0B95">
                                  <w:pPr>
                                    <w:spacing w:line="42" w:lineRule="exact"/>
                                    <w:jc w:val="center"/>
                                    <w:rPr>
                                      <w:rFonts w:cs="Arial"/>
                                      <w:lang w:val="fr-BE"/>
                                    </w:rPr>
                                  </w:pPr>
                                </w:p>
                                <w:p w:rsidR="00CE6859" w:rsidRDefault="00CE6859" w:rsidP="007C0B95">
                                  <w:pPr>
                                    <w:spacing w:line="0" w:lineRule="atLeast"/>
                                    <w:jc w:val="center"/>
                                    <w:rPr>
                                      <w:rFonts w:ascii="Arial" w:eastAsia="Arial" w:hAnsi="Arial" w:cs="Arial"/>
                                      <w:lang w:val="fr-BE"/>
                                    </w:rPr>
                                  </w:pPr>
                                  <w:r>
                                    <w:rPr>
                                      <w:rFonts w:ascii="Arial" w:eastAsia="Arial" w:hAnsi="Arial" w:cs="Arial"/>
                                      <w:lang w:val="fr-BE"/>
                                    </w:rPr>
                                    <w:t>UNCLASSIFIED</w:t>
                                  </w:r>
                                </w:p>
                                <w:p w:rsidR="00CE6859" w:rsidRDefault="00CE6859" w:rsidP="007C0B95">
                                  <w:pPr>
                                    <w:spacing w:line="33" w:lineRule="exact"/>
                                    <w:jc w:val="center"/>
                                    <w:rPr>
                                      <w:rFonts w:cs="Arial"/>
                                      <w:lang w:val="fr-BE"/>
                                    </w:rPr>
                                  </w:pPr>
                                </w:p>
                                <w:p w:rsidR="00CE6859" w:rsidRDefault="00CE6859" w:rsidP="007C0B95">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CB0F1A5" id="_x0000_t202" coordsize="21600,21600" o:spt="202" path="m,l,21600r21600,l21600,xe">
                      <v:stroke joinstyle="miter"/>
                      <v:path gradientshapeok="t" o:connecttype="rect"/>
                    </v:shapetype>
                    <v:shape id="Text Box 2" o:spid="_x0000_s1026" type="#_x0000_t202" style="position:absolute;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rsidR="00CE6859" w:rsidRDefault="00CE6859"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CE6859" w:rsidRDefault="00CE6859" w:rsidP="007C0B95">
                            <w:pPr>
                              <w:spacing w:line="42" w:lineRule="exact"/>
                              <w:jc w:val="center"/>
                              <w:rPr>
                                <w:rFonts w:cs="Arial"/>
                                <w:lang w:val="fr-BE"/>
                              </w:rPr>
                            </w:pPr>
                          </w:p>
                          <w:p w:rsidR="00CE6859" w:rsidRDefault="00CE6859" w:rsidP="007C0B95">
                            <w:pPr>
                              <w:spacing w:line="0" w:lineRule="atLeast"/>
                              <w:jc w:val="center"/>
                              <w:rPr>
                                <w:rFonts w:ascii="Arial" w:eastAsia="Arial" w:hAnsi="Arial" w:cs="Arial"/>
                                <w:lang w:val="fr-BE"/>
                              </w:rPr>
                            </w:pPr>
                            <w:r>
                              <w:rPr>
                                <w:rFonts w:ascii="Arial" w:eastAsia="Arial" w:hAnsi="Arial" w:cs="Arial"/>
                                <w:lang w:val="fr-BE"/>
                              </w:rPr>
                              <w:t>UNCLASSIFIED</w:t>
                            </w:r>
                          </w:p>
                          <w:p w:rsidR="00CE6859" w:rsidRDefault="00CE6859" w:rsidP="007C0B95">
                            <w:pPr>
                              <w:spacing w:line="33" w:lineRule="exact"/>
                              <w:jc w:val="center"/>
                              <w:rPr>
                                <w:rFonts w:cs="Arial"/>
                                <w:lang w:val="fr-BE"/>
                              </w:rPr>
                            </w:pPr>
                          </w:p>
                          <w:p w:rsidR="00CE6859" w:rsidRDefault="00CE6859" w:rsidP="007C0B95">
                            <w:pPr>
                              <w:rPr>
                                <w:lang w:val="fr-BE"/>
                              </w:rPr>
                            </w:pPr>
                          </w:p>
                        </w:txbxContent>
                      </v:textbox>
                    </v:shape>
                  </w:pict>
                </mc:Fallback>
              </mc:AlternateContent>
            </w:r>
          </w:p>
        </w:tc>
        <w:tc>
          <w:tcPr>
            <w:tcW w:w="2756"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r>
    </w:tbl>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MS</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via</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CORTESY</w:t>
      </w:r>
    </w:p>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the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EP</w:t>
      </w:r>
    </w:p>
    <w:p w:rsidR="007C0B95" w:rsidRDefault="007C0B95" w:rsidP="00211A29">
      <w:pPr>
        <w:spacing w:after="240"/>
        <w:ind w:left="5900" w:right="-569" w:firstLine="580"/>
        <w:jc w:val="center"/>
        <w:rPr>
          <w:rFonts w:ascii="Arial" w:eastAsia="Calibri" w:hAnsi="Arial" w:cs="Arial"/>
          <w:b/>
          <w:bCs/>
          <w:color w:val="000000" w:themeColor="text1"/>
          <w:sz w:val="22"/>
          <w:szCs w:val="22"/>
          <w:lang w:val="en-US"/>
        </w:rPr>
      </w:pPr>
      <w:r w:rsidRPr="00671AE7">
        <w:rPr>
          <w:rFonts w:ascii="Arial" w:eastAsia="Calibri" w:hAnsi="Arial" w:cs="Arial"/>
          <w:b/>
          <w:bCs/>
          <w:color w:val="000000" w:themeColor="text1"/>
          <w:sz w:val="22"/>
          <w:szCs w:val="22"/>
          <w:lang w:val="en-US"/>
        </w:rPr>
        <w:t>Number</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of</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pages:</w:t>
      </w:r>
      <w:r w:rsidR="00CE6859">
        <w:rPr>
          <w:rFonts w:ascii="Arial" w:eastAsia="Calibri" w:hAnsi="Arial" w:cs="Arial"/>
          <w:b/>
          <w:bCs/>
          <w:color w:val="000000" w:themeColor="text1"/>
          <w:sz w:val="22"/>
          <w:szCs w:val="22"/>
          <w:lang w:val="en-US"/>
        </w:rPr>
        <w:t xml:space="preserve"> </w:t>
      </w:r>
      <w:r w:rsidR="008C2AA1">
        <w:rPr>
          <w:rFonts w:ascii="Arial" w:eastAsia="Calibri" w:hAnsi="Arial" w:cs="Arial"/>
          <w:b/>
          <w:bCs/>
          <w:color w:val="000000" w:themeColor="text1"/>
          <w:sz w:val="22"/>
          <w:szCs w:val="22"/>
          <w:lang w:val="en-US"/>
        </w:rPr>
        <w:t>-</w:t>
      </w:r>
      <w:r w:rsidR="00CE6859">
        <w:rPr>
          <w:rFonts w:ascii="Arial" w:eastAsia="Calibri" w:hAnsi="Arial" w:cs="Arial"/>
          <w:b/>
          <w:bCs/>
          <w:color w:val="000000" w:themeColor="text1"/>
          <w:sz w:val="22"/>
          <w:szCs w:val="22"/>
          <w:lang w:val="en-US"/>
        </w:rPr>
        <w:t xml:space="preserve"> </w:t>
      </w:r>
      <w:r w:rsidR="00211A29">
        <w:rPr>
          <w:rFonts w:ascii="Arial" w:eastAsia="Calibri" w:hAnsi="Arial" w:cs="Arial"/>
          <w:b/>
          <w:bCs/>
          <w:color w:val="000000" w:themeColor="text1"/>
          <w:sz w:val="22"/>
          <w:szCs w:val="22"/>
          <w:lang w:val="en-US"/>
        </w:rPr>
        <w:t>4</w:t>
      </w:r>
      <w:r w:rsidR="00CE6859">
        <w:rPr>
          <w:rFonts w:ascii="Arial" w:eastAsia="Calibri" w:hAnsi="Arial" w:cs="Arial"/>
          <w:b/>
          <w:bCs/>
          <w:color w:val="000000" w:themeColor="text1"/>
          <w:sz w:val="22"/>
          <w:szCs w:val="22"/>
          <w:lang w:val="en-US"/>
        </w:rPr>
        <w:t xml:space="preserve"> </w:t>
      </w:r>
      <w:r w:rsidR="008C2AA1">
        <w:rPr>
          <w:rFonts w:ascii="Arial" w:eastAsia="Calibri" w:hAnsi="Arial" w:cs="Arial"/>
          <w:b/>
          <w:bCs/>
          <w:color w:val="000000" w:themeColor="text1"/>
          <w:sz w:val="22"/>
          <w:szCs w:val="22"/>
          <w:lang w:val="en-US"/>
        </w:rPr>
        <w:t>-</w:t>
      </w:r>
    </w:p>
    <w:p w:rsidR="007C0B95" w:rsidRPr="001A5DC0" w:rsidRDefault="007C0B95" w:rsidP="007C0B95">
      <w:pPr>
        <w:spacing w:after="120"/>
        <w:ind w:right="-569"/>
        <w:jc w:val="both"/>
        <w:rPr>
          <w:rFonts w:ascii="Arial" w:eastAsia="Arial" w:hAnsi="Arial" w:cs="Arial"/>
          <w:b/>
          <w:i/>
          <w:color w:val="000000" w:themeColor="text1"/>
          <w:lang w:val="en-US"/>
        </w:rPr>
      </w:pPr>
      <w:r w:rsidRPr="001A5DC0">
        <w:rPr>
          <w:rFonts w:ascii="Arial" w:eastAsia="Arial" w:hAnsi="Arial" w:cs="Arial"/>
          <w:b/>
          <w:color w:val="000000" w:themeColor="text1"/>
          <w:lang w:val="en-US"/>
        </w:rPr>
        <w:t>To:</w:t>
      </w:r>
      <w:r w:rsidR="00CE6859">
        <w:rPr>
          <w:rFonts w:ascii="Arial" w:eastAsia="Arial" w:hAnsi="Arial" w:cs="Arial"/>
          <w:b/>
          <w:color w:val="000000" w:themeColor="text1"/>
          <w:lang w:val="en-US"/>
        </w:rPr>
        <w:t xml:space="preserve"> </w:t>
      </w:r>
      <w:r w:rsidRPr="001A5DC0">
        <w:rPr>
          <w:rFonts w:ascii="Arial" w:eastAsia="Arial" w:hAnsi="Arial" w:cs="Arial"/>
          <w:b/>
          <w:i/>
          <w:color w:val="000000" w:themeColor="text1"/>
          <w:lang w:val="en-US"/>
        </w:rPr>
        <w:t>Fernando</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GENTILINI,</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Managing</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Director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for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Middle</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East</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and</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North</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Africa</w:t>
      </w:r>
    </w:p>
    <w:p w:rsidR="009F2318" w:rsidRDefault="009F2318" w:rsidP="0037477B">
      <w:pPr>
        <w:spacing w:after="120"/>
        <w:ind w:left="1134" w:right="-569" w:hanging="1134"/>
        <w:jc w:val="both"/>
        <w:rPr>
          <w:rFonts w:ascii="Arial" w:eastAsia="Calibri" w:hAnsi="Arial" w:cs="Arial"/>
          <w:b/>
          <w:bCs/>
          <w:color w:val="000000" w:themeColor="text1"/>
          <w:lang w:val="en-US"/>
        </w:rPr>
      </w:pPr>
    </w:p>
    <w:p w:rsidR="007C0B95" w:rsidRPr="001A5DC0" w:rsidRDefault="007C0B95" w:rsidP="0037477B">
      <w:pPr>
        <w:spacing w:after="120"/>
        <w:ind w:left="1134" w:right="-569" w:hanging="1134"/>
        <w:jc w:val="both"/>
        <w:rPr>
          <w:rFonts w:ascii="Arial" w:hAnsi="Arial" w:cs="Arial"/>
          <w:b/>
          <w:bCs/>
          <w:color w:val="000000" w:themeColor="text1"/>
          <w:lang w:val="en-US"/>
        </w:rPr>
      </w:pPr>
      <w:r w:rsidRPr="001A5DC0">
        <w:rPr>
          <w:rFonts w:ascii="Arial" w:eastAsia="Calibri" w:hAnsi="Arial" w:cs="Arial"/>
          <w:b/>
          <w:bCs/>
          <w:color w:val="000000" w:themeColor="text1"/>
          <w:lang w:val="en-US"/>
        </w:rPr>
        <w:t>Subject:</w:t>
      </w:r>
      <w:r w:rsidRPr="001A5DC0">
        <w:rPr>
          <w:rFonts w:ascii="Arial" w:eastAsia="Calibri" w:hAnsi="Arial" w:cs="Arial"/>
          <w:b/>
          <w:bCs/>
          <w:color w:val="000000" w:themeColor="text1"/>
          <w:lang w:val="en-US"/>
        </w:rPr>
        <w:tab/>
      </w:r>
      <w:r w:rsidR="00942E04" w:rsidRPr="001A5DC0">
        <w:rPr>
          <w:rFonts w:ascii="Arial" w:hAnsi="Arial" w:cs="Arial"/>
          <w:b/>
          <w:bCs/>
          <w:color w:val="000000" w:themeColor="text1"/>
          <w:lang w:val="en-US"/>
        </w:rPr>
        <w:t>Libya</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Weekly</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of</w:t>
      </w:r>
      <w:r w:rsidR="00CE6859">
        <w:rPr>
          <w:rFonts w:ascii="Arial" w:hAnsi="Arial" w:cs="Arial"/>
          <w:b/>
          <w:bCs/>
          <w:color w:val="000000" w:themeColor="text1"/>
          <w:lang w:val="en-US"/>
        </w:rPr>
        <w:t xml:space="preserve"> </w:t>
      </w:r>
      <w:r w:rsidR="0037477B">
        <w:rPr>
          <w:rFonts w:ascii="Arial" w:hAnsi="Arial" w:cs="Arial"/>
          <w:b/>
          <w:bCs/>
          <w:color w:val="000000" w:themeColor="text1"/>
          <w:lang w:val="en-US"/>
        </w:rPr>
        <w:t>07</w:t>
      </w:r>
      <w:r w:rsidRPr="001A5DC0">
        <w:rPr>
          <w:rFonts w:ascii="Arial" w:hAnsi="Arial" w:cs="Arial"/>
          <w:b/>
          <w:bCs/>
          <w:color w:val="000000" w:themeColor="text1"/>
          <w:lang w:val="en-US"/>
        </w:rPr>
        <w:t>/</w:t>
      </w:r>
      <w:r w:rsidR="00A923F8">
        <w:rPr>
          <w:rFonts w:ascii="Arial" w:hAnsi="Arial" w:cs="Arial"/>
          <w:b/>
          <w:bCs/>
          <w:color w:val="000000" w:themeColor="text1"/>
          <w:lang w:val="en-US"/>
        </w:rPr>
        <w:t>0</w:t>
      </w:r>
      <w:r w:rsidR="0037477B">
        <w:rPr>
          <w:rFonts w:ascii="Arial" w:hAnsi="Arial" w:cs="Arial"/>
          <w:b/>
          <w:bCs/>
          <w:color w:val="000000" w:themeColor="text1"/>
          <w:lang w:val="en-US"/>
        </w:rPr>
        <w:t>2</w:t>
      </w:r>
      <w:r w:rsidRPr="001A5DC0">
        <w:rPr>
          <w:rFonts w:ascii="Arial" w:hAnsi="Arial" w:cs="Arial"/>
          <w:b/>
          <w:bCs/>
          <w:color w:val="000000" w:themeColor="text1"/>
          <w:lang w:val="en-US"/>
        </w:rPr>
        <w:t>/2</w:t>
      </w:r>
      <w:r w:rsidR="00A923F8">
        <w:rPr>
          <w:rFonts w:ascii="Arial" w:hAnsi="Arial" w:cs="Arial"/>
          <w:b/>
          <w:bCs/>
          <w:color w:val="000000" w:themeColor="text1"/>
          <w:lang w:val="en-US"/>
        </w:rPr>
        <w:t>2</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Key</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issues</w:t>
      </w:r>
      <w:r w:rsidR="00CE6859">
        <w:rPr>
          <w:rFonts w:ascii="Arial" w:hAnsi="Arial" w:cs="Arial"/>
          <w:b/>
          <w:bCs/>
          <w:color w:val="000000" w:themeColor="text1"/>
          <w:lang w:val="en-US"/>
        </w:rPr>
        <w:t xml:space="preserve"> </w:t>
      </w:r>
    </w:p>
    <w:p w:rsidR="007C0B95" w:rsidRPr="00671AE7" w:rsidRDefault="007C0B95" w:rsidP="007C0B95">
      <w:pPr>
        <w:spacing w:after="120"/>
        <w:ind w:right="-569"/>
        <w:jc w:val="both"/>
        <w:rPr>
          <w:rFonts w:ascii="Arial" w:hAnsi="Arial" w:cs="Arial"/>
          <w:b/>
          <w:bCs/>
          <w:i/>
          <w:iCs/>
          <w:color w:val="000000" w:themeColor="text1"/>
          <w:sz w:val="22"/>
          <w:szCs w:val="22"/>
          <w:lang w:val="en-US"/>
        </w:rPr>
      </w:pPr>
    </w:p>
    <w:p w:rsidR="007C0B95" w:rsidRPr="008134F6" w:rsidRDefault="007C0B95" w:rsidP="007C0B95">
      <w:pPr>
        <w:pStyle w:val="ListParagraph"/>
        <w:numPr>
          <w:ilvl w:val="0"/>
          <w:numId w:val="2"/>
        </w:numPr>
        <w:spacing w:after="120"/>
        <w:ind w:left="284" w:right="-569" w:hanging="284"/>
        <w:jc w:val="both"/>
        <w:rPr>
          <w:rFonts w:ascii="Arial" w:hAnsi="Arial" w:cs="Arial"/>
          <w:b/>
          <w:sz w:val="24"/>
          <w:szCs w:val="24"/>
          <w:u w:val="single"/>
        </w:rPr>
      </w:pPr>
      <w:r w:rsidRPr="008134F6">
        <w:rPr>
          <w:rFonts w:ascii="Arial" w:hAnsi="Arial" w:cs="Arial"/>
          <w:b/>
          <w:sz w:val="24"/>
          <w:szCs w:val="24"/>
          <w:u w:val="single"/>
        </w:rPr>
        <w:t>SUMMARY</w:t>
      </w:r>
    </w:p>
    <w:p w:rsidR="00F02AB9" w:rsidRPr="00F02AB9" w:rsidRDefault="001C3C83" w:rsidP="00A0452D">
      <w:pPr>
        <w:pStyle w:val="ListParagraph"/>
        <w:numPr>
          <w:ilvl w:val="0"/>
          <w:numId w:val="4"/>
        </w:numPr>
        <w:spacing w:after="120"/>
        <w:ind w:left="284" w:right="-569" w:hanging="284"/>
        <w:jc w:val="both"/>
        <w:rPr>
          <w:rFonts w:ascii="Arial" w:hAnsi="Arial" w:cs="Arial"/>
          <w:b/>
          <w:bCs/>
          <w:i/>
          <w:iCs/>
        </w:rPr>
      </w:pPr>
      <w:r w:rsidRPr="00F02AB9">
        <w:rPr>
          <w:rFonts w:ascii="Arial" w:hAnsi="Arial" w:cs="Arial"/>
          <w:b/>
          <w:i/>
        </w:rPr>
        <w:t>The</w:t>
      </w:r>
      <w:r w:rsidR="00CE6859" w:rsidRPr="00F02AB9">
        <w:rPr>
          <w:rFonts w:ascii="Arial" w:hAnsi="Arial" w:cs="Arial"/>
          <w:b/>
          <w:i/>
        </w:rPr>
        <w:t xml:space="preserve"> </w:t>
      </w:r>
      <w:r w:rsidRPr="00F02AB9">
        <w:rPr>
          <w:rFonts w:ascii="Arial" w:hAnsi="Arial" w:cs="Arial"/>
          <w:b/>
          <w:i/>
        </w:rPr>
        <w:t>i</w:t>
      </w:r>
      <w:r w:rsidR="005528D2" w:rsidRPr="00F02AB9">
        <w:rPr>
          <w:rFonts w:ascii="Arial" w:hAnsi="Arial" w:cs="Arial"/>
          <w:b/>
          <w:i/>
        </w:rPr>
        <w:t>nitiative</w:t>
      </w:r>
      <w:r w:rsidR="00CE6859" w:rsidRPr="00F02AB9">
        <w:rPr>
          <w:rFonts w:ascii="Arial" w:hAnsi="Arial" w:cs="Arial"/>
          <w:b/>
          <w:i/>
        </w:rPr>
        <w:t xml:space="preserve"> </w:t>
      </w:r>
      <w:r w:rsidRPr="00F02AB9">
        <w:rPr>
          <w:rFonts w:ascii="Arial" w:hAnsi="Arial" w:cs="Arial"/>
          <w:b/>
          <w:i/>
        </w:rPr>
        <w:t>to</w:t>
      </w:r>
      <w:r w:rsidR="00CE6859" w:rsidRPr="00F02AB9">
        <w:rPr>
          <w:rFonts w:ascii="Arial" w:hAnsi="Arial" w:cs="Arial"/>
          <w:b/>
          <w:i/>
        </w:rPr>
        <w:t xml:space="preserve"> </w:t>
      </w:r>
      <w:r w:rsidR="00876D4D" w:rsidRPr="00F02AB9">
        <w:rPr>
          <w:rFonts w:ascii="Arial" w:hAnsi="Arial" w:cs="Arial"/>
          <w:b/>
          <w:i/>
        </w:rPr>
        <w:t>negotiate</w:t>
      </w:r>
      <w:r w:rsidR="00CE6859" w:rsidRPr="00F02AB9">
        <w:rPr>
          <w:rFonts w:ascii="Arial" w:hAnsi="Arial" w:cs="Arial"/>
          <w:b/>
          <w:i/>
        </w:rPr>
        <w:t xml:space="preserve"> </w:t>
      </w:r>
      <w:r w:rsidR="00120908">
        <w:rPr>
          <w:rFonts w:ascii="Arial" w:hAnsi="Arial" w:cs="Arial"/>
          <w:b/>
          <w:i/>
        </w:rPr>
        <w:t>the next steps</w:t>
      </w:r>
      <w:r w:rsidR="00C11E57" w:rsidRPr="00F02AB9">
        <w:rPr>
          <w:rFonts w:ascii="Arial" w:hAnsi="Arial" w:cs="Arial"/>
          <w:b/>
          <w:i/>
        </w:rPr>
        <w:t xml:space="preserve"> in</w:t>
      </w:r>
      <w:r w:rsidR="00CE6859" w:rsidRPr="00F02AB9">
        <w:rPr>
          <w:rFonts w:ascii="Arial" w:hAnsi="Arial" w:cs="Arial"/>
          <w:b/>
          <w:i/>
        </w:rPr>
        <w:t xml:space="preserve"> </w:t>
      </w:r>
      <w:r w:rsidRPr="00F02AB9">
        <w:rPr>
          <w:rFonts w:ascii="Arial" w:hAnsi="Arial" w:cs="Arial"/>
          <w:b/>
          <w:i/>
        </w:rPr>
        <w:t>the</w:t>
      </w:r>
      <w:r w:rsidR="00CE6859" w:rsidRPr="00F02AB9">
        <w:rPr>
          <w:rFonts w:ascii="Arial" w:hAnsi="Arial" w:cs="Arial"/>
          <w:b/>
          <w:i/>
        </w:rPr>
        <w:t xml:space="preserve"> </w:t>
      </w:r>
      <w:r w:rsidRPr="00F02AB9">
        <w:rPr>
          <w:rFonts w:ascii="Arial" w:hAnsi="Arial" w:cs="Arial"/>
          <w:b/>
          <w:i/>
        </w:rPr>
        <w:t>cur</w:t>
      </w:r>
      <w:r w:rsidR="00876D4D" w:rsidRPr="00F02AB9">
        <w:rPr>
          <w:rFonts w:ascii="Arial" w:hAnsi="Arial" w:cs="Arial"/>
          <w:b/>
          <w:i/>
        </w:rPr>
        <w:t>rent</w:t>
      </w:r>
      <w:r w:rsidR="00CE6859" w:rsidRPr="00F02AB9">
        <w:rPr>
          <w:rFonts w:ascii="Arial" w:hAnsi="Arial" w:cs="Arial"/>
          <w:b/>
          <w:i/>
        </w:rPr>
        <w:t xml:space="preserve"> </w:t>
      </w:r>
      <w:r w:rsidR="00876D4D" w:rsidRPr="00F02AB9">
        <w:rPr>
          <w:rFonts w:ascii="Arial" w:hAnsi="Arial" w:cs="Arial"/>
          <w:b/>
          <w:i/>
        </w:rPr>
        <w:t>political</w:t>
      </w:r>
      <w:r w:rsidR="00CE6859" w:rsidRPr="00F02AB9">
        <w:rPr>
          <w:rFonts w:ascii="Arial" w:hAnsi="Arial" w:cs="Arial"/>
          <w:b/>
          <w:i/>
        </w:rPr>
        <w:t xml:space="preserve"> </w:t>
      </w:r>
      <w:r w:rsidR="00876D4D" w:rsidRPr="00F02AB9">
        <w:rPr>
          <w:rFonts w:ascii="Arial" w:hAnsi="Arial" w:cs="Arial"/>
          <w:b/>
          <w:i/>
        </w:rPr>
        <w:t>crisis</w:t>
      </w:r>
      <w:r w:rsidR="00D75F2E" w:rsidRPr="00F02AB9">
        <w:rPr>
          <w:rFonts w:ascii="Arial" w:hAnsi="Arial" w:cs="Arial"/>
          <w:b/>
          <w:i/>
        </w:rPr>
        <w:t>,</w:t>
      </w:r>
      <w:r w:rsidR="00CE6859" w:rsidRPr="00F02AB9">
        <w:rPr>
          <w:rFonts w:ascii="Arial" w:hAnsi="Arial" w:cs="Arial"/>
          <w:b/>
          <w:i/>
        </w:rPr>
        <w:t xml:space="preserve"> </w:t>
      </w:r>
      <w:r w:rsidR="00D75F2E" w:rsidRPr="00F02AB9">
        <w:rPr>
          <w:rFonts w:ascii="Arial" w:hAnsi="Arial" w:cs="Arial"/>
          <w:b/>
          <w:i/>
        </w:rPr>
        <w:t>which</w:t>
      </w:r>
      <w:r w:rsidR="00CE6859" w:rsidRPr="00F02AB9">
        <w:rPr>
          <w:rFonts w:ascii="Arial" w:hAnsi="Arial" w:cs="Arial"/>
          <w:b/>
          <w:i/>
        </w:rPr>
        <w:t xml:space="preserve"> </w:t>
      </w:r>
      <w:r w:rsidR="00D75F2E" w:rsidRPr="00F02AB9">
        <w:rPr>
          <w:rFonts w:ascii="Arial" w:hAnsi="Arial" w:cs="Arial"/>
          <w:b/>
          <w:i/>
        </w:rPr>
        <w:t>is</w:t>
      </w:r>
      <w:r w:rsidR="00CE6859" w:rsidRPr="00F02AB9">
        <w:rPr>
          <w:rFonts w:ascii="Arial" w:hAnsi="Arial" w:cs="Arial"/>
          <w:b/>
          <w:i/>
        </w:rPr>
        <w:t xml:space="preserve"> </w:t>
      </w:r>
      <w:r w:rsidR="00876D4D" w:rsidRPr="00F02AB9">
        <w:rPr>
          <w:rFonts w:ascii="Arial" w:hAnsi="Arial" w:cs="Arial"/>
          <w:b/>
          <w:i/>
        </w:rPr>
        <w:t>defined</w:t>
      </w:r>
      <w:r w:rsidR="00CE6859" w:rsidRPr="00F02AB9">
        <w:rPr>
          <w:rFonts w:ascii="Arial" w:hAnsi="Arial" w:cs="Arial"/>
          <w:b/>
          <w:i/>
        </w:rPr>
        <w:t xml:space="preserve"> </w:t>
      </w:r>
      <w:r w:rsidR="00876D4D" w:rsidRPr="00F02AB9">
        <w:rPr>
          <w:rFonts w:ascii="Arial" w:hAnsi="Arial" w:cs="Arial"/>
          <w:b/>
          <w:i/>
        </w:rPr>
        <w:t>by</w:t>
      </w:r>
      <w:r w:rsidR="00CE6859" w:rsidRPr="00F02AB9">
        <w:rPr>
          <w:rFonts w:ascii="Arial" w:hAnsi="Arial" w:cs="Arial"/>
          <w:b/>
          <w:i/>
        </w:rPr>
        <w:t xml:space="preserve"> </w:t>
      </w:r>
      <w:r w:rsidR="00876D4D" w:rsidRPr="00F02AB9">
        <w:rPr>
          <w:rFonts w:ascii="Arial" w:hAnsi="Arial" w:cs="Arial"/>
          <w:b/>
          <w:i/>
        </w:rPr>
        <w:t>the</w:t>
      </w:r>
      <w:r w:rsidR="00CE6859" w:rsidRPr="00F02AB9">
        <w:rPr>
          <w:rFonts w:ascii="Arial" w:hAnsi="Arial" w:cs="Arial"/>
          <w:b/>
          <w:i/>
        </w:rPr>
        <w:t xml:space="preserve"> </w:t>
      </w:r>
      <w:r w:rsidR="00876D4D" w:rsidRPr="00F02AB9">
        <w:rPr>
          <w:rFonts w:ascii="Arial" w:hAnsi="Arial" w:cs="Arial"/>
          <w:b/>
          <w:i/>
        </w:rPr>
        <w:t>lack</w:t>
      </w:r>
      <w:r w:rsidR="00CE6859" w:rsidRPr="00F02AB9">
        <w:rPr>
          <w:rFonts w:ascii="Arial" w:hAnsi="Arial" w:cs="Arial"/>
          <w:b/>
          <w:i/>
        </w:rPr>
        <w:t xml:space="preserve"> </w:t>
      </w:r>
      <w:r w:rsidR="00876D4D" w:rsidRPr="00F02AB9">
        <w:rPr>
          <w:rFonts w:ascii="Arial" w:hAnsi="Arial" w:cs="Arial"/>
          <w:b/>
          <w:i/>
        </w:rPr>
        <w:t>of</w:t>
      </w:r>
      <w:r w:rsidR="00CE6859" w:rsidRPr="00F02AB9">
        <w:rPr>
          <w:rFonts w:ascii="Arial" w:hAnsi="Arial" w:cs="Arial"/>
          <w:b/>
          <w:i/>
        </w:rPr>
        <w:t xml:space="preserve"> </w:t>
      </w:r>
      <w:r w:rsidR="00876D4D" w:rsidRPr="00F02AB9">
        <w:rPr>
          <w:rFonts w:ascii="Arial" w:hAnsi="Arial" w:cs="Arial"/>
          <w:b/>
          <w:i/>
        </w:rPr>
        <w:t>a</w:t>
      </w:r>
      <w:r w:rsidR="00CE6859" w:rsidRPr="00F02AB9">
        <w:rPr>
          <w:rFonts w:ascii="Arial" w:hAnsi="Arial" w:cs="Arial"/>
          <w:b/>
          <w:i/>
        </w:rPr>
        <w:t xml:space="preserve"> </w:t>
      </w:r>
      <w:r w:rsidR="00A0452D">
        <w:rPr>
          <w:rFonts w:ascii="Arial" w:hAnsi="Arial" w:cs="Arial"/>
          <w:b/>
          <w:i/>
        </w:rPr>
        <w:t>viable</w:t>
      </w:r>
      <w:r w:rsidR="00CE6859" w:rsidRPr="00F02AB9">
        <w:rPr>
          <w:rFonts w:ascii="Arial" w:hAnsi="Arial" w:cs="Arial"/>
          <w:b/>
          <w:i/>
        </w:rPr>
        <w:t xml:space="preserve"> </w:t>
      </w:r>
      <w:r w:rsidR="00F151A6" w:rsidRPr="00F02AB9">
        <w:rPr>
          <w:rFonts w:ascii="Arial" w:hAnsi="Arial" w:cs="Arial"/>
          <w:b/>
          <w:i/>
        </w:rPr>
        <w:t>electoral</w:t>
      </w:r>
      <w:r w:rsidR="00CE6859" w:rsidRPr="00F02AB9">
        <w:rPr>
          <w:rFonts w:ascii="Arial" w:hAnsi="Arial" w:cs="Arial"/>
          <w:b/>
          <w:i/>
        </w:rPr>
        <w:t xml:space="preserve"> </w:t>
      </w:r>
      <w:r w:rsidR="00876D4D" w:rsidRPr="00F02AB9">
        <w:rPr>
          <w:rFonts w:ascii="Arial" w:hAnsi="Arial" w:cs="Arial"/>
          <w:b/>
          <w:i/>
        </w:rPr>
        <w:t>option</w:t>
      </w:r>
      <w:r w:rsidR="00D75F2E" w:rsidRPr="00F02AB9">
        <w:rPr>
          <w:rFonts w:ascii="Arial" w:hAnsi="Arial" w:cs="Arial"/>
          <w:b/>
          <w:i/>
        </w:rPr>
        <w:t>,</w:t>
      </w:r>
      <w:r w:rsidR="00CE6859" w:rsidRPr="00F02AB9">
        <w:rPr>
          <w:rFonts w:ascii="Arial" w:hAnsi="Arial" w:cs="Arial"/>
          <w:b/>
          <w:i/>
        </w:rPr>
        <w:t xml:space="preserve"> </w:t>
      </w:r>
      <w:r w:rsidR="00876D4D" w:rsidRPr="00F02AB9">
        <w:rPr>
          <w:rFonts w:ascii="Arial" w:hAnsi="Arial" w:cs="Arial"/>
          <w:b/>
          <w:i/>
        </w:rPr>
        <w:t>continues</w:t>
      </w:r>
      <w:r w:rsidR="00CE6859" w:rsidRPr="00F02AB9">
        <w:rPr>
          <w:rFonts w:ascii="Arial" w:hAnsi="Arial" w:cs="Arial"/>
          <w:b/>
          <w:i/>
        </w:rPr>
        <w:t xml:space="preserve"> </w:t>
      </w:r>
      <w:r w:rsidR="00876D4D" w:rsidRPr="00F02AB9">
        <w:rPr>
          <w:rFonts w:ascii="Arial" w:hAnsi="Arial" w:cs="Arial"/>
          <w:b/>
          <w:i/>
        </w:rPr>
        <w:t>to</w:t>
      </w:r>
      <w:r w:rsidR="00CE6859" w:rsidRPr="00F02AB9">
        <w:rPr>
          <w:rFonts w:ascii="Arial" w:hAnsi="Arial" w:cs="Arial"/>
          <w:b/>
          <w:i/>
        </w:rPr>
        <w:t xml:space="preserve"> </w:t>
      </w:r>
      <w:r w:rsidR="00876D4D" w:rsidRPr="00F02AB9">
        <w:rPr>
          <w:rFonts w:ascii="Arial" w:hAnsi="Arial" w:cs="Arial"/>
          <w:b/>
          <w:i/>
        </w:rPr>
        <w:t>remain</w:t>
      </w:r>
      <w:r w:rsidR="00CE6859" w:rsidRPr="00F02AB9">
        <w:rPr>
          <w:rFonts w:ascii="Arial" w:hAnsi="Arial" w:cs="Arial"/>
          <w:b/>
          <w:i/>
        </w:rPr>
        <w:t xml:space="preserve"> </w:t>
      </w:r>
      <w:r w:rsidR="00F02AB9">
        <w:rPr>
          <w:rFonts w:ascii="Arial" w:hAnsi="Arial" w:cs="Arial"/>
          <w:b/>
          <w:i/>
        </w:rPr>
        <w:t>with</w:t>
      </w:r>
      <w:r w:rsidR="00CE6859" w:rsidRPr="00F02AB9">
        <w:rPr>
          <w:rFonts w:ascii="Arial" w:hAnsi="Arial" w:cs="Arial"/>
          <w:b/>
          <w:i/>
        </w:rPr>
        <w:t xml:space="preserve"> </w:t>
      </w:r>
      <w:r w:rsidR="005528D2" w:rsidRPr="00F02AB9">
        <w:rPr>
          <w:rFonts w:ascii="Arial" w:hAnsi="Arial" w:cs="Arial"/>
          <w:b/>
          <w:i/>
        </w:rPr>
        <w:t>HoR</w:t>
      </w:r>
      <w:r w:rsidR="00CE6859" w:rsidRPr="00F02AB9">
        <w:rPr>
          <w:rFonts w:ascii="Arial" w:hAnsi="Arial" w:cs="Arial"/>
          <w:b/>
          <w:i/>
        </w:rPr>
        <w:t xml:space="preserve"> </w:t>
      </w:r>
      <w:r w:rsidR="005528D2" w:rsidRPr="00F02AB9">
        <w:rPr>
          <w:rFonts w:ascii="Arial" w:hAnsi="Arial" w:cs="Arial"/>
          <w:b/>
          <w:i/>
        </w:rPr>
        <w:t>speaker</w:t>
      </w:r>
      <w:r w:rsidR="00CE6859" w:rsidRPr="00F02AB9">
        <w:rPr>
          <w:rFonts w:ascii="Arial" w:hAnsi="Arial" w:cs="Arial"/>
          <w:b/>
          <w:i/>
        </w:rPr>
        <w:t xml:space="preserve"> </w:t>
      </w:r>
      <w:r w:rsidRPr="00F02AB9">
        <w:rPr>
          <w:rFonts w:ascii="Arial" w:hAnsi="Arial" w:cs="Arial"/>
          <w:b/>
          <w:i/>
        </w:rPr>
        <w:t>Aqilah</w:t>
      </w:r>
      <w:r w:rsidR="00CE6859" w:rsidRPr="00F02AB9">
        <w:rPr>
          <w:rFonts w:ascii="Arial" w:hAnsi="Arial" w:cs="Arial"/>
          <w:b/>
          <w:i/>
        </w:rPr>
        <w:t xml:space="preserve"> </w:t>
      </w:r>
      <w:r w:rsidRPr="00F02AB9">
        <w:rPr>
          <w:rFonts w:ascii="Arial" w:hAnsi="Arial" w:cs="Arial"/>
          <w:b/>
          <w:i/>
        </w:rPr>
        <w:t>Saleh</w:t>
      </w:r>
      <w:r w:rsidR="000F7C37" w:rsidRPr="00F02AB9">
        <w:rPr>
          <w:rFonts w:ascii="Arial" w:hAnsi="Arial" w:cs="Arial"/>
          <w:b/>
          <w:i/>
        </w:rPr>
        <w:t xml:space="preserve">. </w:t>
      </w:r>
    </w:p>
    <w:p w:rsidR="00BD662F" w:rsidRPr="00F02AB9" w:rsidRDefault="009F5421" w:rsidP="00DA27E7">
      <w:pPr>
        <w:pStyle w:val="ListParagraph"/>
        <w:numPr>
          <w:ilvl w:val="0"/>
          <w:numId w:val="4"/>
        </w:numPr>
        <w:spacing w:after="120"/>
        <w:ind w:left="284" w:right="-569" w:hanging="284"/>
        <w:jc w:val="both"/>
        <w:rPr>
          <w:rFonts w:ascii="Arial" w:hAnsi="Arial" w:cs="Arial"/>
          <w:b/>
          <w:bCs/>
          <w:i/>
          <w:iCs/>
        </w:rPr>
      </w:pPr>
      <w:r>
        <w:rPr>
          <w:rFonts w:ascii="Arial" w:hAnsi="Arial" w:cs="Arial"/>
          <w:b/>
          <w:i/>
        </w:rPr>
        <w:t xml:space="preserve">Against the backdrop of </w:t>
      </w:r>
      <w:r w:rsidR="00901A87" w:rsidRPr="00F02AB9">
        <w:rPr>
          <w:rFonts w:ascii="Arial" w:hAnsi="Arial" w:cs="Arial"/>
          <w:b/>
          <w:i/>
        </w:rPr>
        <w:t>negotiations with influential actors</w:t>
      </w:r>
      <w:r w:rsidR="00C971FF">
        <w:rPr>
          <w:rFonts w:ascii="Arial" w:hAnsi="Arial" w:cs="Arial"/>
          <w:b/>
          <w:i/>
        </w:rPr>
        <w:t xml:space="preserve">, </w:t>
      </w:r>
      <w:r>
        <w:rPr>
          <w:rFonts w:ascii="Arial" w:hAnsi="Arial" w:cs="Arial"/>
          <w:b/>
          <w:i/>
        </w:rPr>
        <w:t xml:space="preserve">and </w:t>
      </w:r>
      <w:r w:rsidR="00C971FF">
        <w:rPr>
          <w:rFonts w:ascii="Arial" w:hAnsi="Arial" w:cs="Arial"/>
          <w:b/>
          <w:i/>
        </w:rPr>
        <w:t xml:space="preserve">often </w:t>
      </w:r>
      <w:r>
        <w:rPr>
          <w:rFonts w:ascii="Arial" w:hAnsi="Arial" w:cs="Arial"/>
          <w:b/>
          <w:i/>
        </w:rPr>
        <w:t xml:space="preserve">deliberately </w:t>
      </w:r>
      <w:r w:rsidR="00C971FF">
        <w:rPr>
          <w:rFonts w:ascii="Arial" w:hAnsi="Arial" w:cs="Arial"/>
          <w:b/>
          <w:i/>
        </w:rPr>
        <w:t>obscure</w:t>
      </w:r>
      <w:r>
        <w:rPr>
          <w:rFonts w:ascii="Arial" w:hAnsi="Arial" w:cs="Arial"/>
          <w:b/>
          <w:i/>
        </w:rPr>
        <w:t>d</w:t>
      </w:r>
      <w:r w:rsidR="00C971FF">
        <w:rPr>
          <w:rFonts w:ascii="Arial" w:hAnsi="Arial" w:cs="Arial"/>
          <w:b/>
          <w:i/>
        </w:rPr>
        <w:t xml:space="preserve"> </w:t>
      </w:r>
      <w:r w:rsidR="00F02AB9">
        <w:rPr>
          <w:rFonts w:ascii="Arial" w:hAnsi="Arial" w:cs="Arial"/>
          <w:b/>
          <w:i/>
        </w:rPr>
        <w:t xml:space="preserve">adaptions of parliamentary procedures to </w:t>
      </w:r>
      <w:r>
        <w:rPr>
          <w:rFonts w:ascii="Arial" w:hAnsi="Arial" w:cs="Arial"/>
          <w:b/>
          <w:i/>
        </w:rPr>
        <w:t xml:space="preserve">a very fluid </w:t>
      </w:r>
      <w:r w:rsidRPr="00F02AB9">
        <w:rPr>
          <w:rFonts w:ascii="Arial" w:hAnsi="Arial" w:cs="Arial"/>
          <w:b/>
          <w:i/>
        </w:rPr>
        <w:t xml:space="preserve">political </w:t>
      </w:r>
      <w:r w:rsidR="00F02AB9">
        <w:rPr>
          <w:rFonts w:ascii="Arial" w:hAnsi="Arial" w:cs="Arial"/>
          <w:b/>
          <w:i/>
        </w:rPr>
        <w:t>situation</w:t>
      </w:r>
      <w:r w:rsidR="00901A87" w:rsidRPr="00F02AB9">
        <w:rPr>
          <w:rFonts w:ascii="Arial" w:hAnsi="Arial" w:cs="Arial"/>
          <w:b/>
          <w:i/>
        </w:rPr>
        <w:t xml:space="preserve">, </w:t>
      </w:r>
      <w:r w:rsidR="000F7C37" w:rsidRPr="00F02AB9">
        <w:rPr>
          <w:rFonts w:ascii="Arial" w:hAnsi="Arial" w:cs="Arial"/>
          <w:b/>
          <w:i/>
        </w:rPr>
        <w:t xml:space="preserve">Saleh </w:t>
      </w:r>
      <w:r w:rsidR="007D2D98" w:rsidRPr="00F02AB9">
        <w:rPr>
          <w:rFonts w:ascii="Arial" w:hAnsi="Arial" w:cs="Arial"/>
          <w:b/>
          <w:i/>
        </w:rPr>
        <w:t>is</w:t>
      </w:r>
      <w:r w:rsidR="00CE6859" w:rsidRPr="00F02AB9">
        <w:rPr>
          <w:rFonts w:ascii="Arial" w:hAnsi="Arial" w:cs="Arial"/>
          <w:b/>
          <w:i/>
        </w:rPr>
        <w:t xml:space="preserve"> </w:t>
      </w:r>
      <w:r w:rsidR="007D2D98" w:rsidRPr="00F02AB9">
        <w:rPr>
          <w:rFonts w:ascii="Arial" w:hAnsi="Arial" w:cs="Arial"/>
          <w:b/>
          <w:i/>
        </w:rPr>
        <w:t xml:space="preserve">preparing the scenes </w:t>
      </w:r>
      <w:r w:rsidR="000F7C37" w:rsidRPr="00F02AB9">
        <w:rPr>
          <w:rFonts w:ascii="Arial" w:hAnsi="Arial" w:cs="Arial"/>
          <w:b/>
          <w:i/>
        </w:rPr>
        <w:t>to replace</w:t>
      </w:r>
      <w:r w:rsidR="00CE6859" w:rsidRPr="00F02AB9">
        <w:rPr>
          <w:rFonts w:ascii="Arial" w:hAnsi="Arial" w:cs="Arial"/>
          <w:b/>
          <w:i/>
        </w:rPr>
        <w:t xml:space="preserve"> </w:t>
      </w:r>
      <w:r w:rsidR="00F151A6" w:rsidRPr="00F02AB9">
        <w:rPr>
          <w:rFonts w:ascii="Arial" w:hAnsi="Arial" w:cs="Arial"/>
          <w:b/>
          <w:i/>
        </w:rPr>
        <w:t>PM</w:t>
      </w:r>
      <w:r w:rsidR="00CE6859" w:rsidRPr="00F02AB9">
        <w:rPr>
          <w:rFonts w:ascii="Arial" w:hAnsi="Arial" w:cs="Arial"/>
          <w:b/>
          <w:i/>
        </w:rPr>
        <w:t xml:space="preserve"> </w:t>
      </w:r>
      <w:r w:rsidR="00F151A6" w:rsidRPr="00F02AB9">
        <w:rPr>
          <w:rFonts w:ascii="Arial" w:hAnsi="Arial" w:cs="Arial"/>
          <w:b/>
          <w:i/>
        </w:rPr>
        <w:t>Dbeiba</w:t>
      </w:r>
      <w:r w:rsidR="000E7B45" w:rsidRPr="00F02AB9">
        <w:rPr>
          <w:rFonts w:ascii="Arial" w:hAnsi="Arial" w:cs="Arial"/>
          <w:b/>
          <w:i/>
        </w:rPr>
        <w:t xml:space="preserve"> </w:t>
      </w:r>
      <w:r w:rsidR="006A0933" w:rsidRPr="00F02AB9">
        <w:rPr>
          <w:rFonts w:ascii="Arial" w:hAnsi="Arial" w:cs="Arial"/>
          <w:b/>
          <w:i/>
        </w:rPr>
        <w:t>with</w:t>
      </w:r>
      <w:r w:rsidR="00CE6859" w:rsidRPr="00F02AB9">
        <w:rPr>
          <w:rFonts w:ascii="Arial" w:hAnsi="Arial" w:cs="Arial"/>
          <w:b/>
          <w:i/>
        </w:rPr>
        <w:t xml:space="preserve"> </w:t>
      </w:r>
      <w:r w:rsidR="00F151A6" w:rsidRPr="00F02AB9">
        <w:rPr>
          <w:rFonts w:ascii="Arial" w:hAnsi="Arial" w:cs="Arial"/>
          <w:b/>
          <w:i/>
        </w:rPr>
        <w:t>a</w:t>
      </w:r>
      <w:r w:rsidR="00C11E57" w:rsidRPr="00F02AB9">
        <w:rPr>
          <w:rFonts w:ascii="Arial" w:hAnsi="Arial" w:cs="Arial"/>
          <w:b/>
          <w:i/>
        </w:rPr>
        <w:t>n</w:t>
      </w:r>
      <w:r w:rsidR="00CE6859" w:rsidRPr="00F02AB9">
        <w:rPr>
          <w:rFonts w:ascii="Arial" w:hAnsi="Arial" w:cs="Arial"/>
          <w:b/>
          <w:i/>
        </w:rPr>
        <w:t xml:space="preserve"> </w:t>
      </w:r>
      <w:r w:rsidR="00F151A6" w:rsidRPr="00F02AB9">
        <w:rPr>
          <w:rFonts w:ascii="Arial" w:hAnsi="Arial" w:cs="Arial"/>
          <w:b/>
          <w:i/>
        </w:rPr>
        <w:t>HoR-selected</w:t>
      </w:r>
      <w:r w:rsidR="00CE6859" w:rsidRPr="00F02AB9">
        <w:rPr>
          <w:rFonts w:ascii="Arial" w:hAnsi="Arial" w:cs="Arial"/>
          <w:b/>
          <w:i/>
        </w:rPr>
        <w:t xml:space="preserve"> </w:t>
      </w:r>
      <w:r w:rsidR="00F151A6" w:rsidRPr="00F02AB9">
        <w:rPr>
          <w:rFonts w:ascii="Arial" w:hAnsi="Arial" w:cs="Arial"/>
          <w:b/>
          <w:i/>
        </w:rPr>
        <w:t>new</w:t>
      </w:r>
      <w:r w:rsidR="00CE6859" w:rsidRPr="00F02AB9">
        <w:rPr>
          <w:rFonts w:ascii="Arial" w:hAnsi="Arial" w:cs="Arial"/>
          <w:b/>
          <w:i/>
        </w:rPr>
        <w:t xml:space="preserve"> </w:t>
      </w:r>
      <w:r w:rsidR="00F151A6" w:rsidRPr="00F02AB9">
        <w:rPr>
          <w:rFonts w:ascii="Arial" w:hAnsi="Arial" w:cs="Arial"/>
          <w:b/>
          <w:i/>
        </w:rPr>
        <w:t>government.</w:t>
      </w:r>
      <w:r w:rsidR="00CE6859" w:rsidRPr="00F02AB9">
        <w:rPr>
          <w:rFonts w:ascii="Arial" w:hAnsi="Arial" w:cs="Arial"/>
          <w:b/>
          <w:i/>
        </w:rPr>
        <w:t xml:space="preserve">  </w:t>
      </w:r>
    </w:p>
    <w:p w:rsidR="008F6215" w:rsidRPr="008C0830" w:rsidRDefault="000F7C37" w:rsidP="009F5421">
      <w:pPr>
        <w:pStyle w:val="ListParagraph"/>
        <w:numPr>
          <w:ilvl w:val="0"/>
          <w:numId w:val="4"/>
        </w:numPr>
        <w:spacing w:after="120"/>
        <w:ind w:left="284" w:right="-569" w:hanging="284"/>
        <w:jc w:val="both"/>
        <w:rPr>
          <w:rFonts w:ascii="Arial" w:hAnsi="Arial" w:cs="Arial"/>
          <w:b/>
          <w:bCs/>
          <w:i/>
          <w:iCs/>
        </w:rPr>
      </w:pPr>
      <w:r>
        <w:rPr>
          <w:rFonts w:ascii="Arial" w:hAnsi="Arial" w:cs="Arial"/>
          <w:b/>
          <w:i/>
        </w:rPr>
        <w:t>Although the HoR a</w:t>
      </w:r>
      <w:r w:rsidR="00901A87">
        <w:rPr>
          <w:rFonts w:ascii="Arial" w:hAnsi="Arial" w:cs="Arial"/>
          <w:b/>
          <w:i/>
        </w:rPr>
        <w:t>lready a</w:t>
      </w:r>
      <w:r>
        <w:rPr>
          <w:rFonts w:ascii="Arial" w:hAnsi="Arial" w:cs="Arial"/>
          <w:b/>
          <w:i/>
        </w:rPr>
        <w:t xml:space="preserve">ccepted two PM candidates </w:t>
      </w:r>
      <w:r w:rsidR="00901A87">
        <w:rPr>
          <w:rFonts w:ascii="Arial" w:hAnsi="Arial" w:cs="Arial"/>
          <w:b/>
          <w:i/>
        </w:rPr>
        <w:t xml:space="preserve">in today’s session, it remains unclear when </w:t>
      </w:r>
      <w:r w:rsidR="009F5421">
        <w:rPr>
          <w:rFonts w:ascii="Arial" w:hAnsi="Arial" w:cs="Arial"/>
          <w:b/>
          <w:i/>
        </w:rPr>
        <w:t xml:space="preserve">and if at all </w:t>
      </w:r>
      <w:r w:rsidR="00901A87">
        <w:rPr>
          <w:rFonts w:ascii="Arial" w:hAnsi="Arial" w:cs="Arial"/>
          <w:b/>
          <w:i/>
        </w:rPr>
        <w:t>the actual vote of confidence for a new GNU will materialize</w:t>
      </w:r>
      <w:r w:rsidR="00F151A6">
        <w:rPr>
          <w:rFonts w:ascii="Arial" w:hAnsi="Arial" w:cs="Arial"/>
          <w:b/>
          <w:i/>
        </w:rPr>
        <w:t>.</w:t>
      </w:r>
    </w:p>
    <w:p w:rsidR="00E301DC" w:rsidRPr="00E301DC" w:rsidRDefault="00112448" w:rsidP="00C11E57">
      <w:pPr>
        <w:pStyle w:val="ListParagraph"/>
        <w:numPr>
          <w:ilvl w:val="0"/>
          <w:numId w:val="4"/>
        </w:numPr>
        <w:spacing w:after="120"/>
        <w:ind w:left="284" w:right="-569" w:hanging="284"/>
        <w:jc w:val="both"/>
        <w:rPr>
          <w:rFonts w:ascii="Arial" w:hAnsi="Arial" w:cs="Arial"/>
          <w:b/>
          <w:bCs/>
          <w:i/>
          <w:iCs/>
        </w:rPr>
      </w:pPr>
      <w:r w:rsidRPr="008C0830">
        <w:rPr>
          <w:rFonts w:ascii="Arial" w:hAnsi="Arial" w:cs="Arial"/>
          <w:b/>
          <w:i/>
        </w:rPr>
        <w:t>SASG</w:t>
      </w:r>
      <w:r w:rsidR="00CE6859">
        <w:rPr>
          <w:rFonts w:ascii="Arial" w:hAnsi="Arial" w:cs="Arial"/>
          <w:b/>
          <w:i/>
        </w:rPr>
        <w:t xml:space="preserve"> </w:t>
      </w:r>
      <w:r w:rsidRPr="008C0830">
        <w:rPr>
          <w:rFonts w:ascii="Arial" w:hAnsi="Arial" w:cs="Arial"/>
          <w:b/>
          <w:i/>
        </w:rPr>
        <w:t>Williams</w:t>
      </w:r>
      <w:r w:rsidR="00CE6859">
        <w:rPr>
          <w:rFonts w:ascii="Arial" w:hAnsi="Arial" w:cs="Arial"/>
          <w:b/>
          <w:i/>
        </w:rPr>
        <w:t xml:space="preserve"> </w:t>
      </w:r>
      <w:r w:rsidR="00A7178E">
        <w:rPr>
          <w:rFonts w:ascii="Arial" w:hAnsi="Arial" w:cs="Arial"/>
          <w:b/>
          <w:i/>
        </w:rPr>
        <w:t>has</w:t>
      </w:r>
      <w:r w:rsidR="00CE6859">
        <w:rPr>
          <w:rFonts w:ascii="Arial" w:hAnsi="Arial" w:cs="Arial"/>
          <w:b/>
          <w:i/>
        </w:rPr>
        <w:t xml:space="preserve"> </w:t>
      </w:r>
      <w:r w:rsidR="00810F34">
        <w:rPr>
          <w:rFonts w:ascii="Arial" w:hAnsi="Arial" w:cs="Arial"/>
          <w:b/>
          <w:i/>
        </w:rPr>
        <w:t>maintained</w:t>
      </w:r>
      <w:r w:rsidR="00CE6859">
        <w:rPr>
          <w:rFonts w:ascii="Arial" w:hAnsi="Arial" w:cs="Arial"/>
          <w:b/>
          <w:i/>
        </w:rPr>
        <w:t xml:space="preserve"> </w:t>
      </w:r>
      <w:r w:rsidR="00A7178E">
        <w:rPr>
          <w:rFonts w:ascii="Arial" w:hAnsi="Arial" w:cs="Arial"/>
          <w:b/>
          <w:i/>
        </w:rPr>
        <w:t>the</w:t>
      </w:r>
      <w:r w:rsidR="00CE6859">
        <w:rPr>
          <w:rFonts w:ascii="Arial" w:hAnsi="Arial" w:cs="Arial"/>
          <w:b/>
          <w:i/>
        </w:rPr>
        <w:t xml:space="preserve"> </w:t>
      </w:r>
      <w:r w:rsidR="00A7178E">
        <w:rPr>
          <w:rFonts w:ascii="Arial" w:hAnsi="Arial" w:cs="Arial"/>
          <w:b/>
          <w:i/>
        </w:rPr>
        <w:t>International</w:t>
      </w:r>
      <w:r w:rsidR="00CE6859">
        <w:rPr>
          <w:rFonts w:ascii="Arial" w:hAnsi="Arial" w:cs="Arial"/>
          <w:b/>
          <w:i/>
        </w:rPr>
        <w:t xml:space="preserve"> </w:t>
      </w:r>
      <w:r w:rsidR="00A7178E">
        <w:rPr>
          <w:rFonts w:ascii="Arial" w:hAnsi="Arial" w:cs="Arial"/>
          <w:b/>
          <w:i/>
        </w:rPr>
        <w:t>Community’s</w:t>
      </w:r>
      <w:r w:rsidR="00CE6859">
        <w:rPr>
          <w:rFonts w:ascii="Arial" w:hAnsi="Arial" w:cs="Arial"/>
          <w:b/>
          <w:i/>
        </w:rPr>
        <w:t xml:space="preserve"> </w:t>
      </w:r>
      <w:r w:rsidR="00810F34">
        <w:rPr>
          <w:rFonts w:ascii="Arial" w:hAnsi="Arial" w:cs="Arial"/>
          <w:b/>
          <w:i/>
        </w:rPr>
        <w:t>position</w:t>
      </w:r>
      <w:r w:rsidR="00CE6859">
        <w:rPr>
          <w:rFonts w:ascii="Arial" w:hAnsi="Arial" w:cs="Arial"/>
          <w:b/>
          <w:i/>
        </w:rPr>
        <w:t xml:space="preserve"> </w:t>
      </w:r>
      <w:r w:rsidR="00810F34">
        <w:rPr>
          <w:rFonts w:ascii="Arial" w:hAnsi="Arial" w:cs="Arial"/>
          <w:b/>
          <w:i/>
        </w:rPr>
        <w:t>that</w:t>
      </w:r>
      <w:r w:rsidR="00CE6859">
        <w:rPr>
          <w:rFonts w:ascii="Arial" w:hAnsi="Arial" w:cs="Arial"/>
          <w:b/>
          <w:i/>
        </w:rPr>
        <w:t xml:space="preserve"> </w:t>
      </w:r>
      <w:r w:rsidR="00A7178E">
        <w:rPr>
          <w:rFonts w:ascii="Arial" w:hAnsi="Arial" w:cs="Arial"/>
          <w:b/>
          <w:i/>
        </w:rPr>
        <w:t>holding</w:t>
      </w:r>
      <w:r w:rsidR="00CE6859">
        <w:rPr>
          <w:rFonts w:ascii="Arial" w:hAnsi="Arial" w:cs="Arial"/>
          <w:b/>
          <w:i/>
        </w:rPr>
        <w:t xml:space="preserve"> </w:t>
      </w:r>
      <w:r w:rsidR="00810F34">
        <w:rPr>
          <w:rFonts w:ascii="Arial" w:hAnsi="Arial" w:cs="Arial"/>
          <w:b/>
          <w:i/>
        </w:rPr>
        <w:t>elections</w:t>
      </w:r>
      <w:r w:rsidR="00CE6859">
        <w:rPr>
          <w:rFonts w:ascii="Arial" w:hAnsi="Arial" w:cs="Arial"/>
          <w:b/>
          <w:i/>
        </w:rPr>
        <w:t xml:space="preserve"> </w:t>
      </w:r>
      <w:r w:rsidR="00810F34">
        <w:rPr>
          <w:rFonts w:ascii="Arial" w:hAnsi="Arial" w:cs="Arial"/>
          <w:b/>
          <w:i/>
        </w:rPr>
        <w:t>should</w:t>
      </w:r>
      <w:r w:rsidR="00CE6859">
        <w:rPr>
          <w:rFonts w:ascii="Arial" w:hAnsi="Arial" w:cs="Arial"/>
          <w:b/>
          <w:i/>
        </w:rPr>
        <w:t xml:space="preserve"> </w:t>
      </w:r>
      <w:r w:rsidR="00C11E57">
        <w:rPr>
          <w:rFonts w:ascii="Arial" w:hAnsi="Arial" w:cs="Arial"/>
          <w:b/>
          <w:i/>
        </w:rPr>
        <w:t>enjoy</w:t>
      </w:r>
      <w:r w:rsidR="00CE6859">
        <w:rPr>
          <w:rFonts w:ascii="Arial" w:hAnsi="Arial" w:cs="Arial"/>
          <w:b/>
          <w:i/>
        </w:rPr>
        <w:t xml:space="preserve"> </w:t>
      </w:r>
      <w:r w:rsidR="00A7178E">
        <w:rPr>
          <w:rFonts w:ascii="Arial" w:hAnsi="Arial" w:cs="Arial"/>
          <w:b/>
          <w:i/>
        </w:rPr>
        <w:t>a</w:t>
      </w:r>
      <w:r w:rsidR="00CE6859">
        <w:rPr>
          <w:rFonts w:ascii="Arial" w:hAnsi="Arial" w:cs="Arial"/>
          <w:b/>
          <w:i/>
        </w:rPr>
        <w:t xml:space="preserve"> </w:t>
      </w:r>
      <w:r w:rsidR="00A7178E">
        <w:rPr>
          <w:rFonts w:ascii="Arial" w:hAnsi="Arial" w:cs="Arial"/>
          <w:b/>
          <w:i/>
        </w:rPr>
        <w:t>clear</w:t>
      </w:r>
      <w:r w:rsidR="00CE6859">
        <w:rPr>
          <w:rFonts w:ascii="Arial" w:hAnsi="Arial" w:cs="Arial"/>
          <w:b/>
          <w:i/>
        </w:rPr>
        <w:t xml:space="preserve"> </w:t>
      </w:r>
      <w:r w:rsidR="00810F34">
        <w:rPr>
          <w:rFonts w:ascii="Arial" w:hAnsi="Arial" w:cs="Arial"/>
          <w:b/>
          <w:i/>
        </w:rPr>
        <w:t>priority</w:t>
      </w:r>
      <w:r w:rsidR="00CE6859">
        <w:rPr>
          <w:rFonts w:ascii="Arial" w:hAnsi="Arial" w:cs="Arial"/>
          <w:b/>
          <w:i/>
        </w:rPr>
        <w:t xml:space="preserve"> </w:t>
      </w:r>
      <w:r w:rsidR="00810F34">
        <w:rPr>
          <w:rFonts w:ascii="Arial" w:hAnsi="Arial" w:cs="Arial"/>
          <w:b/>
          <w:i/>
        </w:rPr>
        <w:t>over</w:t>
      </w:r>
      <w:r w:rsidR="00CE6859">
        <w:rPr>
          <w:rFonts w:ascii="Arial" w:hAnsi="Arial" w:cs="Arial"/>
          <w:b/>
          <w:i/>
        </w:rPr>
        <w:t xml:space="preserve"> </w:t>
      </w:r>
      <w:r w:rsidR="00A7178E">
        <w:rPr>
          <w:rFonts w:ascii="Arial" w:hAnsi="Arial" w:cs="Arial"/>
          <w:b/>
          <w:i/>
        </w:rPr>
        <w:t>any</w:t>
      </w:r>
      <w:r w:rsidR="00CE6859">
        <w:rPr>
          <w:rFonts w:ascii="Arial" w:hAnsi="Arial" w:cs="Arial"/>
          <w:b/>
          <w:i/>
        </w:rPr>
        <w:t xml:space="preserve"> </w:t>
      </w:r>
      <w:r w:rsidR="00810F34">
        <w:rPr>
          <w:rFonts w:ascii="Arial" w:hAnsi="Arial" w:cs="Arial"/>
          <w:b/>
          <w:i/>
        </w:rPr>
        <w:t>change</w:t>
      </w:r>
      <w:r w:rsidR="00A7178E">
        <w:rPr>
          <w:rFonts w:ascii="Arial" w:hAnsi="Arial" w:cs="Arial"/>
          <w:b/>
          <w:i/>
        </w:rPr>
        <w:t>s</w:t>
      </w:r>
      <w:r w:rsidR="00CE6859">
        <w:rPr>
          <w:rFonts w:ascii="Arial" w:hAnsi="Arial" w:cs="Arial"/>
          <w:b/>
          <w:i/>
        </w:rPr>
        <w:t xml:space="preserve"> </w:t>
      </w:r>
      <w:r w:rsidR="00A7178E">
        <w:rPr>
          <w:rFonts w:ascii="Arial" w:hAnsi="Arial" w:cs="Arial"/>
          <w:b/>
          <w:i/>
        </w:rPr>
        <w:t>at</w:t>
      </w:r>
      <w:r w:rsidR="00CE6859">
        <w:rPr>
          <w:rFonts w:ascii="Arial" w:hAnsi="Arial" w:cs="Arial"/>
          <w:b/>
          <w:i/>
        </w:rPr>
        <w:t xml:space="preserve"> </w:t>
      </w:r>
      <w:r w:rsidR="00A7178E">
        <w:rPr>
          <w:rFonts w:ascii="Arial" w:hAnsi="Arial" w:cs="Arial"/>
          <w:b/>
          <w:i/>
        </w:rPr>
        <w:t>the</w:t>
      </w:r>
      <w:r w:rsidR="00CE6859">
        <w:rPr>
          <w:rFonts w:ascii="Arial" w:hAnsi="Arial" w:cs="Arial"/>
          <w:b/>
          <w:i/>
        </w:rPr>
        <w:t xml:space="preserve"> </w:t>
      </w:r>
      <w:r w:rsidR="00A7178E">
        <w:rPr>
          <w:rFonts w:ascii="Arial" w:hAnsi="Arial" w:cs="Arial"/>
          <w:b/>
          <w:i/>
        </w:rPr>
        <w:t>helm</w:t>
      </w:r>
      <w:r w:rsidR="00CE6859">
        <w:rPr>
          <w:rFonts w:ascii="Arial" w:hAnsi="Arial" w:cs="Arial"/>
          <w:b/>
          <w:i/>
        </w:rPr>
        <w:t xml:space="preserve"> </w:t>
      </w:r>
      <w:r w:rsidR="00A7178E">
        <w:rPr>
          <w:rFonts w:ascii="Arial" w:hAnsi="Arial" w:cs="Arial"/>
          <w:b/>
          <w:i/>
        </w:rPr>
        <w:t>of</w:t>
      </w:r>
      <w:r w:rsidR="00CE6859">
        <w:rPr>
          <w:rFonts w:ascii="Arial" w:hAnsi="Arial" w:cs="Arial"/>
          <w:b/>
          <w:i/>
        </w:rPr>
        <w:t xml:space="preserve"> </w:t>
      </w:r>
      <w:r w:rsidR="00A7178E">
        <w:rPr>
          <w:rFonts w:ascii="Arial" w:hAnsi="Arial" w:cs="Arial"/>
          <w:b/>
          <w:i/>
        </w:rPr>
        <w:t>the</w:t>
      </w:r>
      <w:r w:rsidR="00CE6859">
        <w:rPr>
          <w:rFonts w:ascii="Arial" w:hAnsi="Arial" w:cs="Arial"/>
          <w:b/>
          <w:i/>
        </w:rPr>
        <w:t xml:space="preserve"> </w:t>
      </w:r>
      <w:r w:rsidR="00A7178E">
        <w:rPr>
          <w:rFonts w:ascii="Arial" w:hAnsi="Arial" w:cs="Arial"/>
          <w:b/>
          <w:i/>
        </w:rPr>
        <w:t>GNU</w:t>
      </w:r>
      <w:r w:rsidR="00AC5CF6" w:rsidRPr="008C0830">
        <w:rPr>
          <w:rFonts w:ascii="Arial" w:hAnsi="Arial" w:cs="Arial"/>
          <w:b/>
          <w:i/>
        </w:rPr>
        <w:t>.</w:t>
      </w:r>
      <w:r w:rsidR="00CE6859">
        <w:rPr>
          <w:rFonts w:ascii="Arial" w:hAnsi="Arial" w:cs="Arial"/>
          <w:b/>
          <w:i/>
        </w:rPr>
        <w:t xml:space="preserve"> </w:t>
      </w:r>
    </w:p>
    <w:p w:rsidR="003E2690" w:rsidRPr="004A4546" w:rsidRDefault="00C971FF" w:rsidP="00120908">
      <w:pPr>
        <w:pStyle w:val="ListParagraph"/>
        <w:numPr>
          <w:ilvl w:val="0"/>
          <w:numId w:val="4"/>
        </w:numPr>
        <w:spacing w:after="120"/>
        <w:ind w:left="284" w:right="-569" w:hanging="284"/>
        <w:jc w:val="both"/>
        <w:rPr>
          <w:rFonts w:ascii="Arial" w:hAnsi="Arial" w:cs="Arial"/>
          <w:b/>
          <w:bCs/>
          <w:i/>
          <w:iCs/>
        </w:rPr>
      </w:pPr>
      <w:r>
        <w:rPr>
          <w:rFonts w:ascii="Arial" w:hAnsi="Arial" w:cs="Arial"/>
          <w:b/>
          <w:i/>
        </w:rPr>
        <w:t xml:space="preserve">Unless the </w:t>
      </w:r>
      <w:r>
        <w:rPr>
          <w:rFonts w:ascii="Arial" w:hAnsi="Arial" w:cs="Arial"/>
          <w:b/>
          <w:bCs/>
          <w:i/>
        </w:rPr>
        <w:t xml:space="preserve">GNU </w:t>
      </w:r>
      <w:r w:rsidR="00120908">
        <w:rPr>
          <w:rFonts w:ascii="Arial" w:hAnsi="Arial" w:cs="Arial"/>
          <w:b/>
          <w:bCs/>
          <w:i/>
        </w:rPr>
        <w:t xml:space="preserve">leadership </w:t>
      </w:r>
      <w:r>
        <w:rPr>
          <w:rFonts w:ascii="Arial" w:hAnsi="Arial" w:cs="Arial"/>
          <w:b/>
          <w:bCs/>
          <w:i/>
        </w:rPr>
        <w:t>regains the initiative</w:t>
      </w:r>
      <w:r w:rsidR="00EE4824" w:rsidRPr="00EE4824">
        <w:rPr>
          <w:rFonts w:ascii="Arial" w:hAnsi="Arial" w:cs="Arial"/>
          <w:b/>
          <w:bCs/>
          <w:i/>
        </w:rPr>
        <w:t xml:space="preserve"> </w:t>
      </w:r>
      <w:r w:rsidR="00EE4824">
        <w:rPr>
          <w:rFonts w:ascii="Arial" w:hAnsi="Arial" w:cs="Arial"/>
          <w:b/>
          <w:bCs/>
          <w:i/>
        </w:rPr>
        <w:t>by offering substantial concessions</w:t>
      </w:r>
      <w:r w:rsidR="00EE4824" w:rsidRPr="00EE4824">
        <w:rPr>
          <w:rFonts w:ascii="Arial" w:hAnsi="Arial" w:cs="Arial"/>
          <w:b/>
          <w:bCs/>
          <w:i/>
        </w:rPr>
        <w:t xml:space="preserve"> </w:t>
      </w:r>
      <w:r w:rsidR="00EE4824">
        <w:rPr>
          <w:rFonts w:ascii="Arial" w:hAnsi="Arial" w:cs="Arial"/>
          <w:b/>
          <w:bCs/>
          <w:i/>
        </w:rPr>
        <w:t xml:space="preserve">to </w:t>
      </w:r>
      <w:r w:rsidR="00120908">
        <w:rPr>
          <w:rFonts w:ascii="Arial" w:hAnsi="Arial" w:cs="Arial"/>
          <w:b/>
          <w:bCs/>
          <w:i/>
        </w:rPr>
        <w:t>the known grievances from</w:t>
      </w:r>
      <w:r w:rsidR="00EE4824">
        <w:rPr>
          <w:rFonts w:ascii="Arial" w:hAnsi="Arial" w:cs="Arial"/>
          <w:b/>
          <w:bCs/>
          <w:i/>
        </w:rPr>
        <w:t xml:space="preserve"> </w:t>
      </w:r>
      <w:r w:rsidR="004A4546">
        <w:rPr>
          <w:rFonts w:ascii="Arial" w:hAnsi="Arial" w:cs="Arial"/>
          <w:b/>
          <w:i/>
        </w:rPr>
        <w:t>Libya</w:t>
      </w:r>
      <w:r w:rsidR="00120908">
        <w:rPr>
          <w:rFonts w:ascii="Arial" w:hAnsi="Arial" w:cs="Arial"/>
          <w:b/>
          <w:i/>
        </w:rPr>
        <w:t>’s east</w:t>
      </w:r>
      <w:r w:rsidR="009A3299">
        <w:rPr>
          <w:rFonts w:ascii="Arial" w:hAnsi="Arial" w:cs="Arial"/>
          <w:b/>
          <w:i/>
        </w:rPr>
        <w:t>ern region</w:t>
      </w:r>
      <w:r w:rsidR="00120908">
        <w:rPr>
          <w:rFonts w:ascii="Arial" w:hAnsi="Arial" w:cs="Arial"/>
          <w:b/>
          <w:i/>
        </w:rPr>
        <w:t>, the country’s political process</w:t>
      </w:r>
      <w:r w:rsidR="00CE6859">
        <w:rPr>
          <w:rFonts w:ascii="Arial" w:hAnsi="Arial" w:cs="Arial"/>
          <w:b/>
          <w:i/>
        </w:rPr>
        <w:t xml:space="preserve"> </w:t>
      </w:r>
      <w:r w:rsidR="00E301DC">
        <w:rPr>
          <w:rFonts w:ascii="Arial" w:hAnsi="Arial" w:cs="Arial"/>
          <w:b/>
          <w:i/>
        </w:rPr>
        <w:t>is</w:t>
      </w:r>
      <w:r w:rsidR="00CE6859">
        <w:rPr>
          <w:rFonts w:ascii="Arial" w:hAnsi="Arial" w:cs="Arial"/>
          <w:b/>
          <w:i/>
        </w:rPr>
        <w:t xml:space="preserve"> </w:t>
      </w:r>
      <w:r w:rsidR="00E301DC">
        <w:rPr>
          <w:rFonts w:ascii="Arial" w:hAnsi="Arial" w:cs="Arial"/>
          <w:b/>
          <w:i/>
        </w:rPr>
        <w:t>at</w:t>
      </w:r>
      <w:r w:rsidR="00CE6859">
        <w:rPr>
          <w:rFonts w:ascii="Arial" w:hAnsi="Arial" w:cs="Arial"/>
          <w:b/>
          <w:i/>
        </w:rPr>
        <w:t xml:space="preserve"> </w:t>
      </w:r>
      <w:r w:rsidR="004A4546">
        <w:rPr>
          <w:rFonts w:ascii="Arial" w:hAnsi="Arial" w:cs="Arial"/>
          <w:b/>
          <w:i/>
        </w:rPr>
        <w:t>r</w:t>
      </w:r>
      <w:r w:rsidR="00E301DC">
        <w:rPr>
          <w:rFonts w:ascii="Arial" w:hAnsi="Arial" w:cs="Arial"/>
          <w:b/>
          <w:i/>
        </w:rPr>
        <w:t>isk</w:t>
      </w:r>
      <w:r w:rsidR="00CE6859">
        <w:rPr>
          <w:rFonts w:ascii="Arial" w:hAnsi="Arial" w:cs="Arial"/>
          <w:b/>
          <w:i/>
        </w:rPr>
        <w:t xml:space="preserve"> </w:t>
      </w:r>
      <w:r w:rsidR="00E301DC">
        <w:rPr>
          <w:rFonts w:ascii="Arial" w:hAnsi="Arial" w:cs="Arial"/>
          <w:b/>
          <w:i/>
        </w:rPr>
        <w:t>of</w:t>
      </w:r>
      <w:r w:rsidR="00CE6859">
        <w:rPr>
          <w:rFonts w:ascii="Arial" w:hAnsi="Arial" w:cs="Arial"/>
          <w:b/>
          <w:i/>
        </w:rPr>
        <w:t xml:space="preserve"> </w:t>
      </w:r>
      <w:r w:rsidR="00F02AB9">
        <w:rPr>
          <w:rFonts w:ascii="Arial" w:hAnsi="Arial" w:cs="Arial"/>
          <w:b/>
          <w:i/>
        </w:rPr>
        <w:t xml:space="preserve">sliding </w:t>
      </w:r>
      <w:r w:rsidR="00120908">
        <w:rPr>
          <w:rFonts w:ascii="Arial" w:hAnsi="Arial" w:cs="Arial"/>
          <w:b/>
          <w:i/>
        </w:rPr>
        <w:t xml:space="preserve">further </w:t>
      </w:r>
      <w:r w:rsidR="00EE4824">
        <w:rPr>
          <w:rFonts w:ascii="Arial" w:hAnsi="Arial" w:cs="Arial"/>
          <w:b/>
          <w:i/>
        </w:rPr>
        <w:t>back</w:t>
      </w:r>
      <w:r w:rsidR="00120908">
        <w:rPr>
          <w:rFonts w:ascii="Arial" w:hAnsi="Arial" w:cs="Arial"/>
          <w:b/>
          <w:i/>
        </w:rPr>
        <w:t>w</w:t>
      </w:r>
      <w:r w:rsidR="00EE4824">
        <w:rPr>
          <w:rFonts w:ascii="Arial" w:hAnsi="Arial" w:cs="Arial"/>
          <w:b/>
          <w:i/>
        </w:rPr>
        <w:t xml:space="preserve">ards. </w:t>
      </w:r>
    </w:p>
    <w:p w:rsidR="003A53D3" w:rsidRPr="008134F6" w:rsidRDefault="007C0B95" w:rsidP="003A53D3">
      <w:pPr>
        <w:pStyle w:val="ListParagraph"/>
        <w:numPr>
          <w:ilvl w:val="0"/>
          <w:numId w:val="2"/>
        </w:numPr>
        <w:spacing w:after="120"/>
        <w:ind w:left="284" w:right="-569" w:hanging="284"/>
        <w:jc w:val="both"/>
        <w:rPr>
          <w:rFonts w:ascii="Arial" w:hAnsi="Arial" w:cs="Arial"/>
          <w:b/>
          <w:sz w:val="24"/>
          <w:szCs w:val="24"/>
          <w:u w:val="single"/>
        </w:rPr>
      </w:pPr>
      <w:r w:rsidRPr="003A53D3">
        <w:rPr>
          <w:rFonts w:ascii="Arial" w:hAnsi="Arial" w:cs="Arial"/>
          <w:b/>
          <w:sz w:val="24"/>
          <w:szCs w:val="24"/>
          <w:u w:val="single"/>
        </w:rPr>
        <w:t>ASSESSMENT</w:t>
      </w:r>
    </w:p>
    <w:p w:rsidR="00632BEA" w:rsidRDefault="00A55792" w:rsidP="00CC5B98">
      <w:pPr>
        <w:spacing w:after="120"/>
        <w:ind w:right="-569"/>
        <w:jc w:val="both"/>
        <w:rPr>
          <w:rFonts w:ascii="Arial" w:hAnsi="Arial" w:cs="Arial"/>
          <w:sz w:val="22"/>
          <w:szCs w:val="22"/>
          <w:lang w:val="en-US"/>
        </w:rPr>
      </w:pPr>
      <w:r>
        <w:rPr>
          <w:rFonts w:ascii="Arial" w:hAnsi="Arial" w:cs="Arial"/>
          <w:bCs/>
          <w:sz w:val="22"/>
          <w:szCs w:val="22"/>
          <w:lang w:val="en-GB"/>
        </w:rPr>
        <w:t>The</w:t>
      </w:r>
      <w:r w:rsidR="00CE6859">
        <w:rPr>
          <w:rFonts w:ascii="Arial" w:hAnsi="Arial" w:cs="Arial"/>
          <w:bCs/>
          <w:sz w:val="22"/>
          <w:szCs w:val="22"/>
          <w:lang w:val="en-GB"/>
        </w:rPr>
        <w:t xml:space="preserve"> </w:t>
      </w:r>
      <w:r w:rsidR="003A1F1B" w:rsidRPr="00632BEA">
        <w:rPr>
          <w:rFonts w:ascii="Arial" w:hAnsi="Arial" w:cs="Arial"/>
          <w:b/>
          <w:bCs/>
          <w:sz w:val="22"/>
          <w:szCs w:val="22"/>
          <w:lang w:val="en-US"/>
        </w:rPr>
        <w:t>electoral</w:t>
      </w:r>
      <w:r w:rsidR="00CE6859">
        <w:rPr>
          <w:rFonts w:ascii="Arial" w:hAnsi="Arial" w:cs="Arial"/>
          <w:b/>
          <w:bCs/>
          <w:sz w:val="22"/>
          <w:szCs w:val="22"/>
          <w:lang w:val="en-US"/>
        </w:rPr>
        <w:t xml:space="preserve"> </w:t>
      </w:r>
      <w:r w:rsidR="003A1F1B" w:rsidRPr="00632BEA">
        <w:rPr>
          <w:rFonts w:ascii="Arial" w:hAnsi="Arial" w:cs="Arial"/>
          <w:b/>
          <w:bCs/>
          <w:sz w:val="22"/>
          <w:szCs w:val="22"/>
          <w:lang w:val="en-US"/>
        </w:rPr>
        <w:t>timeline</w:t>
      </w:r>
      <w:r w:rsidR="00CE6859">
        <w:rPr>
          <w:rFonts w:ascii="Arial" w:hAnsi="Arial" w:cs="Arial"/>
          <w:sz w:val="22"/>
          <w:szCs w:val="22"/>
          <w:lang w:val="en-US"/>
        </w:rPr>
        <w:t xml:space="preserve"> </w:t>
      </w:r>
      <w:r w:rsidR="00A11AFF">
        <w:rPr>
          <w:rFonts w:ascii="Arial" w:hAnsi="Arial" w:cs="Arial"/>
          <w:sz w:val="22"/>
          <w:szCs w:val="22"/>
          <w:lang w:val="en-US"/>
        </w:rPr>
        <w:t>remain</w:t>
      </w:r>
      <w:r>
        <w:rPr>
          <w:rFonts w:ascii="Arial" w:hAnsi="Arial" w:cs="Arial"/>
          <w:sz w:val="22"/>
          <w:szCs w:val="22"/>
          <w:lang w:val="en-US"/>
        </w:rPr>
        <w:t>s</w:t>
      </w:r>
      <w:r w:rsidR="00CE6859">
        <w:rPr>
          <w:rFonts w:ascii="Arial" w:hAnsi="Arial" w:cs="Arial"/>
          <w:sz w:val="22"/>
          <w:szCs w:val="22"/>
          <w:lang w:val="en-US"/>
        </w:rPr>
        <w:t xml:space="preserve"> </w:t>
      </w:r>
      <w:r w:rsidR="00A178E8">
        <w:rPr>
          <w:rFonts w:ascii="Arial" w:hAnsi="Arial" w:cs="Arial"/>
          <w:sz w:val="22"/>
          <w:szCs w:val="22"/>
          <w:lang w:val="en-US"/>
        </w:rPr>
        <w:t>on</w:t>
      </w:r>
      <w:r w:rsidR="00CE6859">
        <w:rPr>
          <w:rFonts w:ascii="Arial" w:hAnsi="Arial" w:cs="Arial"/>
          <w:sz w:val="22"/>
          <w:szCs w:val="22"/>
          <w:lang w:val="en-US"/>
        </w:rPr>
        <w:t xml:space="preserve"> </w:t>
      </w:r>
      <w:r w:rsidR="00A11AFF">
        <w:rPr>
          <w:rFonts w:ascii="Arial" w:hAnsi="Arial" w:cs="Arial"/>
          <w:sz w:val="22"/>
          <w:szCs w:val="22"/>
          <w:lang w:val="en-US"/>
        </w:rPr>
        <w:t>the</w:t>
      </w:r>
      <w:r w:rsidR="00CE6859">
        <w:rPr>
          <w:rFonts w:ascii="Arial" w:hAnsi="Arial" w:cs="Arial"/>
          <w:sz w:val="22"/>
          <w:szCs w:val="22"/>
          <w:lang w:val="en-US"/>
        </w:rPr>
        <w:t xml:space="preserve"> </w:t>
      </w:r>
      <w:r w:rsidR="00A178E8">
        <w:rPr>
          <w:rFonts w:ascii="Arial" w:hAnsi="Arial" w:cs="Arial"/>
          <w:sz w:val="22"/>
          <w:szCs w:val="22"/>
          <w:lang w:val="en-US"/>
        </w:rPr>
        <w:t>backburner</w:t>
      </w:r>
      <w:r w:rsidR="00CE6859">
        <w:rPr>
          <w:rFonts w:ascii="Arial" w:hAnsi="Arial" w:cs="Arial"/>
          <w:sz w:val="22"/>
          <w:szCs w:val="22"/>
          <w:lang w:val="en-US"/>
        </w:rPr>
        <w:t xml:space="preserve"> </w:t>
      </w:r>
      <w:r w:rsidR="00A11AFF">
        <w:rPr>
          <w:rFonts w:ascii="Arial" w:hAnsi="Arial" w:cs="Arial"/>
          <w:sz w:val="22"/>
          <w:szCs w:val="22"/>
          <w:lang w:val="en-US"/>
        </w:rPr>
        <w:t>of</w:t>
      </w:r>
      <w:r w:rsidR="00CE6859">
        <w:rPr>
          <w:rFonts w:ascii="Arial" w:hAnsi="Arial" w:cs="Arial"/>
          <w:sz w:val="22"/>
          <w:szCs w:val="22"/>
          <w:lang w:val="en-US"/>
        </w:rPr>
        <w:t xml:space="preserve"> </w:t>
      </w:r>
      <w:r w:rsidR="00A91916">
        <w:rPr>
          <w:rFonts w:ascii="Arial" w:hAnsi="Arial" w:cs="Arial"/>
          <w:sz w:val="22"/>
          <w:szCs w:val="22"/>
          <w:lang w:val="en-US"/>
        </w:rPr>
        <w:t>Libya’s</w:t>
      </w:r>
      <w:r w:rsidR="00CE6859">
        <w:rPr>
          <w:rFonts w:ascii="Arial" w:hAnsi="Arial" w:cs="Arial"/>
          <w:sz w:val="22"/>
          <w:szCs w:val="22"/>
          <w:lang w:val="en-US"/>
        </w:rPr>
        <w:t xml:space="preserve"> </w:t>
      </w:r>
      <w:r w:rsidR="00A11AFF">
        <w:rPr>
          <w:rFonts w:ascii="Arial" w:hAnsi="Arial" w:cs="Arial"/>
          <w:sz w:val="22"/>
          <w:szCs w:val="22"/>
          <w:lang w:val="en-US"/>
        </w:rPr>
        <w:t>political</w:t>
      </w:r>
      <w:r w:rsidR="00CE6859">
        <w:rPr>
          <w:rFonts w:ascii="Arial" w:hAnsi="Arial" w:cs="Arial"/>
          <w:sz w:val="22"/>
          <w:szCs w:val="22"/>
          <w:lang w:val="en-US"/>
        </w:rPr>
        <w:t xml:space="preserve"> </w:t>
      </w:r>
      <w:r w:rsidR="00A11AFF">
        <w:rPr>
          <w:rFonts w:ascii="Arial" w:hAnsi="Arial" w:cs="Arial"/>
          <w:sz w:val="22"/>
          <w:szCs w:val="22"/>
          <w:lang w:val="en-US"/>
        </w:rPr>
        <w:t>process</w:t>
      </w:r>
      <w:r w:rsidR="00CE6859">
        <w:rPr>
          <w:rFonts w:ascii="Arial" w:hAnsi="Arial" w:cs="Arial"/>
          <w:sz w:val="22"/>
          <w:szCs w:val="22"/>
          <w:lang w:val="en-US"/>
        </w:rPr>
        <w:t xml:space="preserve"> </w:t>
      </w:r>
      <w:r w:rsidR="00A11AFF">
        <w:rPr>
          <w:rFonts w:ascii="Arial" w:hAnsi="Arial" w:cs="Arial"/>
          <w:sz w:val="22"/>
          <w:szCs w:val="22"/>
          <w:lang w:val="en-US"/>
        </w:rPr>
        <w:t>until</w:t>
      </w:r>
      <w:r w:rsidR="00CE6859">
        <w:rPr>
          <w:rFonts w:ascii="Arial" w:hAnsi="Arial" w:cs="Arial"/>
          <w:sz w:val="22"/>
          <w:szCs w:val="22"/>
          <w:lang w:val="en-US"/>
        </w:rPr>
        <w:t xml:space="preserve"> </w:t>
      </w:r>
      <w:r w:rsidR="00A91916">
        <w:rPr>
          <w:rFonts w:ascii="Arial" w:hAnsi="Arial" w:cs="Arial"/>
          <w:sz w:val="22"/>
          <w:szCs w:val="22"/>
          <w:lang w:val="en-US"/>
        </w:rPr>
        <w:t>the</w:t>
      </w:r>
      <w:r w:rsidR="00CE6859">
        <w:rPr>
          <w:rFonts w:ascii="Arial" w:hAnsi="Arial" w:cs="Arial"/>
          <w:sz w:val="22"/>
          <w:szCs w:val="22"/>
          <w:lang w:val="en-US"/>
        </w:rPr>
        <w:t xml:space="preserve"> </w:t>
      </w:r>
      <w:r w:rsidR="00A11AFF">
        <w:rPr>
          <w:rFonts w:ascii="Arial" w:hAnsi="Arial" w:cs="Arial"/>
          <w:sz w:val="22"/>
          <w:szCs w:val="22"/>
          <w:lang w:val="en-US"/>
        </w:rPr>
        <w:t>main</w:t>
      </w:r>
      <w:r w:rsidR="00CE6859">
        <w:rPr>
          <w:rFonts w:ascii="Arial" w:hAnsi="Arial" w:cs="Arial"/>
          <w:sz w:val="22"/>
          <w:szCs w:val="22"/>
          <w:lang w:val="en-US"/>
        </w:rPr>
        <w:t xml:space="preserve"> </w:t>
      </w:r>
      <w:r w:rsidR="00A11AFF">
        <w:rPr>
          <w:rFonts w:ascii="Arial" w:hAnsi="Arial" w:cs="Arial"/>
          <w:sz w:val="22"/>
          <w:szCs w:val="22"/>
          <w:lang w:val="en-US"/>
        </w:rPr>
        <w:t>stakeholders</w:t>
      </w:r>
      <w:r w:rsidR="00CE6859">
        <w:rPr>
          <w:rFonts w:ascii="Arial" w:hAnsi="Arial" w:cs="Arial"/>
          <w:sz w:val="22"/>
          <w:szCs w:val="22"/>
          <w:lang w:val="en-US"/>
        </w:rPr>
        <w:t xml:space="preserve"> </w:t>
      </w:r>
      <w:r w:rsidR="00A11AFF">
        <w:rPr>
          <w:rFonts w:ascii="Arial" w:hAnsi="Arial" w:cs="Arial"/>
          <w:sz w:val="22"/>
          <w:szCs w:val="22"/>
          <w:lang w:val="en-US"/>
        </w:rPr>
        <w:t>successfully</w:t>
      </w:r>
      <w:r w:rsidR="00CE6859">
        <w:rPr>
          <w:rFonts w:ascii="Arial" w:hAnsi="Arial" w:cs="Arial"/>
          <w:sz w:val="22"/>
          <w:szCs w:val="22"/>
          <w:lang w:val="en-US"/>
        </w:rPr>
        <w:t xml:space="preserve"> </w:t>
      </w:r>
      <w:r w:rsidR="00A11AFF">
        <w:rPr>
          <w:rFonts w:ascii="Arial" w:hAnsi="Arial" w:cs="Arial"/>
          <w:sz w:val="22"/>
          <w:szCs w:val="22"/>
          <w:lang w:val="en-US"/>
        </w:rPr>
        <w:t>conclude</w:t>
      </w:r>
      <w:r w:rsidR="00CE6859">
        <w:rPr>
          <w:rFonts w:ascii="Arial" w:hAnsi="Arial" w:cs="Arial"/>
          <w:sz w:val="22"/>
          <w:szCs w:val="22"/>
          <w:lang w:val="en-US"/>
        </w:rPr>
        <w:t xml:space="preserve"> </w:t>
      </w:r>
      <w:r w:rsidR="00A11AFF">
        <w:rPr>
          <w:rFonts w:ascii="Arial" w:hAnsi="Arial" w:cs="Arial"/>
          <w:sz w:val="22"/>
          <w:szCs w:val="22"/>
          <w:lang w:val="en-US"/>
        </w:rPr>
        <w:t>their</w:t>
      </w:r>
      <w:r w:rsidR="00CE6859">
        <w:rPr>
          <w:rFonts w:ascii="Arial" w:hAnsi="Arial" w:cs="Arial"/>
          <w:sz w:val="22"/>
          <w:szCs w:val="22"/>
          <w:lang w:val="en-US"/>
        </w:rPr>
        <w:t xml:space="preserve"> </w:t>
      </w:r>
      <w:r w:rsidR="00A11AFF">
        <w:rPr>
          <w:rFonts w:ascii="Arial" w:hAnsi="Arial" w:cs="Arial"/>
          <w:sz w:val="22"/>
          <w:szCs w:val="22"/>
          <w:lang w:val="en-US"/>
        </w:rPr>
        <w:t>negotiations</w:t>
      </w:r>
      <w:r w:rsidR="00CE6859">
        <w:rPr>
          <w:rFonts w:ascii="Arial" w:hAnsi="Arial" w:cs="Arial"/>
          <w:sz w:val="22"/>
          <w:szCs w:val="22"/>
          <w:lang w:val="en-US"/>
        </w:rPr>
        <w:t xml:space="preserve"> </w:t>
      </w:r>
      <w:r w:rsidR="00A11AFF">
        <w:rPr>
          <w:rFonts w:ascii="Arial" w:hAnsi="Arial" w:cs="Arial"/>
          <w:sz w:val="22"/>
          <w:szCs w:val="22"/>
          <w:lang w:val="en-US"/>
        </w:rPr>
        <w:t>over</w:t>
      </w:r>
      <w:r w:rsidR="00CE6859">
        <w:rPr>
          <w:rFonts w:ascii="Arial" w:hAnsi="Arial" w:cs="Arial"/>
          <w:sz w:val="22"/>
          <w:szCs w:val="22"/>
          <w:lang w:val="en-US"/>
        </w:rPr>
        <w:t xml:space="preserve"> </w:t>
      </w:r>
      <w:r w:rsidR="00A11AFF">
        <w:rPr>
          <w:rFonts w:ascii="Arial" w:hAnsi="Arial" w:cs="Arial"/>
          <w:sz w:val="22"/>
          <w:szCs w:val="22"/>
          <w:lang w:val="en-US"/>
        </w:rPr>
        <w:t>the</w:t>
      </w:r>
      <w:r w:rsidR="00CE6859">
        <w:rPr>
          <w:rFonts w:ascii="Arial" w:hAnsi="Arial" w:cs="Arial"/>
          <w:sz w:val="22"/>
          <w:szCs w:val="22"/>
          <w:lang w:val="en-US"/>
        </w:rPr>
        <w:t xml:space="preserve"> </w:t>
      </w:r>
      <w:r w:rsidR="00A11AFF">
        <w:rPr>
          <w:rFonts w:ascii="Arial" w:hAnsi="Arial" w:cs="Arial"/>
          <w:sz w:val="22"/>
          <w:szCs w:val="22"/>
          <w:lang w:val="en-US"/>
        </w:rPr>
        <w:t>fate</w:t>
      </w:r>
      <w:r w:rsidR="00CE6859">
        <w:rPr>
          <w:rFonts w:ascii="Arial" w:hAnsi="Arial" w:cs="Arial"/>
          <w:sz w:val="22"/>
          <w:szCs w:val="22"/>
          <w:lang w:val="en-US"/>
        </w:rPr>
        <w:t xml:space="preserve"> </w:t>
      </w:r>
      <w:r w:rsidR="00A11AFF">
        <w:rPr>
          <w:rFonts w:ascii="Arial" w:hAnsi="Arial" w:cs="Arial"/>
          <w:sz w:val="22"/>
          <w:szCs w:val="22"/>
          <w:lang w:val="en-US"/>
        </w:rPr>
        <w:t>of</w:t>
      </w:r>
      <w:r w:rsidR="00CE6859">
        <w:rPr>
          <w:rFonts w:ascii="Arial" w:hAnsi="Arial" w:cs="Arial"/>
          <w:sz w:val="22"/>
          <w:szCs w:val="22"/>
          <w:lang w:val="en-US"/>
        </w:rPr>
        <w:t xml:space="preserve"> </w:t>
      </w:r>
      <w:r w:rsidR="00A11AFF">
        <w:rPr>
          <w:rFonts w:ascii="Arial" w:hAnsi="Arial" w:cs="Arial"/>
          <w:sz w:val="22"/>
          <w:szCs w:val="22"/>
          <w:lang w:val="en-US"/>
        </w:rPr>
        <w:t>the</w:t>
      </w:r>
      <w:r w:rsidR="00CE6859">
        <w:rPr>
          <w:rFonts w:ascii="Arial" w:hAnsi="Arial" w:cs="Arial"/>
          <w:sz w:val="22"/>
          <w:szCs w:val="22"/>
          <w:lang w:val="en-US"/>
        </w:rPr>
        <w:t xml:space="preserve"> </w:t>
      </w:r>
      <w:r w:rsidR="00A11AFF">
        <w:rPr>
          <w:rFonts w:ascii="Arial" w:hAnsi="Arial" w:cs="Arial"/>
          <w:sz w:val="22"/>
          <w:szCs w:val="22"/>
          <w:lang w:val="en-US"/>
        </w:rPr>
        <w:t>current</w:t>
      </w:r>
      <w:r w:rsidR="00CE6859">
        <w:rPr>
          <w:rFonts w:ascii="Arial" w:hAnsi="Arial" w:cs="Arial"/>
          <w:sz w:val="22"/>
          <w:szCs w:val="22"/>
          <w:lang w:val="en-US"/>
        </w:rPr>
        <w:t xml:space="preserve"> </w:t>
      </w:r>
      <w:r w:rsidR="00A11AFF">
        <w:rPr>
          <w:rFonts w:ascii="Arial" w:hAnsi="Arial" w:cs="Arial"/>
          <w:sz w:val="22"/>
          <w:szCs w:val="22"/>
          <w:lang w:val="en-US"/>
        </w:rPr>
        <w:t>GNU</w:t>
      </w:r>
      <w:r w:rsidR="00716DBE">
        <w:rPr>
          <w:rFonts w:ascii="Arial" w:hAnsi="Arial" w:cs="Arial"/>
          <w:sz w:val="22"/>
          <w:szCs w:val="22"/>
          <w:lang w:val="en-US"/>
        </w:rPr>
        <w:t xml:space="preserve">. </w:t>
      </w:r>
      <w:r w:rsidR="00CC5B98">
        <w:rPr>
          <w:rFonts w:ascii="Arial" w:hAnsi="Arial" w:cs="Arial"/>
          <w:sz w:val="22"/>
          <w:szCs w:val="22"/>
          <w:lang w:val="en-US"/>
        </w:rPr>
        <w:t>As per HoR decision of today, t</w:t>
      </w:r>
      <w:r w:rsidR="00120908">
        <w:rPr>
          <w:rFonts w:ascii="Arial" w:hAnsi="Arial" w:cs="Arial"/>
          <w:sz w:val="22"/>
          <w:szCs w:val="22"/>
          <w:lang w:val="en-US"/>
        </w:rPr>
        <w:t xml:space="preserve">he smallest common denominator </w:t>
      </w:r>
      <w:r w:rsidR="00CC5B98">
        <w:rPr>
          <w:rFonts w:ascii="Arial" w:hAnsi="Arial" w:cs="Arial"/>
          <w:sz w:val="22"/>
          <w:szCs w:val="22"/>
          <w:lang w:val="en-US"/>
        </w:rPr>
        <w:t xml:space="preserve">for that timeline is </w:t>
      </w:r>
      <w:r w:rsidR="00120908">
        <w:rPr>
          <w:rFonts w:ascii="Arial" w:hAnsi="Arial" w:cs="Arial"/>
          <w:sz w:val="22"/>
          <w:szCs w:val="22"/>
          <w:lang w:val="en-US"/>
        </w:rPr>
        <w:t xml:space="preserve">currently </w:t>
      </w:r>
      <w:r w:rsidR="00A32D0D">
        <w:rPr>
          <w:rFonts w:ascii="Arial" w:hAnsi="Arial" w:cs="Arial"/>
          <w:sz w:val="22"/>
          <w:szCs w:val="22"/>
          <w:lang w:val="en-US"/>
        </w:rPr>
        <w:t xml:space="preserve">set </w:t>
      </w:r>
      <w:r w:rsidR="00CC5B98">
        <w:rPr>
          <w:rFonts w:ascii="Arial" w:hAnsi="Arial" w:cs="Arial"/>
          <w:sz w:val="22"/>
          <w:szCs w:val="22"/>
          <w:lang w:val="en-US"/>
        </w:rPr>
        <w:t>at</w:t>
      </w:r>
      <w:r w:rsidR="00120908">
        <w:rPr>
          <w:rFonts w:ascii="Arial" w:hAnsi="Arial" w:cs="Arial"/>
          <w:sz w:val="22"/>
          <w:szCs w:val="22"/>
          <w:lang w:val="en-US"/>
        </w:rPr>
        <w:t xml:space="preserve"> 14 months after the adoption of a </w:t>
      </w:r>
      <w:r w:rsidR="001E757A">
        <w:rPr>
          <w:rFonts w:ascii="Arial" w:hAnsi="Arial" w:cs="Arial"/>
          <w:sz w:val="22"/>
          <w:szCs w:val="22"/>
          <w:lang w:val="en-US"/>
        </w:rPr>
        <w:t xml:space="preserve">constitutional amendment. </w:t>
      </w:r>
      <w:r w:rsidR="00CC5B98">
        <w:rPr>
          <w:rFonts w:ascii="Arial" w:hAnsi="Arial" w:cs="Arial"/>
          <w:sz w:val="22"/>
          <w:szCs w:val="22"/>
          <w:lang w:val="en-US"/>
        </w:rPr>
        <w:t>However, any majority on substantial changes in the GNU is contingent upon achieving tangible progress on the constitutional track.</w:t>
      </w:r>
    </w:p>
    <w:p w:rsidR="00A11AFF" w:rsidRDefault="00A11AFF" w:rsidP="00A0452D">
      <w:pPr>
        <w:pStyle w:val="ListParagraph"/>
        <w:spacing w:after="120"/>
        <w:ind w:left="0" w:right="-569"/>
        <w:jc w:val="both"/>
        <w:rPr>
          <w:rFonts w:ascii="Arial" w:hAnsi="Arial" w:cs="Arial"/>
          <w:bCs/>
        </w:rPr>
      </w:pPr>
      <w:r w:rsidRPr="00A11AFF">
        <w:rPr>
          <w:rFonts w:ascii="Arial" w:hAnsi="Arial" w:cs="Arial"/>
          <w:bCs/>
        </w:rPr>
        <w:t>Against</w:t>
      </w:r>
      <w:r w:rsidR="00CE6859">
        <w:rPr>
          <w:rFonts w:ascii="Arial" w:hAnsi="Arial" w:cs="Arial"/>
          <w:bCs/>
        </w:rPr>
        <w:t xml:space="preserve"> </w:t>
      </w:r>
      <w:r w:rsidRPr="00A11AFF">
        <w:rPr>
          <w:rFonts w:ascii="Arial" w:hAnsi="Arial" w:cs="Arial"/>
          <w:bCs/>
        </w:rPr>
        <w:t>that</w:t>
      </w:r>
      <w:r w:rsidR="00CE6859">
        <w:rPr>
          <w:rFonts w:ascii="Arial" w:hAnsi="Arial" w:cs="Arial"/>
          <w:bCs/>
        </w:rPr>
        <w:t xml:space="preserve"> </w:t>
      </w:r>
      <w:r w:rsidRPr="00A11AFF">
        <w:rPr>
          <w:rFonts w:ascii="Arial" w:hAnsi="Arial" w:cs="Arial"/>
          <w:bCs/>
        </w:rPr>
        <w:t>backdrop,</w:t>
      </w:r>
      <w:r w:rsidR="00CE6859">
        <w:rPr>
          <w:rFonts w:ascii="Arial" w:hAnsi="Arial" w:cs="Arial"/>
          <w:b/>
        </w:rPr>
        <w:t xml:space="preserve"> </w:t>
      </w:r>
      <w:r w:rsidR="00012830" w:rsidRPr="00CF2F83">
        <w:rPr>
          <w:rFonts w:ascii="Arial" w:hAnsi="Arial" w:cs="Arial"/>
          <w:b/>
        </w:rPr>
        <w:t>HoR</w:t>
      </w:r>
      <w:r w:rsidR="00CE6859">
        <w:rPr>
          <w:rFonts w:ascii="Arial" w:hAnsi="Arial" w:cs="Arial"/>
          <w:b/>
        </w:rPr>
        <w:t xml:space="preserve"> </w:t>
      </w:r>
      <w:r w:rsidR="00012830" w:rsidRPr="00CF2F83">
        <w:rPr>
          <w:rFonts w:ascii="Arial" w:hAnsi="Arial" w:cs="Arial"/>
          <w:b/>
        </w:rPr>
        <w:t>Speaker</w:t>
      </w:r>
      <w:r w:rsidR="00CE6859">
        <w:rPr>
          <w:rFonts w:ascii="Arial" w:hAnsi="Arial" w:cs="Arial"/>
          <w:b/>
        </w:rPr>
        <w:t xml:space="preserve"> </w:t>
      </w:r>
      <w:r w:rsidR="00012830" w:rsidRPr="00CF2F83">
        <w:rPr>
          <w:rFonts w:ascii="Arial" w:hAnsi="Arial" w:cs="Arial"/>
          <w:b/>
        </w:rPr>
        <w:t>Aqilah</w:t>
      </w:r>
      <w:r w:rsidR="00CE6859">
        <w:rPr>
          <w:rFonts w:ascii="Arial" w:hAnsi="Arial" w:cs="Arial"/>
          <w:b/>
        </w:rPr>
        <w:t xml:space="preserve"> </w:t>
      </w:r>
      <w:r w:rsidR="00012830" w:rsidRPr="00CF2F83">
        <w:rPr>
          <w:rFonts w:ascii="Arial" w:hAnsi="Arial" w:cs="Arial"/>
          <w:b/>
        </w:rPr>
        <w:t>Saleh</w:t>
      </w:r>
      <w:r w:rsidR="00CE6859">
        <w:rPr>
          <w:rFonts w:ascii="Arial" w:hAnsi="Arial" w:cs="Arial"/>
          <w:b/>
        </w:rPr>
        <w:t xml:space="preserve"> </w:t>
      </w:r>
      <w:r w:rsidR="00BB7A97" w:rsidRPr="00BB7A97">
        <w:rPr>
          <w:rFonts w:ascii="Arial" w:hAnsi="Arial" w:cs="Arial"/>
          <w:bCs/>
        </w:rPr>
        <w:t>positioned</w:t>
      </w:r>
      <w:r w:rsidR="00CE6859">
        <w:rPr>
          <w:rFonts w:ascii="Arial" w:hAnsi="Arial" w:cs="Arial"/>
          <w:bCs/>
        </w:rPr>
        <w:t xml:space="preserve"> </w:t>
      </w:r>
      <w:r w:rsidR="00BB7A97" w:rsidRPr="00BB7A97">
        <w:rPr>
          <w:rFonts w:ascii="Arial" w:hAnsi="Arial" w:cs="Arial"/>
          <w:bCs/>
        </w:rPr>
        <w:t>himself</w:t>
      </w:r>
      <w:r w:rsidR="00CE6859">
        <w:rPr>
          <w:rFonts w:ascii="Arial" w:hAnsi="Arial" w:cs="Arial"/>
          <w:bCs/>
        </w:rPr>
        <w:t xml:space="preserve"> </w:t>
      </w:r>
      <w:r w:rsidR="00BB7A97" w:rsidRPr="00BB7A97">
        <w:rPr>
          <w:rFonts w:ascii="Arial" w:hAnsi="Arial" w:cs="Arial"/>
          <w:bCs/>
        </w:rPr>
        <w:t>clearly</w:t>
      </w:r>
      <w:r w:rsidR="00CE6859">
        <w:rPr>
          <w:rFonts w:ascii="Arial" w:hAnsi="Arial" w:cs="Arial"/>
          <w:bCs/>
        </w:rPr>
        <w:t xml:space="preserve"> </w:t>
      </w:r>
      <w:r w:rsidR="00320B56">
        <w:rPr>
          <w:rFonts w:ascii="Arial" w:hAnsi="Arial" w:cs="Arial"/>
          <w:bCs/>
        </w:rPr>
        <w:t>as</w:t>
      </w:r>
      <w:r w:rsidR="00CE6859">
        <w:rPr>
          <w:rFonts w:ascii="Arial" w:hAnsi="Arial" w:cs="Arial"/>
          <w:bCs/>
        </w:rPr>
        <w:t xml:space="preserve"> </w:t>
      </w:r>
      <w:r w:rsidR="00320B56">
        <w:rPr>
          <w:rFonts w:ascii="Arial" w:hAnsi="Arial" w:cs="Arial"/>
          <w:bCs/>
        </w:rPr>
        <w:t>being</w:t>
      </w:r>
      <w:r w:rsidR="00CE6859">
        <w:rPr>
          <w:rFonts w:ascii="Arial" w:hAnsi="Arial" w:cs="Arial"/>
          <w:bCs/>
        </w:rPr>
        <w:t xml:space="preserve"> </w:t>
      </w:r>
      <w:r w:rsidR="00320B56">
        <w:rPr>
          <w:rFonts w:ascii="Arial" w:hAnsi="Arial" w:cs="Arial"/>
          <w:bCs/>
        </w:rPr>
        <w:t>determined</w:t>
      </w:r>
      <w:r w:rsidR="00CE6859">
        <w:rPr>
          <w:rFonts w:ascii="Arial" w:hAnsi="Arial" w:cs="Arial"/>
          <w:bCs/>
        </w:rPr>
        <w:t xml:space="preserve"> </w:t>
      </w:r>
      <w:r w:rsidR="00320B56">
        <w:rPr>
          <w:rFonts w:ascii="Arial" w:hAnsi="Arial" w:cs="Arial"/>
          <w:bCs/>
        </w:rPr>
        <w:t>to</w:t>
      </w:r>
      <w:r w:rsidR="00CE6859">
        <w:rPr>
          <w:rFonts w:ascii="Arial" w:hAnsi="Arial" w:cs="Arial"/>
          <w:bCs/>
        </w:rPr>
        <w:t xml:space="preserve"> </w:t>
      </w:r>
      <w:r>
        <w:rPr>
          <w:rFonts w:ascii="Arial" w:hAnsi="Arial" w:cs="Arial"/>
          <w:bCs/>
        </w:rPr>
        <w:t>appoint</w:t>
      </w:r>
      <w:r w:rsidR="00CE6859">
        <w:rPr>
          <w:rFonts w:ascii="Arial" w:hAnsi="Arial" w:cs="Arial"/>
          <w:bCs/>
        </w:rPr>
        <w:t xml:space="preserve"> </w:t>
      </w:r>
      <w:r>
        <w:rPr>
          <w:rFonts w:ascii="Arial" w:hAnsi="Arial" w:cs="Arial"/>
          <w:bCs/>
        </w:rPr>
        <w:t>a</w:t>
      </w:r>
      <w:r w:rsidR="00CE6859">
        <w:rPr>
          <w:rFonts w:ascii="Arial" w:hAnsi="Arial" w:cs="Arial"/>
          <w:bCs/>
        </w:rPr>
        <w:t xml:space="preserve"> </w:t>
      </w:r>
      <w:r w:rsidR="00BB7A97" w:rsidRPr="00BB7A97">
        <w:rPr>
          <w:rFonts w:ascii="Arial" w:hAnsi="Arial" w:cs="Arial"/>
          <w:bCs/>
        </w:rPr>
        <w:t>new</w:t>
      </w:r>
      <w:r w:rsidR="00CE6859">
        <w:rPr>
          <w:rFonts w:ascii="Arial" w:hAnsi="Arial" w:cs="Arial"/>
          <w:bCs/>
        </w:rPr>
        <w:t xml:space="preserve"> </w:t>
      </w:r>
      <w:r w:rsidR="00BB7A97" w:rsidRPr="00BB7A97">
        <w:rPr>
          <w:rFonts w:ascii="Arial" w:hAnsi="Arial" w:cs="Arial"/>
          <w:bCs/>
        </w:rPr>
        <w:t>PM</w:t>
      </w:r>
      <w:r w:rsidR="001E757A">
        <w:rPr>
          <w:rFonts w:ascii="Arial" w:hAnsi="Arial" w:cs="Arial"/>
          <w:bCs/>
        </w:rPr>
        <w:t xml:space="preserve"> by the end of this week</w:t>
      </w:r>
      <w:r w:rsidR="00BB7A97" w:rsidRPr="00BB7A97">
        <w:rPr>
          <w:rFonts w:ascii="Arial" w:hAnsi="Arial" w:cs="Arial"/>
          <w:bCs/>
        </w:rPr>
        <w:t>.</w:t>
      </w:r>
      <w:r w:rsidR="00CE6859">
        <w:rPr>
          <w:rFonts w:ascii="Arial" w:hAnsi="Arial" w:cs="Arial"/>
          <w:bCs/>
        </w:rPr>
        <w:t xml:space="preserve"> </w:t>
      </w:r>
      <w:r>
        <w:rPr>
          <w:rFonts w:ascii="Arial" w:hAnsi="Arial" w:cs="Arial"/>
          <w:bCs/>
        </w:rPr>
        <w:t>However,</w:t>
      </w:r>
      <w:r w:rsidR="00CE6859">
        <w:rPr>
          <w:rFonts w:ascii="Arial" w:hAnsi="Arial" w:cs="Arial"/>
          <w:bCs/>
        </w:rPr>
        <w:t xml:space="preserve"> </w:t>
      </w:r>
      <w:r>
        <w:rPr>
          <w:rFonts w:ascii="Arial" w:hAnsi="Arial" w:cs="Arial"/>
          <w:bCs/>
        </w:rPr>
        <w:t>given</w:t>
      </w:r>
      <w:r w:rsidR="00CE6859">
        <w:rPr>
          <w:rFonts w:ascii="Arial" w:hAnsi="Arial" w:cs="Arial"/>
          <w:bCs/>
        </w:rPr>
        <w:t xml:space="preserve"> </w:t>
      </w:r>
      <w:r>
        <w:rPr>
          <w:rFonts w:ascii="Arial" w:hAnsi="Arial" w:cs="Arial"/>
          <w:bCs/>
        </w:rPr>
        <w:t>the</w:t>
      </w:r>
      <w:r w:rsidR="00CE6859">
        <w:rPr>
          <w:rFonts w:ascii="Arial" w:hAnsi="Arial" w:cs="Arial"/>
          <w:bCs/>
        </w:rPr>
        <w:t xml:space="preserve"> </w:t>
      </w:r>
      <w:r>
        <w:rPr>
          <w:rFonts w:ascii="Arial" w:hAnsi="Arial" w:cs="Arial"/>
          <w:bCs/>
        </w:rPr>
        <w:t>fluidity</w:t>
      </w:r>
      <w:r w:rsidR="00CE6859">
        <w:rPr>
          <w:rFonts w:ascii="Arial" w:hAnsi="Arial" w:cs="Arial"/>
          <w:bCs/>
        </w:rPr>
        <w:t xml:space="preserve"> </w:t>
      </w:r>
      <w:r>
        <w:rPr>
          <w:rFonts w:ascii="Arial" w:hAnsi="Arial" w:cs="Arial"/>
          <w:bCs/>
        </w:rPr>
        <w:t>of</w:t>
      </w:r>
      <w:r w:rsidR="00CE6859">
        <w:rPr>
          <w:rFonts w:ascii="Arial" w:hAnsi="Arial" w:cs="Arial"/>
          <w:bCs/>
        </w:rPr>
        <w:t xml:space="preserve"> </w:t>
      </w:r>
      <w:r>
        <w:rPr>
          <w:rFonts w:ascii="Arial" w:hAnsi="Arial" w:cs="Arial"/>
          <w:bCs/>
        </w:rPr>
        <w:t>the</w:t>
      </w:r>
      <w:r w:rsidR="00CE6859">
        <w:rPr>
          <w:rFonts w:ascii="Arial" w:hAnsi="Arial" w:cs="Arial"/>
          <w:bCs/>
        </w:rPr>
        <w:t xml:space="preserve"> </w:t>
      </w:r>
      <w:r w:rsidR="00411EF3">
        <w:rPr>
          <w:rFonts w:ascii="Arial" w:hAnsi="Arial" w:cs="Arial"/>
          <w:bCs/>
        </w:rPr>
        <w:t>current</w:t>
      </w:r>
      <w:r w:rsidR="00CE6859">
        <w:rPr>
          <w:rFonts w:ascii="Arial" w:hAnsi="Arial" w:cs="Arial"/>
          <w:bCs/>
        </w:rPr>
        <w:t xml:space="preserve"> </w:t>
      </w:r>
      <w:r w:rsidR="00411EF3">
        <w:rPr>
          <w:rFonts w:ascii="Arial" w:hAnsi="Arial" w:cs="Arial"/>
          <w:bCs/>
        </w:rPr>
        <w:t>tug</w:t>
      </w:r>
      <w:r w:rsidR="00CE6859">
        <w:rPr>
          <w:rFonts w:ascii="Arial" w:hAnsi="Arial" w:cs="Arial"/>
          <w:bCs/>
        </w:rPr>
        <w:t xml:space="preserve"> </w:t>
      </w:r>
      <w:r w:rsidR="00411EF3">
        <w:rPr>
          <w:rFonts w:ascii="Arial" w:hAnsi="Arial" w:cs="Arial"/>
          <w:bCs/>
        </w:rPr>
        <w:t>of</w:t>
      </w:r>
      <w:r w:rsidR="00CE6859">
        <w:rPr>
          <w:rFonts w:ascii="Arial" w:hAnsi="Arial" w:cs="Arial"/>
          <w:bCs/>
        </w:rPr>
        <w:t xml:space="preserve"> </w:t>
      </w:r>
      <w:r w:rsidR="00411EF3">
        <w:rPr>
          <w:rFonts w:ascii="Arial" w:hAnsi="Arial" w:cs="Arial"/>
          <w:bCs/>
        </w:rPr>
        <w:t>war,</w:t>
      </w:r>
      <w:r w:rsidR="00CE6859">
        <w:rPr>
          <w:rFonts w:ascii="Arial" w:hAnsi="Arial" w:cs="Arial"/>
          <w:bCs/>
        </w:rPr>
        <w:t xml:space="preserve"> </w:t>
      </w:r>
      <w:r w:rsidR="00411EF3">
        <w:rPr>
          <w:rFonts w:ascii="Arial" w:hAnsi="Arial" w:cs="Arial"/>
          <w:bCs/>
        </w:rPr>
        <w:t>defined</w:t>
      </w:r>
      <w:r w:rsidR="00CE6859">
        <w:rPr>
          <w:rFonts w:ascii="Arial" w:hAnsi="Arial" w:cs="Arial"/>
          <w:bCs/>
        </w:rPr>
        <w:t xml:space="preserve"> </w:t>
      </w:r>
      <w:r w:rsidR="00411EF3">
        <w:rPr>
          <w:rFonts w:ascii="Arial" w:hAnsi="Arial" w:cs="Arial"/>
          <w:bCs/>
        </w:rPr>
        <w:t>by</w:t>
      </w:r>
      <w:r w:rsidR="00CE6859">
        <w:rPr>
          <w:rFonts w:ascii="Arial" w:hAnsi="Arial" w:cs="Arial"/>
          <w:bCs/>
        </w:rPr>
        <w:t xml:space="preserve"> </w:t>
      </w:r>
      <w:r w:rsidR="00411EF3">
        <w:rPr>
          <w:rFonts w:ascii="Arial" w:hAnsi="Arial" w:cs="Arial"/>
          <w:bCs/>
        </w:rPr>
        <w:t>closed-door</w:t>
      </w:r>
      <w:r w:rsidR="00CE6859">
        <w:rPr>
          <w:rFonts w:ascii="Arial" w:hAnsi="Arial" w:cs="Arial"/>
          <w:bCs/>
        </w:rPr>
        <w:t xml:space="preserve"> </w:t>
      </w:r>
      <w:r w:rsidR="00411EF3">
        <w:rPr>
          <w:rFonts w:ascii="Arial" w:hAnsi="Arial" w:cs="Arial"/>
          <w:bCs/>
        </w:rPr>
        <w:t>negotiations</w:t>
      </w:r>
      <w:r w:rsidR="00CE6859">
        <w:rPr>
          <w:rFonts w:ascii="Arial" w:hAnsi="Arial" w:cs="Arial"/>
          <w:bCs/>
        </w:rPr>
        <w:t xml:space="preserve"> </w:t>
      </w:r>
      <w:r>
        <w:rPr>
          <w:rFonts w:ascii="Arial" w:hAnsi="Arial" w:cs="Arial"/>
          <w:bCs/>
        </w:rPr>
        <w:t>between</w:t>
      </w:r>
      <w:r w:rsidR="00CE6859">
        <w:rPr>
          <w:rFonts w:ascii="Arial" w:hAnsi="Arial" w:cs="Arial"/>
          <w:bCs/>
        </w:rPr>
        <w:t xml:space="preserve"> </w:t>
      </w:r>
      <w:r>
        <w:rPr>
          <w:rFonts w:ascii="Arial" w:hAnsi="Arial" w:cs="Arial"/>
          <w:bCs/>
        </w:rPr>
        <w:t>HoR,</w:t>
      </w:r>
      <w:r w:rsidR="00CE6859">
        <w:rPr>
          <w:rFonts w:ascii="Arial" w:hAnsi="Arial" w:cs="Arial"/>
          <w:bCs/>
        </w:rPr>
        <w:t xml:space="preserve"> </w:t>
      </w:r>
      <w:r>
        <w:rPr>
          <w:rFonts w:ascii="Arial" w:hAnsi="Arial" w:cs="Arial"/>
          <w:bCs/>
        </w:rPr>
        <w:t>GNU,</w:t>
      </w:r>
      <w:r w:rsidR="00CE6859">
        <w:rPr>
          <w:rFonts w:ascii="Arial" w:hAnsi="Arial" w:cs="Arial"/>
          <w:bCs/>
        </w:rPr>
        <w:t xml:space="preserve"> </w:t>
      </w:r>
      <w:r>
        <w:rPr>
          <w:rFonts w:ascii="Arial" w:hAnsi="Arial" w:cs="Arial"/>
          <w:bCs/>
        </w:rPr>
        <w:t>HCS,</w:t>
      </w:r>
      <w:r w:rsidR="00CE6859">
        <w:rPr>
          <w:rFonts w:ascii="Arial" w:hAnsi="Arial" w:cs="Arial"/>
          <w:bCs/>
        </w:rPr>
        <w:t xml:space="preserve"> </w:t>
      </w:r>
      <w:r w:rsidR="00411EF3">
        <w:rPr>
          <w:rFonts w:ascii="Arial" w:hAnsi="Arial" w:cs="Arial"/>
          <w:bCs/>
        </w:rPr>
        <w:t>and</w:t>
      </w:r>
      <w:r w:rsidR="00CE6859">
        <w:rPr>
          <w:rFonts w:ascii="Arial" w:hAnsi="Arial" w:cs="Arial"/>
          <w:bCs/>
        </w:rPr>
        <w:t xml:space="preserve"> </w:t>
      </w:r>
      <w:r w:rsidR="00411EF3">
        <w:rPr>
          <w:rFonts w:ascii="Arial" w:hAnsi="Arial" w:cs="Arial"/>
          <w:bCs/>
        </w:rPr>
        <w:t>LNA,</w:t>
      </w:r>
      <w:r w:rsidR="00CE6859">
        <w:rPr>
          <w:rFonts w:ascii="Arial" w:hAnsi="Arial" w:cs="Arial"/>
          <w:bCs/>
        </w:rPr>
        <w:t xml:space="preserve"> </w:t>
      </w:r>
      <w:r>
        <w:rPr>
          <w:rFonts w:ascii="Arial" w:hAnsi="Arial" w:cs="Arial"/>
          <w:bCs/>
        </w:rPr>
        <w:t>a</w:t>
      </w:r>
      <w:r w:rsidR="000E7B45">
        <w:rPr>
          <w:rFonts w:ascii="Arial" w:hAnsi="Arial" w:cs="Arial"/>
          <w:bCs/>
        </w:rPr>
        <w:t>nother</w:t>
      </w:r>
      <w:r w:rsidR="00CE6859">
        <w:rPr>
          <w:rFonts w:ascii="Arial" w:hAnsi="Arial" w:cs="Arial"/>
          <w:bCs/>
        </w:rPr>
        <w:t xml:space="preserve"> </w:t>
      </w:r>
      <w:r>
        <w:rPr>
          <w:rFonts w:ascii="Arial" w:hAnsi="Arial" w:cs="Arial"/>
          <w:bCs/>
        </w:rPr>
        <w:t>last</w:t>
      </w:r>
      <w:r w:rsidR="00CE6859">
        <w:rPr>
          <w:rFonts w:ascii="Arial" w:hAnsi="Arial" w:cs="Arial"/>
          <w:bCs/>
        </w:rPr>
        <w:t xml:space="preserve"> </w:t>
      </w:r>
      <w:r>
        <w:rPr>
          <w:rFonts w:ascii="Arial" w:hAnsi="Arial" w:cs="Arial"/>
          <w:bCs/>
        </w:rPr>
        <w:t>minute</w:t>
      </w:r>
      <w:r w:rsidR="00CE6859">
        <w:rPr>
          <w:rFonts w:ascii="Arial" w:hAnsi="Arial" w:cs="Arial"/>
          <w:bCs/>
        </w:rPr>
        <w:t xml:space="preserve"> </w:t>
      </w:r>
      <w:r w:rsidR="00411EF3">
        <w:rPr>
          <w:rFonts w:ascii="Arial" w:hAnsi="Arial" w:cs="Arial"/>
          <w:bCs/>
        </w:rPr>
        <w:t>postponement</w:t>
      </w:r>
      <w:r w:rsidR="00CE6859">
        <w:rPr>
          <w:rFonts w:ascii="Arial" w:hAnsi="Arial" w:cs="Arial"/>
          <w:bCs/>
        </w:rPr>
        <w:t xml:space="preserve"> </w:t>
      </w:r>
      <w:r w:rsidR="00A0452D">
        <w:rPr>
          <w:rFonts w:ascii="Arial" w:hAnsi="Arial" w:cs="Arial"/>
          <w:bCs/>
        </w:rPr>
        <w:t>remains a possibility</w:t>
      </w:r>
      <w:r w:rsidR="00A01886">
        <w:rPr>
          <w:rFonts w:ascii="Arial" w:hAnsi="Arial" w:cs="Arial"/>
          <w:bCs/>
        </w:rPr>
        <w:t xml:space="preserve">. </w:t>
      </w:r>
    </w:p>
    <w:p w:rsidR="009A3299" w:rsidRDefault="00A01886" w:rsidP="007A6A9F">
      <w:pPr>
        <w:pStyle w:val="ListParagraph"/>
        <w:spacing w:after="120"/>
        <w:ind w:left="0" w:right="-569"/>
        <w:jc w:val="both"/>
        <w:rPr>
          <w:rFonts w:ascii="Arial" w:hAnsi="Arial" w:cs="Arial"/>
          <w:bCs/>
        </w:rPr>
      </w:pPr>
      <w:r>
        <w:rPr>
          <w:rFonts w:ascii="Arial" w:hAnsi="Arial" w:cs="Arial"/>
          <w:bCs/>
        </w:rPr>
        <w:t>T</w:t>
      </w:r>
      <w:r w:rsidR="00411EF3">
        <w:rPr>
          <w:rFonts w:ascii="Arial" w:hAnsi="Arial" w:cs="Arial"/>
          <w:bCs/>
        </w:rPr>
        <w:t>o</w:t>
      </w:r>
      <w:r w:rsidR="00CE6859">
        <w:rPr>
          <w:rFonts w:ascii="Arial" w:hAnsi="Arial" w:cs="Arial"/>
          <w:bCs/>
        </w:rPr>
        <w:t xml:space="preserve"> </w:t>
      </w:r>
      <w:r w:rsidR="00411EF3">
        <w:rPr>
          <w:rFonts w:ascii="Arial" w:hAnsi="Arial" w:cs="Arial"/>
          <w:bCs/>
        </w:rPr>
        <w:t>achieve</w:t>
      </w:r>
      <w:r w:rsidR="00CE6859">
        <w:rPr>
          <w:rFonts w:ascii="Arial" w:hAnsi="Arial" w:cs="Arial"/>
          <w:bCs/>
        </w:rPr>
        <w:t xml:space="preserve"> </w:t>
      </w:r>
      <w:r w:rsidR="00411EF3">
        <w:rPr>
          <w:rFonts w:ascii="Arial" w:hAnsi="Arial" w:cs="Arial"/>
          <w:bCs/>
        </w:rPr>
        <w:t>its</w:t>
      </w:r>
      <w:r w:rsidR="00CE6859">
        <w:rPr>
          <w:rFonts w:ascii="Arial" w:hAnsi="Arial" w:cs="Arial"/>
          <w:bCs/>
        </w:rPr>
        <w:t xml:space="preserve"> </w:t>
      </w:r>
      <w:r w:rsidR="00411EF3">
        <w:rPr>
          <w:rFonts w:ascii="Arial" w:hAnsi="Arial" w:cs="Arial"/>
          <w:bCs/>
        </w:rPr>
        <w:t>objectives,</w:t>
      </w:r>
      <w:r w:rsidR="00CE6859">
        <w:rPr>
          <w:rFonts w:ascii="Arial" w:hAnsi="Arial" w:cs="Arial"/>
          <w:bCs/>
        </w:rPr>
        <w:t xml:space="preserve"> </w:t>
      </w:r>
      <w:r w:rsidR="00411EF3">
        <w:rPr>
          <w:rFonts w:ascii="Arial" w:hAnsi="Arial" w:cs="Arial"/>
          <w:bCs/>
        </w:rPr>
        <w:t>the</w:t>
      </w:r>
      <w:r w:rsidR="00CE6859">
        <w:rPr>
          <w:rFonts w:ascii="Arial" w:hAnsi="Arial" w:cs="Arial"/>
          <w:bCs/>
        </w:rPr>
        <w:t xml:space="preserve"> </w:t>
      </w:r>
      <w:r w:rsidR="00411EF3">
        <w:rPr>
          <w:rFonts w:ascii="Arial" w:hAnsi="Arial" w:cs="Arial"/>
          <w:bCs/>
        </w:rPr>
        <w:t>HoR</w:t>
      </w:r>
      <w:r w:rsidR="00CE6859">
        <w:rPr>
          <w:rFonts w:ascii="Arial" w:hAnsi="Arial" w:cs="Arial"/>
          <w:bCs/>
        </w:rPr>
        <w:t xml:space="preserve"> </w:t>
      </w:r>
      <w:r w:rsidR="00411EF3">
        <w:rPr>
          <w:rFonts w:ascii="Arial" w:hAnsi="Arial" w:cs="Arial"/>
          <w:bCs/>
        </w:rPr>
        <w:t>Presidency</w:t>
      </w:r>
      <w:r w:rsidR="00CE6859">
        <w:rPr>
          <w:rFonts w:ascii="Arial" w:hAnsi="Arial" w:cs="Arial"/>
          <w:bCs/>
        </w:rPr>
        <w:t xml:space="preserve"> </w:t>
      </w:r>
      <w:r w:rsidR="001E757A">
        <w:rPr>
          <w:rFonts w:ascii="Arial" w:hAnsi="Arial" w:cs="Arial"/>
          <w:bCs/>
        </w:rPr>
        <w:t xml:space="preserve">currently </w:t>
      </w:r>
      <w:r w:rsidR="00411EF3">
        <w:rPr>
          <w:rFonts w:ascii="Arial" w:hAnsi="Arial" w:cs="Arial"/>
          <w:bCs/>
        </w:rPr>
        <w:t>d</w:t>
      </w:r>
      <w:r w:rsidR="001F613E">
        <w:rPr>
          <w:rFonts w:ascii="Arial" w:hAnsi="Arial" w:cs="Arial"/>
          <w:bCs/>
        </w:rPr>
        <w:t>oes</w:t>
      </w:r>
      <w:r w:rsidR="00CE6859">
        <w:rPr>
          <w:rFonts w:ascii="Arial" w:hAnsi="Arial" w:cs="Arial"/>
          <w:bCs/>
        </w:rPr>
        <w:t xml:space="preserve"> </w:t>
      </w:r>
      <w:r w:rsidR="001F613E" w:rsidRPr="00B40D72">
        <w:rPr>
          <w:rFonts w:ascii="Arial" w:hAnsi="Arial" w:cs="Arial"/>
          <w:bCs/>
        </w:rPr>
        <w:t>n</w:t>
      </w:r>
      <w:r w:rsidR="00411EF3" w:rsidRPr="00B40D72">
        <w:rPr>
          <w:rFonts w:ascii="Arial" w:hAnsi="Arial" w:cs="Arial"/>
          <w:bCs/>
        </w:rPr>
        <w:t>o</w:t>
      </w:r>
      <w:r w:rsidR="001F613E" w:rsidRPr="00B40D72">
        <w:rPr>
          <w:rFonts w:ascii="Arial" w:hAnsi="Arial" w:cs="Arial"/>
          <w:bCs/>
        </w:rPr>
        <w:t>t</w:t>
      </w:r>
      <w:r w:rsidR="00CE6859">
        <w:rPr>
          <w:rFonts w:ascii="Arial" w:hAnsi="Arial" w:cs="Arial"/>
          <w:bCs/>
        </w:rPr>
        <w:t xml:space="preserve"> </w:t>
      </w:r>
      <w:r w:rsidR="001E757A">
        <w:rPr>
          <w:rFonts w:ascii="Arial" w:hAnsi="Arial" w:cs="Arial"/>
          <w:bCs/>
        </w:rPr>
        <w:t>need to push for</w:t>
      </w:r>
      <w:r w:rsidR="00CE6859">
        <w:rPr>
          <w:rFonts w:ascii="Arial" w:hAnsi="Arial" w:cs="Arial"/>
          <w:bCs/>
        </w:rPr>
        <w:t xml:space="preserve"> </w:t>
      </w:r>
      <w:r w:rsidR="001F613E" w:rsidRPr="00B40D72">
        <w:rPr>
          <w:rFonts w:ascii="Arial" w:hAnsi="Arial" w:cs="Arial"/>
          <w:bCs/>
        </w:rPr>
        <w:t>the</w:t>
      </w:r>
      <w:r w:rsidR="00CE6859">
        <w:rPr>
          <w:rFonts w:ascii="Arial" w:hAnsi="Arial" w:cs="Arial"/>
          <w:b/>
        </w:rPr>
        <w:t xml:space="preserve"> </w:t>
      </w:r>
      <w:r w:rsidR="001F613E" w:rsidRPr="00C25639">
        <w:rPr>
          <w:rFonts w:ascii="Arial" w:hAnsi="Arial" w:cs="Arial"/>
          <w:b/>
        </w:rPr>
        <w:t>new</w:t>
      </w:r>
      <w:r w:rsidR="00CE6859">
        <w:rPr>
          <w:rFonts w:ascii="Arial" w:hAnsi="Arial" w:cs="Arial"/>
          <w:b/>
        </w:rPr>
        <w:t xml:space="preserve"> </w:t>
      </w:r>
      <w:r w:rsidR="001F613E" w:rsidRPr="00C25639">
        <w:rPr>
          <w:rFonts w:ascii="Arial" w:hAnsi="Arial" w:cs="Arial"/>
          <w:b/>
        </w:rPr>
        <w:t>GNU</w:t>
      </w:r>
      <w:r w:rsidR="00CE6859">
        <w:rPr>
          <w:rFonts w:ascii="Arial" w:hAnsi="Arial" w:cs="Arial"/>
          <w:b/>
        </w:rPr>
        <w:t xml:space="preserve"> </w:t>
      </w:r>
      <w:r w:rsidR="001F613E" w:rsidRPr="00C25639">
        <w:rPr>
          <w:rFonts w:ascii="Arial" w:hAnsi="Arial" w:cs="Arial"/>
          <w:b/>
        </w:rPr>
        <w:t>to</w:t>
      </w:r>
      <w:r w:rsidR="00CE6859">
        <w:rPr>
          <w:rFonts w:ascii="Arial" w:hAnsi="Arial" w:cs="Arial"/>
          <w:b/>
        </w:rPr>
        <w:t xml:space="preserve"> </w:t>
      </w:r>
      <w:r w:rsidR="001F613E" w:rsidRPr="00C25639">
        <w:rPr>
          <w:rFonts w:ascii="Arial" w:hAnsi="Arial" w:cs="Arial"/>
          <w:b/>
        </w:rPr>
        <w:t>take</w:t>
      </w:r>
      <w:r w:rsidR="00CE6859">
        <w:rPr>
          <w:rFonts w:ascii="Arial" w:hAnsi="Arial" w:cs="Arial"/>
          <w:b/>
        </w:rPr>
        <w:t xml:space="preserve"> </w:t>
      </w:r>
      <w:r w:rsidR="00411EF3" w:rsidRPr="00C25639">
        <w:rPr>
          <w:rFonts w:ascii="Arial" w:hAnsi="Arial" w:cs="Arial"/>
          <w:b/>
        </w:rPr>
        <w:t>control</w:t>
      </w:r>
      <w:r w:rsidR="00CE6859">
        <w:rPr>
          <w:rFonts w:ascii="Arial" w:hAnsi="Arial" w:cs="Arial"/>
          <w:b/>
        </w:rPr>
        <w:t xml:space="preserve"> </w:t>
      </w:r>
      <w:r w:rsidR="001F613E">
        <w:rPr>
          <w:rFonts w:ascii="Arial" w:hAnsi="Arial" w:cs="Arial"/>
          <w:bCs/>
        </w:rPr>
        <w:t>over</w:t>
      </w:r>
      <w:r w:rsidR="00CE6859">
        <w:rPr>
          <w:rFonts w:ascii="Arial" w:hAnsi="Arial" w:cs="Arial"/>
          <w:bCs/>
        </w:rPr>
        <w:t xml:space="preserve"> </w:t>
      </w:r>
      <w:r w:rsidR="00411EF3">
        <w:rPr>
          <w:rFonts w:ascii="Arial" w:hAnsi="Arial" w:cs="Arial"/>
          <w:bCs/>
        </w:rPr>
        <w:t>the</w:t>
      </w:r>
      <w:r w:rsidR="00CE6859">
        <w:rPr>
          <w:rFonts w:ascii="Arial" w:hAnsi="Arial" w:cs="Arial"/>
          <w:bCs/>
        </w:rPr>
        <w:t xml:space="preserve"> </w:t>
      </w:r>
      <w:r w:rsidR="00411EF3">
        <w:rPr>
          <w:rFonts w:ascii="Arial" w:hAnsi="Arial" w:cs="Arial"/>
          <w:bCs/>
        </w:rPr>
        <w:t>central</w:t>
      </w:r>
      <w:r w:rsidR="00CE6859">
        <w:rPr>
          <w:rFonts w:ascii="Arial" w:hAnsi="Arial" w:cs="Arial"/>
          <w:bCs/>
        </w:rPr>
        <w:t xml:space="preserve"> </w:t>
      </w:r>
      <w:r w:rsidR="00411EF3">
        <w:rPr>
          <w:rFonts w:ascii="Arial" w:hAnsi="Arial" w:cs="Arial"/>
          <w:bCs/>
        </w:rPr>
        <w:t>government</w:t>
      </w:r>
      <w:r w:rsidR="00CE6859">
        <w:rPr>
          <w:rFonts w:ascii="Arial" w:hAnsi="Arial" w:cs="Arial"/>
          <w:bCs/>
        </w:rPr>
        <w:t xml:space="preserve"> </w:t>
      </w:r>
      <w:r w:rsidR="00411EF3">
        <w:rPr>
          <w:rFonts w:ascii="Arial" w:hAnsi="Arial" w:cs="Arial"/>
          <w:bCs/>
        </w:rPr>
        <w:t>institutions</w:t>
      </w:r>
      <w:r w:rsidR="00CE6859">
        <w:rPr>
          <w:rFonts w:ascii="Arial" w:hAnsi="Arial" w:cs="Arial"/>
          <w:bCs/>
        </w:rPr>
        <w:t xml:space="preserve"> </w:t>
      </w:r>
      <w:r w:rsidR="001F613E">
        <w:rPr>
          <w:rFonts w:ascii="Arial" w:hAnsi="Arial" w:cs="Arial"/>
          <w:bCs/>
        </w:rPr>
        <w:t>in</w:t>
      </w:r>
      <w:r w:rsidR="00CE6859">
        <w:rPr>
          <w:rFonts w:ascii="Arial" w:hAnsi="Arial" w:cs="Arial"/>
          <w:bCs/>
        </w:rPr>
        <w:t xml:space="preserve"> </w:t>
      </w:r>
      <w:r w:rsidR="00A91916">
        <w:rPr>
          <w:rFonts w:ascii="Arial" w:hAnsi="Arial" w:cs="Arial"/>
          <w:bCs/>
        </w:rPr>
        <w:t>the</w:t>
      </w:r>
      <w:r w:rsidR="00CE6859">
        <w:rPr>
          <w:rFonts w:ascii="Arial" w:hAnsi="Arial" w:cs="Arial"/>
          <w:bCs/>
        </w:rPr>
        <w:t xml:space="preserve"> </w:t>
      </w:r>
      <w:r w:rsidR="00A91916">
        <w:rPr>
          <w:rFonts w:ascii="Arial" w:hAnsi="Arial" w:cs="Arial"/>
          <w:bCs/>
        </w:rPr>
        <w:t>capital</w:t>
      </w:r>
      <w:r w:rsidR="001F613E">
        <w:rPr>
          <w:rFonts w:ascii="Arial" w:hAnsi="Arial" w:cs="Arial"/>
          <w:bCs/>
        </w:rPr>
        <w:t>.</w:t>
      </w:r>
      <w:r w:rsidR="00CE6859">
        <w:rPr>
          <w:rFonts w:ascii="Arial" w:hAnsi="Arial" w:cs="Arial"/>
          <w:bCs/>
        </w:rPr>
        <w:t xml:space="preserve"> </w:t>
      </w:r>
      <w:r w:rsidR="00411EF3">
        <w:rPr>
          <w:rFonts w:ascii="Arial" w:hAnsi="Arial" w:cs="Arial"/>
          <w:bCs/>
        </w:rPr>
        <w:t>It</w:t>
      </w:r>
      <w:r w:rsidR="00CE6859">
        <w:rPr>
          <w:rFonts w:ascii="Arial" w:hAnsi="Arial" w:cs="Arial"/>
          <w:bCs/>
        </w:rPr>
        <w:t xml:space="preserve"> </w:t>
      </w:r>
      <w:r w:rsidR="00411EF3">
        <w:rPr>
          <w:rFonts w:ascii="Arial" w:hAnsi="Arial" w:cs="Arial"/>
          <w:bCs/>
        </w:rPr>
        <w:t>appears</w:t>
      </w:r>
      <w:r w:rsidR="00CE6859">
        <w:rPr>
          <w:rFonts w:ascii="Arial" w:hAnsi="Arial" w:cs="Arial"/>
          <w:bCs/>
        </w:rPr>
        <w:t xml:space="preserve"> </w:t>
      </w:r>
      <w:r w:rsidR="00411EF3">
        <w:rPr>
          <w:rFonts w:ascii="Arial" w:hAnsi="Arial" w:cs="Arial"/>
          <w:bCs/>
        </w:rPr>
        <w:t>that</w:t>
      </w:r>
      <w:r w:rsidR="00D9550B">
        <w:rPr>
          <w:rFonts w:ascii="Arial" w:hAnsi="Arial" w:cs="Arial"/>
          <w:bCs/>
        </w:rPr>
        <w:t>, for the time being,</w:t>
      </w:r>
      <w:r w:rsidR="00CE6859">
        <w:rPr>
          <w:rFonts w:ascii="Arial" w:hAnsi="Arial" w:cs="Arial"/>
          <w:bCs/>
        </w:rPr>
        <w:t xml:space="preserve"> </w:t>
      </w:r>
      <w:r w:rsidR="00411EF3">
        <w:rPr>
          <w:rFonts w:ascii="Arial" w:hAnsi="Arial" w:cs="Arial"/>
          <w:bCs/>
        </w:rPr>
        <w:t>the</w:t>
      </w:r>
      <w:r w:rsidR="00CE6859">
        <w:rPr>
          <w:rFonts w:ascii="Arial" w:hAnsi="Arial" w:cs="Arial"/>
          <w:bCs/>
        </w:rPr>
        <w:t xml:space="preserve"> </w:t>
      </w:r>
      <w:r w:rsidR="00411EF3">
        <w:rPr>
          <w:rFonts w:ascii="Arial" w:hAnsi="Arial" w:cs="Arial"/>
          <w:bCs/>
        </w:rPr>
        <w:t>HoR</w:t>
      </w:r>
      <w:r w:rsidR="00CE6859">
        <w:rPr>
          <w:rFonts w:ascii="Arial" w:hAnsi="Arial" w:cs="Arial"/>
          <w:bCs/>
        </w:rPr>
        <w:t xml:space="preserve"> </w:t>
      </w:r>
      <w:r w:rsidR="00411EF3">
        <w:rPr>
          <w:rFonts w:ascii="Arial" w:hAnsi="Arial" w:cs="Arial"/>
          <w:bCs/>
        </w:rPr>
        <w:t>Speaker</w:t>
      </w:r>
      <w:r w:rsidR="00CE6859">
        <w:rPr>
          <w:rFonts w:ascii="Arial" w:hAnsi="Arial" w:cs="Arial"/>
          <w:bCs/>
        </w:rPr>
        <w:t xml:space="preserve"> </w:t>
      </w:r>
      <w:r w:rsidR="001E757A">
        <w:rPr>
          <w:rFonts w:ascii="Arial" w:hAnsi="Arial" w:cs="Arial"/>
          <w:bCs/>
        </w:rPr>
        <w:t xml:space="preserve">deems it </w:t>
      </w:r>
      <w:r w:rsidR="00D9550B">
        <w:rPr>
          <w:rFonts w:ascii="Arial" w:hAnsi="Arial" w:cs="Arial"/>
          <w:bCs/>
        </w:rPr>
        <w:t xml:space="preserve">sufficient </w:t>
      </w:r>
      <w:r w:rsidR="001E757A">
        <w:rPr>
          <w:rFonts w:ascii="Arial" w:hAnsi="Arial" w:cs="Arial"/>
          <w:bCs/>
        </w:rPr>
        <w:t xml:space="preserve">to increase the pressure </w:t>
      </w:r>
      <w:r w:rsidR="00D9550B">
        <w:rPr>
          <w:rFonts w:ascii="Arial" w:hAnsi="Arial" w:cs="Arial"/>
          <w:bCs/>
        </w:rPr>
        <w:t xml:space="preserve">on his political adversaries </w:t>
      </w:r>
      <w:r w:rsidR="001E757A">
        <w:rPr>
          <w:rFonts w:ascii="Arial" w:hAnsi="Arial" w:cs="Arial"/>
          <w:bCs/>
        </w:rPr>
        <w:t xml:space="preserve">by </w:t>
      </w:r>
      <w:r w:rsidR="00A55792">
        <w:rPr>
          <w:rFonts w:ascii="Arial" w:hAnsi="Arial" w:cs="Arial"/>
          <w:bCs/>
        </w:rPr>
        <w:t xml:space="preserve">the option of </w:t>
      </w:r>
      <w:r w:rsidR="001E757A">
        <w:rPr>
          <w:rFonts w:ascii="Arial" w:hAnsi="Arial" w:cs="Arial"/>
          <w:bCs/>
        </w:rPr>
        <w:t>appointing a</w:t>
      </w:r>
      <w:r w:rsidR="00A55792">
        <w:rPr>
          <w:rFonts w:ascii="Arial" w:hAnsi="Arial" w:cs="Arial"/>
          <w:bCs/>
        </w:rPr>
        <w:t>n alternative PM with the possibility of subsequently</w:t>
      </w:r>
      <w:r w:rsidR="00D9550B">
        <w:rPr>
          <w:rFonts w:ascii="Arial" w:hAnsi="Arial" w:cs="Arial"/>
          <w:bCs/>
        </w:rPr>
        <w:t xml:space="preserve"> mov</w:t>
      </w:r>
      <w:r w:rsidR="00A55792">
        <w:rPr>
          <w:rFonts w:ascii="Arial" w:hAnsi="Arial" w:cs="Arial"/>
          <w:bCs/>
        </w:rPr>
        <w:t>ing</w:t>
      </w:r>
      <w:r w:rsidR="00D9550B">
        <w:rPr>
          <w:rFonts w:ascii="Arial" w:hAnsi="Arial" w:cs="Arial"/>
          <w:bCs/>
        </w:rPr>
        <w:t xml:space="preserve"> to a vote of confidence </w:t>
      </w:r>
      <w:r w:rsidR="00D739E7">
        <w:rPr>
          <w:rFonts w:ascii="Arial" w:hAnsi="Arial" w:cs="Arial"/>
          <w:bCs/>
        </w:rPr>
        <w:t xml:space="preserve">depending on the outcome of the </w:t>
      </w:r>
      <w:r w:rsidR="007A6A9F">
        <w:rPr>
          <w:rFonts w:ascii="Arial" w:hAnsi="Arial" w:cs="Arial"/>
          <w:bCs/>
        </w:rPr>
        <w:t>relevant</w:t>
      </w:r>
      <w:r w:rsidR="00D739E7">
        <w:rPr>
          <w:rFonts w:ascii="Arial" w:hAnsi="Arial" w:cs="Arial"/>
          <w:bCs/>
        </w:rPr>
        <w:t xml:space="preserve"> negotiations.</w:t>
      </w:r>
      <w:r w:rsidR="00CE6859">
        <w:rPr>
          <w:rFonts w:ascii="Arial" w:hAnsi="Arial" w:cs="Arial"/>
          <w:bCs/>
        </w:rPr>
        <w:t xml:space="preserve"> </w:t>
      </w:r>
    </w:p>
    <w:p w:rsidR="00D739E7" w:rsidRDefault="00D739E7" w:rsidP="007A6A9F">
      <w:pPr>
        <w:pStyle w:val="ListParagraph"/>
        <w:spacing w:after="120"/>
        <w:ind w:left="0" w:right="-569"/>
        <w:jc w:val="both"/>
        <w:rPr>
          <w:rFonts w:ascii="Arial" w:hAnsi="Arial" w:cs="Arial"/>
          <w:bCs/>
        </w:rPr>
      </w:pPr>
      <w:r>
        <w:rPr>
          <w:rFonts w:ascii="Arial" w:hAnsi="Arial" w:cs="Arial"/>
          <w:bCs/>
        </w:rPr>
        <w:t xml:space="preserve">This </w:t>
      </w:r>
      <w:r w:rsidRPr="009A3299">
        <w:rPr>
          <w:rFonts w:ascii="Arial" w:hAnsi="Arial" w:cs="Arial"/>
          <w:b/>
        </w:rPr>
        <w:t>time buffer</w:t>
      </w:r>
      <w:r w:rsidRPr="00D739E7">
        <w:rPr>
          <w:rFonts w:ascii="Arial" w:hAnsi="Arial" w:cs="Arial"/>
          <w:bCs/>
        </w:rPr>
        <w:t xml:space="preserve"> </w:t>
      </w:r>
      <w:r w:rsidR="00FE2C73">
        <w:rPr>
          <w:rFonts w:ascii="Arial" w:hAnsi="Arial" w:cs="Arial"/>
          <w:bCs/>
        </w:rPr>
        <w:t xml:space="preserve">creates a win-win situation </w:t>
      </w:r>
      <w:r w:rsidR="00B903E3">
        <w:rPr>
          <w:rFonts w:ascii="Arial" w:hAnsi="Arial" w:cs="Arial"/>
          <w:bCs/>
        </w:rPr>
        <w:t>leaving</w:t>
      </w:r>
      <w:r>
        <w:rPr>
          <w:rFonts w:ascii="Arial" w:hAnsi="Arial" w:cs="Arial"/>
          <w:bCs/>
        </w:rPr>
        <w:t xml:space="preserve"> all options open, including </w:t>
      </w:r>
      <w:r w:rsidR="007A6A9F">
        <w:rPr>
          <w:rFonts w:ascii="Arial" w:hAnsi="Arial" w:cs="Arial"/>
          <w:bCs/>
        </w:rPr>
        <w:t xml:space="preserve">the </w:t>
      </w:r>
      <w:r w:rsidR="00B903E3">
        <w:rPr>
          <w:rFonts w:ascii="Arial" w:hAnsi="Arial" w:cs="Arial"/>
          <w:bCs/>
        </w:rPr>
        <w:t xml:space="preserve">arrival at </w:t>
      </w:r>
      <w:r>
        <w:rPr>
          <w:rFonts w:ascii="Arial" w:hAnsi="Arial" w:cs="Arial"/>
          <w:bCs/>
        </w:rPr>
        <w:t xml:space="preserve">a completely new, or reshuffled and/or fundamentally restructured GNU. Another added value being that the initiative </w:t>
      </w:r>
      <w:r w:rsidR="009A3299">
        <w:rPr>
          <w:rFonts w:ascii="Arial" w:hAnsi="Arial" w:cs="Arial"/>
          <w:bCs/>
        </w:rPr>
        <w:t>for</w:t>
      </w:r>
      <w:r>
        <w:rPr>
          <w:rFonts w:ascii="Arial" w:hAnsi="Arial" w:cs="Arial"/>
          <w:bCs/>
        </w:rPr>
        <w:t xml:space="preserve"> negotiations on a possible deal ahead, </w:t>
      </w:r>
      <w:r w:rsidR="00B903E3">
        <w:rPr>
          <w:rFonts w:ascii="Arial" w:hAnsi="Arial" w:cs="Arial"/>
          <w:bCs/>
        </w:rPr>
        <w:t xml:space="preserve">comfortably </w:t>
      </w:r>
      <w:r w:rsidR="009A3299">
        <w:rPr>
          <w:rFonts w:ascii="Arial" w:hAnsi="Arial" w:cs="Arial"/>
          <w:bCs/>
        </w:rPr>
        <w:t>rest</w:t>
      </w:r>
      <w:r w:rsidR="007A6A9F">
        <w:rPr>
          <w:rFonts w:ascii="Arial" w:hAnsi="Arial" w:cs="Arial"/>
          <w:bCs/>
        </w:rPr>
        <w:t>s</w:t>
      </w:r>
      <w:r>
        <w:rPr>
          <w:rFonts w:ascii="Arial" w:hAnsi="Arial" w:cs="Arial"/>
          <w:bCs/>
        </w:rPr>
        <w:t xml:space="preserve"> with the HoR Presidency</w:t>
      </w:r>
      <w:r w:rsidR="00000C5B">
        <w:rPr>
          <w:rFonts w:ascii="Arial" w:hAnsi="Arial" w:cs="Arial"/>
          <w:bCs/>
        </w:rPr>
        <w:t>.</w:t>
      </w:r>
    </w:p>
    <w:p w:rsidR="00A91916" w:rsidRDefault="006E7506" w:rsidP="009A3299">
      <w:pPr>
        <w:pStyle w:val="ListParagraph"/>
        <w:spacing w:after="120"/>
        <w:ind w:left="0" w:right="-569"/>
        <w:jc w:val="both"/>
        <w:rPr>
          <w:rFonts w:ascii="Arial" w:hAnsi="Arial" w:cs="Arial"/>
          <w:bCs/>
        </w:rPr>
      </w:pPr>
      <w:r>
        <w:rPr>
          <w:rFonts w:ascii="Arial" w:hAnsi="Arial" w:cs="Arial"/>
          <w:bCs/>
        </w:rPr>
        <w:t>The</w:t>
      </w:r>
      <w:r w:rsidR="00CE6859">
        <w:rPr>
          <w:rFonts w:ascii="Arial" w:hAnsi="Arial" w:cs="Arial"/>
          <w:bCs/>
        </w:rPr>
        <w:t xml:space="preserve"> </w:t>
      </w:r>
      <w:r>
        <w:rPr>
          <w:rFonts w:ascii="Arial" w:hAnsi="Arial" w:cs="Arial"/>
          <w:bCs/>
        </w:rPr>
        <w:t>d</w:t>
      </w:r>
      <w:r w:rsidR="002D24EC">
        <w:rPr>
          <w:rFonts w:ascii="Arial" w:hAnsi="Arial" w:cs="Arial"/>
          <w:bCs/>
        </w:rPr>
        <w:t>evelopment</w:t>
      </w:r>
      <w:r w:rsidR="00CE6859">
        <w:rPr>
          <w:rFonts w:ascii="Arial" w:hAnsi="Arial" w:cs="Arial"/>
          <w:bCs/>
        </w:rPr>
        <w:t xml:space="preserve"> </w:t>
      </w:r>
      <w:r w:rsidR="002D24EC">
        <w:rPr>
          <w:rFonts w:ascii="Arial" w:hAnsi="Arial" w:cs="Arial"/>
          <w:bCs/>
        </w:rPr>
        <w:t>of</w:t>
      </w:r>
      <w:r w:rsidR="00CE6859">
        <w:rPr>
          <w:rFonts w:ascii="Arial" w:hAnsi="Arial" w:cs="Arial"/>
          <w:bCs/>
        </w:rPr>
        <w:t xml:space="preserve"> </w:t>
      </w:r>
      <w:r w:rsidR="002D24EC">
        <w:rPr>
          <w:rFonts w:ascii="Arial" w:hAnsi="Arial" w:cs="Arial"/>
          <w:bCs/>
        </w:rPr>
        <w:t>events</w:t>
      </w:r>
      <w:r w:rsidR="00CE6859">
        <w:rPr>
          <w:rFonts w:ascii="Arial" w:hAnsi="Arial" w:cs="Arial"/>
          <w:bCs/>
        </w:rPr>
        <w:t xml:space="preserve"> </w:t>
      </w:r>
      <w:r w:rsidR="002D24EC">
        <w:rPr>
          <w:rFonts w:ascii="Arial" w:hAnsi="Arial" w:cs="Arial"/>
          <w:bCs/>
        </w:rPr>
        <w:t>and</w:t>
      </w:r>
      <w:r w:rsidR="00CE6859">
        <w:rPr>
          <w:rFonts w:ascii="Arial" w:hAnsi="Arial" w:cs="Arial"/>
          <w:bCs/>
        </w:rPr>
        <w:t xml:space="preserve"> </w:t>
      </w:r>
      <w:r w:rsidR="002D24EC">
        <w:rPr>
          <w:rFonts w:ascii="Arial" w:hAnsi="Arial" w:cs="Arial"/>
          <w:bCs/>
        </w:rPr>
        <w:t>interactions</w:t>
      </w:r>
      <w:r w:rsidR="00CE6859">
        <w:rPr>
          <w:rFonts w:ascii="Arial" w:hAnsi="Arial" w:cs="Arial"/>
          <w:bCs/>
        </w:rPr>
        <w:t xml:space="preserve"> </w:t>
      </w:r>
      <w:r w:rsidR="002D24EC">
        <w:rPr>
          <w:rFonts w:ascii="Arial" w:hAnsi="Arial" w:cs="Arial"/>
          <w:bCs/>
        </w:rPr>
        <w:t>with</w:t>
      </w:r>
      <w:r w:rsidR="00CE6859">
        <w:rPr>
          <w:rFonts w:ascii="Arial" w:hAnsi="Arial" w:cs="Arial"/>
          <w:bCs/>
        </w:rPr>
        <w:t xml:space="preserve"> </w:t>
      </w:r>
      <w:r w:rsidR="002D24EC">
        <w:rPr>
          <w:rFonts w:ascii="Arial" w:hAnsi="Arial" w:cs="Arial"/>
          <w:bCs/>
        </w:rPr>
        <w:t>various</w:t>
      </w:r>
      <w:r w:rsidR="00CE6859">
        <w:rPr>
          <w:rFonts w:ascii="Arial" w:hAnsi="Arial" w:cs="Arial"/>
          <w:bCs/>
        </w:rPr>
        <w:t xml:space="preserve"> </w:t>
      </w:r>
      <w:r w:rsidR="002D24EC">
        <w:rPr>
          <w:rFonts w:ascii="Arial" w:hAnsi="Arial" w:cs="Arial"/>
          <w:bCs/>
        </w:rPr>
        <w:t>interlocutors</w:t>
      </w:r>
      <w:r w:rsidR="00CE6859">
        <w:rPr>
          <w:rFonts w:ascii="Arial" w:hAnsi="Arial" w:cs="Arial"/>
          <w:bCs/>
        </w:rPr>
        <w:t xml:space="preserve"> </w:t>
      </w:r>
      <w:r w:rsidR="002D24EC">
        <w:rPr>
          <w:rFonts w:ascii="Arial" w:hAnsi="Arial" w:cs="Arial"/>
          <w:bCs/>
        </w:rPr>
        <w:t>on</w:t>
      </w:r>
      <w:r w:rsidR="00CE6859">
        <w:rPr>
          <w:rFonts w:ascii="Arial" w:hAnsi="Arial" w:cs="Arial"/>
          <w:bCs/>
        </w:rPr>
        <w:t xml:space="preserve"> </w:t>
      </w:r>
      <w:r w:rsidR="002D24EC">
        <w:rPr>
          <w:rFonts w:ascii="Arial" w:hAnsi="Arial" w:cs="Arial"/>
          <w:bCs/>
        </w:rPr>
        <w:t>the</w:t>
      </w:r>
      <w:r w:rsidR="00CE6859">
        <w:rPr>
          <w:rFonts w:ascii="Arial" w:hAnsi="Arial" w:cs="Arial"/>
          <w:bCs/>
        </w:rPr>
        <w:t xml:space="preserve"> </w:t>
      </w:r>
      <w:r w:rsidR="002D24EC">
        <w:rPr>
          <w:rFonts w:ascii="Arial" w:hAnsi="Arial" w:cs="Arial"/>
          <w:bCs/>
        </w:rPr>
        <w:t>ground</w:t>
      </w:r>
      <w:r w:rsidR="00D07CAF">
        <w:rPr>
          <w:rFonts w:ascii="Arial" w:hAnsi="Arial" w:cs="Arial"/>
          <w:bCs/>
        </w:rPr>
        <w:t>,</w:t>
      </w:r>
      <w:r w:rsidR="00CE6859">
        <w:rPr>
          <w:rFonts w:ascii="Arial" w:hAnsi="Arial" w:cs="Arial"/>
          <w:bCs/>
        </w:rPr>
        <w:t xml:space="preserve"> </w:t>
      </w:r>
      <w:r w:rsidR="002D24EC">
        <w:rPr>
          <w:rFonts w:ascii="Arial" w:hAnsi="Arial" w:cs="Arial"/>
          <w:bCs/>
        </w:rPr>
        <w:t>corroborate</w:t>
      </w:r>
      <w:r w:rsidR="00CE6859">
        <w:rPr>
          <w:rFonts w:ascii="Arial" w:hAnsi="Arial" w:cs="Arial"/>
          <w:bCs/>
        </w:rPr>
        <w:t xml:space="preserve"> </w:t>
      </w:r>
      <w:r w:rsidR="002D24EC">
        <w:rPr>
          <w:rFonts w:ascii="Arial" w:hAnsi="Arial" w:cs="Arial"/>
          <w:bCs/>
        </w:rPr>
        <w:t>the</w:t>
      </w:r>
      <w:r w:rsidR="00CE6859">
        <w:rPr>
          <w:rFonts w:ascii="Arial" w:hAnsi="Arial" w:cs="Arial"/>
          <w:bCs/>
        </w:rPr>
        <w:t xml:space="preserve"> </w:t>
      </w:r>
      <w:r w:rsidR="0064661A">
        <w:rPr>
          <w:rFonts w:ascii="Arial" w:hAnsi="Arial" w:cs="Arial"/>
          <w:bCs/>
        </w:rPr>
        <w:t>general</w:t>
      </w:r>
      <w:r w:rsidR="00CE6859">
        <w:rPr>
          <w:rFonts w:ascii="Arial" w:hAnsi="Arial" w:cs="Arial"/>
          <w:bCs/>
        </w:rPr>
        <w:t xml:space="preserve"> </w:t>
      </w:r>
      <w:r w:rsidR="0064661A">
        <w:rPr>
          <w:rFonts w:ascii="Arial" w:hAnsi="Arial" w:cs="Arial"/>
          <w:bCs/>
        </w:rPr>
        <w:t>assumption</w:t>
      </w:r>
      <w:r w:rsidR="00CE6859">
        <w:rPr>
          <w:rFonts w:ascii="Arial" w:hAnsi="Arial" w:cs="Arial"/>
          <w:bCs/>
        </w:rPr>
        <w:t xml:space="preserve"> </w:t>
      </w:r>
      <w:r w:rsidR="0064661A">
        <w:rPr>
          <w:rFonts w:ascii="Arial" w:hAnsi="Arial" w:cs="Arial"/>
          <w:bCs/>
        </w:rPr>
        <w:t>that</w:t>
      </w:r>
      <w:r w:rsidR="00CE6859">
        <w:rPr>
          <w:rFonts w:ascii="Arial" w:hAnsi="Arial" w:cs="Arial"/>
          <w:bCs/>
        </w:rPr>
        <w:t xml:space="preserve"> </w:t>
      </w:r>
      <w:r w:rsidR="0064661A" w:rsidRPr="007A6A9F">
        <w:rPr>
          <w:rFonts w:ascii="Arial" w:hAnsi="Arial" w:cs="Arial"/>
          <w:bCs/>
        </w:rPr>
        <w:t>removing</w:t>
      </w:r>
      <w:r w:rsidR="00CE6859" w:rsidRPr="007A6A9F">
        <w:rPr>
          <w:rFonts w:ascii="Arial" w:hAnsi="Arial" w:cs="Arial"/>
          <w:bCs/>
        </w:rPr>
        <w:t xml:space="preserve"> </w:t>
      </w:r>
      <w:r w:rsidR="0064661A" w:rsidRPr="007A6A9F">
        <w:rPr>
          <w:rFonts w:ascii="Arial" w:hAnsi="Arial" w:cs="Arial"/>
          <w:bCs/>
        </w:rPr>
        <w:t>PM</w:t>
      </w:r>
      <w:r w:rsidR="00CE6859" w:rsidRPr="007A6A9F">
        <w:rPr>
          <w:rFonts w:ascii="Arial" w:hAnsi="Arial" w:cs="Arial"/>
          <w:bCs/>
        </w:rPr>
        <w:t xml:space="preserve"> </w:t>
      </w:r>
      <w:r w:rsidR="0064661A" w:rsidRPr="007A6A9F">
        <w:rPr>
          <w:rFonts w:ascii="Arial" w:hAnsi="Arial" w:cs="Arial"/>
          <w:bCs/>
        </w:rPr>
        <w:t>Dbeiba</w:t>
      </w:r>
      <w:r w:rsidR="00CE6859">
        <w:rPr>
          <w:rFonts w:ascii="Arial" w:hAnsi="Arial" w:cs="Arial"/>
          <w:b/>
        </w:rPr>
        <w:t xml:space="preserve"> </w:t>
      </w:r>
      <w:r w:rsidR="0041301A">
        <w:rPr>
          <w:rFonts w:ascii="Arial" w:hAnsi="Arial" w:cs="Arial"/>
          <w:bCs/>
        </w:rPr>
        <w:t>is</w:t>
      </w:r>
      <w:r w:rsidR="00CE6859">
        <w:rPr>
          <w:rFonts w:ascii="Arial" w:hAnsi="Arial" w:cs="Arial"/>
          <w:bCs/>
        </w:rPr>
        <w:t xml:space="preserve"> </w:t>
      </w:r>
      <w:r w:rsidR="00FB184F" w:rsidRPr="00D07CAF">
        <w:rPr>
          <w:rFonts w:ascii="Arial" w:hAnsi="Arial" w:cs="Arial"/>
          <w:bCs/>
        </w:rPr>
        <w:t>a</w:t>
      </w:r>
      <w:r w:rsidR="00CE6859">
        <w:rPr>
          <w:rFonts w:ascii="Arial" w:hAnsi="Arial" w:cs="Arial"/>
          <w:b/>
        </w:rPr>
        <w:t xml:space="preserve"> </w:t>
      </w:r>
      <w:r w:rsidR="00D07CAF" w:rsidRPr="007A6A9F">
        <w:rPr>
          <w:rFonts w:ascii="Arial" w:hAnsi="Arial" w:cs="Arial"/>
          <w:b/>
        </w:rPr>
        <w:t>core</w:t>
      </w:r>
      <w:r w:rsidR="00CE6859" w:rsidRPr="007A6A9F">
        <w:rPr>
          <w:rFonts w:ascii="Arial" w:hAnsi="Arial" w:cs="Arial"/>
          <w:b/>
        </w:rPr>
        <w:t xml:space="preserve"> </w:t>
      </w:r>
      <w:r w:rsidR="00D07CAF" w:rsidRPr="007A6A9F">
        <w:rPr>
          <w:rFonts w:ascii="Arial" w:hAnsi="Arial" w:cs="Arial"/>
          <w:b/>
        </w:rPr>
        <w:t>deliverable</w:t>
      </w:r>
      <w:r w:rsidR="00CE6859">
        <w:rPr>
          <w:rFonts w:ascii="Arial" w:hAnsi="Arial" w:cs="Arial"/>
          <w:b/>
        </w:rPr>
        <w:t xml:space="preserve"> </w:t>
      </w:r>
      <w:r w:rsidR="00FB184F" w:rsidRPr="00D07CAF">
        <w:rPr>
          <w:rFonts w:ascii="Arial" w:hAnsi="Arial" w:cs="Arial"/>
          <w:bCs/>
        </w:rPr>
        <w:t>for</w:t>
      </w:r>
      <w:r w:rsidR="00CE6859">
        <w:rPr>
          <w:rFonts w:ascii="Arial" w:hAnsi="Arial" w:cs="Arial"/>
          <w:bCs/>
        </w:rPr>
        <w:t xml:space="preserve"> </w:t>
      </w:r>
      <w:r w:rsidR="00FB184F" w:rsidRPr="00D07CAF">
        <w:rPr>
          <w:rFonts w:ascii="Arial" w:hAnsi="Arial" w:cs="Arial"/>
          <w:bCs/>
        </w:rPr>
        <w:t>the</w:t>
      </w:r>
      <w:r w:rsidR="00CE6859">
        <w:rPr>
          <w:rFonts w:ascii="Arial" w:hAnsi="Arial" w:cs="Arial"/>
          <w:bCs/>
        </w:rPr>
        <w:t xml:space="preserve"> </w:t>
      </w:r>
      <w:r w:rsidR="00FB184F" w:rsidRPr="00D07CAF">
        <w:rPr>
          <w:rFonts w:ascii="Arial" w:hAnsi="Arial" w:cs="Arial"/>
          <w:bCs/>
        </w:rPr>
        <w:t>HoR</w:t>
      </w:r>
      <w:r w:rsidR="00CE6859">
        <w:rPr>
          <w:rFonts w:ascii="Arial" w:hAnsi="Arial" w:cs="Arial"/>
          <w:bCs/>
        </w:rPr>
        <w:t xml:space="preserve"> </w:t>
      </w:r>
      <w:r w:rsidR="00FB184F" w:rsidRPr="00D07CAF">
        <w:rPr>
          <w:rFonts w:ascii="Arial" w:hAnsi="Arial" w:cs="Arial"/>
          <w:bCs/>
        </w:rPr>
        <w:t>Speaker</w:t>
      </w:r>
      <w:r w:rsidR="00D07CAF">
        <w:rPr>
          <w:rFonts w:ascii="Arial" w:hAnsi="Arial" w:cs="Arial"/>
          <w:bCs/>
        </w:rPr>
        <w:t>.</w:t>
      </w:r>
      <w:r w:rsidR="00CE6859">
        <w:rPr>
          <w:rFonts w:ascii="Arial" w:hAnsi="Arial" w:cs="Arial"/>
          <w:bCs/>
        </w:rPr>
        <w:t xml:space="preserve"> </w:t>
      </w:r>
      <w:r>
        <w:rPr>
          <w:rFonts w:ascii="Arial" w:hAnsi="Arial" w:cs="Arial"/>
          <w:bCs/>
        </w:rPr>
        <w:t>It</w:t>
      </w:r>
      <w:r w:rsidR="00CE6859">
        <w:rPr>
          <w:rFonts w:ascii="Arial" w:hAnsi="Arial" w:cs="Arial"/>
          <w:bCs/>
        </w:rPr>
        <w:t xml:space="preserve"> </w:t>
      </w:r>
      <w:r w:rsidR="009A3299">
        <w:rPr>
          <w:rFonts w:ascii="Arial" w:hAnsi="Arial" w:cs="Arial"/>
          <w:bCs/>
        </w:rPr>
        <w:t xml:space="preserve">has </w:t>
      </w:r>
      <w:r w:rsidR="009A3299">
        <w:rPr>
          <w:rFonts w:ascii="Arial" w:hAnsi="Arial" w:cs="Arial"/>
          <w:bCs/>
        </w:rPr>
        <w:lastRenderedPageBreak/>
        <w:t>become</w:t>
      </w:r>
      <w:r w:rsidR="00CE6859">
        <w:rPr>
          <w:rFonts w:ascii="Arial" w:hAnsi="Arial" w:cs="Arial"/>
          <w:bCs/>
        </w:rPr>
        <w:t xml:space="preserve"> </w:t>
      </w:r>
      <w:r>
        <w:rPr>
          <w:rFonts w:ascii="Arial" w:hAnsi="Arial" w:cs="Arial"/>
          <w:bCs/>
        </w:rPr>
        <w:t>apparent</w:t>
      </w:r>
      <w:r w:rsidR="00CE6859">
        <w:rPr>
          <w:rFonts w:ascii="Arial" w:hAnsi="Arial" w:cs="Arial"/>
          <w:bCs/>
        </w:rPr>
        <w:t xml:space="preserve"> </w:t>
      </w:r>
      <w:r w:rsidR="000E3145">
        <w:rPr>
          <w:rFonts w:ascii="Arial" w:hAnsi="Arial" w:cs="Arial"/>
          <w:bCs/>
        </w:rPr>
        <w:t>that</w:t>
      </w:r>
      <w:r w:rsidR="00CE6859">
        <w:rPr>
          <w:rFonts w:ascii="Arial" w:hAnsi="Arial" w:cs="Arial"/>
          <w:bCs/>
        </w:rPr>
        <w:t xml:space="preserve"> </w:t>
      </w:r>
      <w:r w:rsidR="00311B41">
        <w:rPr>
          <w:rFonts w:ascii="Arial" w:hAnsi="Arial" w:cs="Arial"/>
          <w:bCs/>
        </w:rPr>
        <w:t xml:space="preserve">the Speaker’s quest for the </w:t>
      </w:r>
      <w:r w:rsidR="00A148A9">
        <w:rPr>
          <w:rFonts w:ascii="Arial" w:hAnsi="Arial" w:cs="Arial"/>
          <w:bCs/>
        </w:rPr>
        <w:t>downfall</w:t>
      </w:r>
      <w:r w:rsidR="00CE6859">
        <w:rPr>
          <w:rFonts w:ascii="Arial" w:hAnsi="Arial" w:cs="Arial"/>
          <w:bCs/>
        </w:rPr>
        <w:t xml:space="preserve"> </w:t>
      </w:r>
      <w:r w:rsidR="000E3145">
        <w:rPr>
          <w:rFonts w:ascii="Arial" w:hAnsi="Arial" w:cs="Arial"/>
          <w:bCs/>
        </w:rPr>
        <w:t>of</w:t>
      </w:r>
      <w:r w:rsidR="00CE6859">
        <w:rPr>
          <w:rFonts w:ascii="Arial" w:hAnsi="Arial" w:cs="Arial"/>
          <w:bCs/>
        </w:rPr>
        <w:t xml:space="preserve"> </w:t>
      </w:r>
      <w:r w:rsidR="000E3145">
        <w:rPr>
          <w:rFonts w:ascii="Arial" w:hAnsi="Arial" w:cs="Arial"/>
          <w:bCs/>
        </w:rPr>
        <w:t>PM</w:t>
      </w:r>
      <w:r w:rsidR="00CE6859">
        <w:rPr>
          <w:rFonts w:ascii="Arial" w:hAnsi="Arial" w:cs="Arial"/>
          <w:bCs/>
        </w:rPr>
        <w:t xml:space="preserve"> </w:t>
      </w:r>
      <w:r w:rsidR="000E3145">
        <w:rPr>
          <w:rFonts w:ascii="Arial" w:hAnsi="Arial" w:cs="Arial"/>
          <w:bCs/>
        </w:rPr>
        <w:t>D</w:t>
      </w:r>
      <w:r w:rsidR="00D07CAF">
        <w:rPr>
          <w:rFonts w:ascii="Arial" w:hAnsi="Arial" w:cs="Arial"/>
          <w:bCs/>
        </w:rPr>
        <w:t>beiba</w:t>
      </w:r>
      <w:r w:rsidR="00CE6859">
        <w:rPr>
          <w:rFonts w:ascii="Arial" w:hAnsi="Arial" w:cs="Arial"/>
          <w:bCs/>
        </w:rPr>
        <w:t xml:space="preserve"> </w:t>
      </w:r>
      <w:r w:rsidR="00D07CAF">
        <w:rPr>
          <w:rFonts w:ascii="Arial" w:hAnsi="Arial" w:cs="Arial"/>
          <w:bCs/>
        </w:rPr>
        <w:t>is</w:t>
      </w:r>
      <w:r w:rsidR="00CE6859">
        <w:rPr>
          <w:rFonts w:ascii="Arial" w:hAnsi="Arial" w:cs="Arial"/>
          <w:bCs/>
        </w:rPr>
        <w:t xml:space="preserve"> </w:t>
      </w:r>
      <w:r w:rsidR="00A148A9">
        <w:rPr>
          <w:rFonts w:ascii="Arial" w:hAnsi="Arial" w:cs="Arial"/>
          <w:bCs/>
        </w:rPr>
        <w:t xml:space="preserve">much of a </w:t>
      </w:r>
      <w:r w:rsidR="00732637">
        <w:rPr>
          <w:rFonts w:ascii="Arial" w:hAnsi="Arial" w:cs="Arial"/>
          <w:bCs/>
        </w:rPr>
        <w:t>personal</w:t>
      </w:r>
      <w:r w:rsidR="00CE6859">
        <w:rPr>
          <w:rFonts w:ascii="Arial" w:hAnsi="Arial" w:cs="Arial"/>
          <w:bCs/>
        </w:rPr>
        <w:t xml:space="preserve"> </w:t>
      </w:r>
      <w:r w:rsidR="00732637">
        <w:rPr>
          <w:rFonts w:ascii="Arial" w:hAnsi="Arial" w:cs="Arial"/>
          <w:bCs/>
        </w:rPr>
        <w:t>affair</w:t>
      </w:r>
      <w:r w:rsidR="00E95A59">
        <w:rPr>
          <w:rFonts w:ascii="Arial" w:hAnsi="Arial" w:cs="Arial"/>
          <w:bCs/>
        </w:rPr>
        <w:t>.</w:t>
      </w:r>
    </w:p>
    <w:p w:rsidR="007A6A9F" w:rsidRDefault="007A6A9F" w:rsidP="007A6A9F">
      <w:pPr>
        <w:pStyle w:val="ListParagraph"/>
        <w:spacing w:after="120"/>
        <w:ind w:left="0" w:right="-569"/>
        <w:jc w:val="both"/>
        <w:rPr>
          <w:rFonts w:ascii="Arial" w:hAnsi="Arial" w:cs="Arial"/>
          <w:bCs/>
        </w:rPr>
      </w:pPr>
      <w:r>
        <w:rPr>
          <w:rFonts w:ascii="Arial" w:hAnsi="Arial" w:cs="Arial"/>
          <w:lang w:val="en-US"/>
        </w:rPr>
        <w:t xml:space="preserve">Many influential </w:t>
      </w:r>
      <w:r w:rsidRPr="0015591D">
        <w:rPr>
          <w:rFonts w:ascii="Arial" w:hAnsi="Arial" w:cs="Arial"/>
          <w:b/>
          <w:bCs/>
          <w:lang w:val="en-US"/>
        </w:rPr>
        <w:t>actors from Libya’s Eastern region</w:t>
      </w:r>
      <w:r>
        <w:rPr>
          <w:rFonts w:ascii="Arial" w:hAnsi="Arial" w:cs="Arial"/>
          <w:lang w:val="en-US"/>
        </w:rPr>
        <w:t xml:space="preserve"> continue to perceive the current </w:t>
      </w:r>
      <w:r w:rsidRPr="001C4E9E">
        <w:rPr>
          <w:rFonts w:ascii="Arial" w:hAnsi="Arial" w:cs="Arial"/>
          <w:b/>
          <w:bCs/>
          <w:lang w:val="en-US"/>
        </w:rPr>
        <w:t>status</w:t>
      </w:r>
      <w:r>
        <w:rPr>
          <w:rFonts w:ascii="Arial" w:hAnsi="Arial" w:cs="Arial"/>
          <w:b/>
          <w:bCs/>
          <w:lang w:val="en-US"/>
        </w:rPr>
        <w:t xml:space="preserve"> </w:t>
      </w:r>
      <w:r w:rsidRPr="001C4E9E">
        <w:rPr>
          <w:rFonts w:ascii="Arial" w:hAnsi="Arial" w:cs="Arial"/>
          <w:b/>
          <w:bCs/>
          <w:lang w:val="en-US"/>
        </w:rPr>
        <w:t>quo</w:t>
      </w:r>
      <w:r>
        <w:rPr>
          <w:rFonts w:ascii="Arial" w:hAnsi="Arial" w:cs="Arial"/>
          <w:lang w:val="en-US"/>
        </w:rPr>
        <w:t xml:space="preserve"> as a viable, albeit flawed, basis to generate political pressure on PM Dbeiba to make the necessary concessions regarding the government’s spending policies and restructuring of the Ministry of Defense. Such concessions would make for a substantial step towards the re-unification of the country. The related public </w:t>
      </w:r>
      <w:r>
        <w:rPr>
          <w:rFonts w:ascii="Arial" w:hAnsi="Arial" w:cs="Arial"/>
          <w:bCs/>
        </w:rPr>
        <w:t>appeal for unity and compromise, recently put forth by 1</w:t>
      </w:r>
      <w:r w:rsidRPr="00BB7A97">
        <w:rPr>
          <w:rFonts w:ascii="Arial" w:hAnsi="Arial" w:cs="Arial"/>
          <w:bCs/>
          <w:vertAlign w:val="superscript"/>
        </w:rPr>
        <w:t>st</w:t>
      </w:r>
      <w:r>
        <w:rPr>
          <w:rFonts w:ascii="Arial" w:hAnsi="Arial" w:cs="Arial"/>
          <w:bCs/>
        </w:rPr>
        <w:t xml:space="preserve"> Deputy PM Al-Qatrani, could provide a possible avenue in that direction and enable the current GNU to regain the political initiative. </w:t>
      </w:r>
    </w:p>
    <w:p w:rsidR="005D50E5" w:rsidRPr="001E59C2" w:rsidRDefault="007F0845" w:rsidP="00A26DD4">
      <w:pPr>
        <w:pStyle w:val="ListParagraph"/>
        <w:spacing w:after="120"/>
        <w:ind w:left="0" w:right="-569"/>
        <w:jc w:val="both"/>
        <w:rPr>
          <w:rFonts w:ascii="Arial" w:hAnsi="Arial" w:cs="Arial"/>
          <w:bCs/>
        </w:rPr>
      </w:pPr>
      <w:r w:rsidRPr="007F0845">
        <w:rPr>
          <w:rFonts w:ascii="Arial" w:hAnsi="Arial" w:cs="Arial"/>
          <w:b/>
        </w:rPr>
        <w:t>SASG</w:t>
      </w:r>
      <w:r w:rsidR="00CE6859">
        <w:rPr>
          <w:rFonts w:ascii="Arial" w:hAnsi="Arial" w:cs="Arial"/>
          <w:b/>
        </w:rPr>
        <w:t xml:space="preserve"> </w:t>
      </w:r>
      <w:r w:rsidRPr="007F0845">
        <w:rPr>
          <w:rFonts w:ascii="Arial" w:hAnsi="Arial" w:cs="Arial"/>
          <w:b/>
        </w:rPr>
        <w:t>Williams</w:t>
      </w:r>
      <w:r w:rsidR="00CE6859">
        <w:rPr>
          <w:rFonts w:ascii="Arial" w:hAnsi="Arial" w:cs="Arial"/>
          <w:b/>
        </w:rPr>
        <w:t xml:space="preserve"> </w:t>
      </w:r>
      <w:r w:rsidRPr="00584D34">
        <w:rPr>
          <w:rFonts w:ascii="Arial" w:hAnsi="Arial" w:cs="Arial"/>
          <w:bCs/>
        </w:rPr>
        <w:t>has</w:t>
      </w:r>
      <w:r w:rsidR="00CE6859">
        <w:rPr>
          <w:rFonts w:ascii="Arial" w:hAnsi="Arial" w:cs="Arial"/>
          <w:bCs/>
        </w:rPr>
        <w:t xml:space="preserve"> </w:t>
      </w:r>
      <w:r w:rsidR="00924AC3">
        <w:rPr>
          <w:rFonts w:ascii="Arial" w:hAnsi="Arial" w:cs="Arial"/>
          <w:bCs/>
        </w:rPr>
        <w:t>publicly</w:t>
      </w:r>
      <w:r w:rsidR="00CE6859">
        <w:rPr>
          <w:rFonts w:ascii="Arial" w:hAnsi="Arial" w:cs="Arial"/>
          <w:bCs/>
        </w:rPr>
        <w:t xml:space="preserve"> </w:t>
      </w:r>
      <w:r w:rsidRPr="00584D34">
        <w:rPr>
          <w:rFonts w:ascii="Arial" w:hAnsi="Arial" w:cs="Arial"/>
          <w:bCs/>
        </w:rPr>
        <w:t>voiced</w:t>
      </w:r>
      <w:r w:rsidR="00CE6859">
        <w:rPr>
          <w:rFonts w:ascii="Arial" w:hAnsi="Arial" w:cs="Arial"/>
          <w:bCs/>
        </w:rPr>
        <w:t xml:space="preserve"> </w:t>
      </w:r>
      <w:r w:rsidRPr="00584D34">
        <w:rPr>
          <w:rFonts w:ascii="Arial" w:hAnsi="Arial" w:cs="Arial"/>
          <w:bCs/>
        </w:rPr>
        <w:t>reservations</w:t>
      </w:r>
      <w:r w:rsidR="00CE6859">
        <w:rPr>
          <w:rFonts w:ascii="Arial" w:hAnsi="Arial" w:cs="Arial"/>
          <w:bCs/>
        </w:rPr>
        <w:t xml:space="preserve"> </w:t>
      </w:r>
      <w:r w:rsidR="00924AC3">
        <w:rPr>
          <w:rFonts w:ascii="Arial" w:hAnsi="Arial" w:cs="Arial"/>
          <w:bCs/>
        </w:rPr>
        <w:t>on</w:t>
      </w:r>
      <w:r w:rsidR="00CE6859">
        <w:rPr>
          <w:rFonts w:ascii="Arial" w:hAnsi="Arial" w:cs="Arial"/>
          <w:bCs/>
        </w:rPr>
        <w:t xml:space="preserve"> </w:t>
      </w:r>
      <w:r w:rsidRPr="00584D34">
        <w:rPr>
          <w:rFonts w:ascii="Arial" w:hAnsi="Arial" w:cs="Arial"/>
          <w:bCs/>
        </w:rPr>
        <w:t>the</w:t>
      </w:r>
      <w:r w:rsidR="00CE6859">
        <w:rPr>
          <w:rFonts w:ascii="Arial" w:hAnsi="Arial" w:cs="Arial"/>
          <w:bCs/>
        </w:rPr>
        <w:t xml:space="preserve"> </w:t>
      </w:r>
      <w:r w:rsidRPr="00584D34">
        <w:rPr>
          <w:rFonts w:ascii="Arial" w:hAnsi="Arial" w:cs="Arial"/>
          <w:bCs/>
        </w:rPr>
        <w:t>HoR</w:t>
      </w:r>
      <w:r w:rsidR="00924AC3">
        <w:rPr>
          <w:rFonts w:ascii="Arial" w:hAnsi="Arial" w:cs="Arial"/>
          <w:bCs/>
        </w:rPr>
        <w:t>’s</w:t>
      </w:r>
      <w:r w:rsidR="00CE6859">
        <w:rPr>
          <w:rFonts w:ascii="Arial" w:hAnsi="Arial" w:cs="Arial"/>
          <w:bCs/>
        </w:rPr>
        <w:t xml:space="preserve"> </w:t>
      </w:r>
      <w:r w:rsidRPr="00584D34">
        <w:rPr>
          <w:rFonts w:ascii="Arial" w:hAnsi="Arial" w:cs="Arial"/>
          <w:bCs/>
        </w:rPr>
        <w:t>initiative</w:t>
      </w:r>
      <w:r w:rsidR="00CE6859">
        <w:rPr>
          <w:rFonts w:ascii="Arial" w:hAnsi="Arial" w:cs="Arial"/>
          <w:bCs/>
        </w:rPr>
        <w:t xml:space="preserve"> </w:t>
      </w:r>
      <w:r w:rsidRPr="00584D34">
        <w:rPr>
          <w:rFonts w:ascii="Arial" w:hAnsi="Arial" w:cs="Arial"/>
          <w:bCs/>
        </w:rPr>
        <w:t>to</w:t>
      </w:r>
      <w:r w:rsidR="00CE6859">
        <w:rPr>
          <w:rFonts w:ascii="Arial" w:hAnsi="Arial" w:cs="Arial"/>
          <w:bCs/>
        </w:rPr>
        <w:t xml:space="preserve"> </w:t>
      </w:r>
      <w:r w:rsidRPr="00584D34">
        <w:rPr>
          <w:rFonts w:ascii="Arial" w:hAnsi="Arial" w:cs="Arial"/>
          <w:bCs/>
        </w:rPr>
        <w:t>remove</w:t>
      </w:r>
      <w:r w:rsidR="00CE6859">
        <w:rPr>
          <w:rFonts w:ascii="Arial" w:hAnsi="Arial" w:cs="Arial"/>
          <w:bCs/>
        </w:rPr>
        <w:t xml:space="preserve"> </w:t>
      </w:r>
      <w:r w:rsidRPr="00584D34">
        <w:rPr>
          <w:rFonts w:ascii="Arial" w:hAnsi="Arial" w:cs="Arial"/>
          <w:bCs/>
        </w:rPr>
        <w:t>the</w:t>
      </w:r>
      <w:r w:rsidR="00CE6859">
        <w:rPr>
          <w:rFonts w:ascii="Arial" w:hAnsi="Arial" w:cs="Arial"/>
          <w:bCs/>
        </w:rPr>
        <w:t xml:space="preserve"> </w:t>
      </w:r>
      <w:r w:rsidRPr="00584D34">
        <w:rPr>
          <w:rFonts w:ascii="Arial" w:hAnsi="Arial" w:cs="Arial"/>
          <w:bCs/>
        </w:rPr>
        <w:t>GNU</w:t>
      </w:r>
      <w:r w:rsidR="00CE6859">
        <w:rPr>
          <w:rFonts w:ascii="Arial" w:hAnsi="Arial" w:cs="Arial"/>
          <w:bCs/>
        </w:rPr>
        <w:t xml:space="preserve"> </w:t>
      </w:r>
      <w:r w:rsidRPr="00584D34">
        <w:rPr>
          <w:rFonts w:ascii="Arial" w:hAnsi="Arial" w:cs="Arial"/>
          <w:bCs/>
        </w:rPr>
        <w:t>before</w:t>
      </w:r>
      <w:r w:rsidR="00CE6859">
        <w:rPr>
          <w:rFonts w:ascii="Arial" w:hAnsi="Arial" w:cs="Arial"/>
          <w:bCs/>
        </w:rPr>
        <w:t xml:space="preserve"> </w:t>
      </w:r>
      <w:r w:rsidRPr="00584D34">
        <w:rPr>
          <w:rFonts w:ascii="Arial" w:hAnsi="Arial" w:cs="Arial"/>
          <w:bCs/>
        </w:rPr>
        <w:t>holding</w:t>
      </w:r>
      <w:r w:rsidR="00CE6859">
        <w:rPr>
          <w:rFonts w:ascii="Arial" w:hAnsi="Arial" w:cs="Arial"/>
          <w:bCs/>
        </w:rPr>
        <w:t xml:space="preserve"> </w:t>
      </w:r>
      <w:r w:rsidRPr="00584D34">
        <w:rPr>
          <w:rFonts w:ascii="Arial" w:hAnsi="Arial" w:cs="Arial"/>
          <w:bCs/>
        </w:rPr>
        <w:t>elections</w:t>
      </w:r>
      <w:r w:rsidR="00924AC3">
        <w:rPr>
          <w:rFonts w:ascii="Arial" w:hAnsi="Arial" w:cs="Arial"/>
          <w:bCs/>
        </w:rPr>
        <w:t>,</w:t>
      </w:r>
      <w:r w:rsidR="00CE6859">
        <w:rPr>
          <w:rFonts w:ascii="Arial" w:hAnsi="Arial" w:cs="Arial"/>
          <w:bCs/>
        </w:rPr>
        <w:t xml:space="preserve"> </w:t>
      </w:r>
      <w:r w:rsidRPr="00584D34">
        <w:rPr>
          <w:rFonts w:ascii="Arial" w:hAnsi="Arial" w:cs="Arial"/>
          <w:bCs/>
        </w:rPr>
        <w:t>and</w:t>
      </w:r>
      <w:r w:rsidR="00CE6859">
        <w:rPr>
          <w:rFonts w:ascii="Arial" w:hAnsi="Arial" w:cs="Arial"/>
          <w:bCs/>
        </w:rPr>
        <w:t xml:space="preserve"> </w:t>
      </w:r>
      <w:r w:rsidR="00924AC3">
        <w:rPr>
          <w:rFonts w:ascii="Arial" w:hAnsi="Arial" w:cs="Arial"/>
          <w:bCs/>
        </w:rPr>
        <w:t>has</w:t>
      </w:r>
      <w:r w:rsidR="00CE6859">
        <w:rPr>
          <w:rFonts w:ascii="Arial" w:hAnsi="Arial" w:cs="Arial"/>
          <w:bCs/>
        </w:rPr>
        <w:t xml:space="preserve"> </w:t>
      </w:r>
      <w:r w:rsidR="00924AC3">
        <w:rPr>
          <w:rFonts w:ascii="Arial" w:hAnsi="Arial" w:cs="Arial"/>
          <w:bCs/>
        </w:rPr>
        <w:t>thereby</w:t>
      </w:r>
      <w:r w:rsidR="00CE6859">
        <w:rPr>
          <w:rFonts w:ascii="Arial" w:hAnsi="Arial" w:cs="Arial"/>
          <w:bCs/>
        </w:rPr>
        <w:t xml:space="preserve"> </w:t>
      </w:r>
      <w:r w:rsidR="00924AC3">
        <w:rPr>
          <w:rFonts w:ascii="Arial" w:hAnsi="Arial" w:cs="Arial"/>
          <w:bCs/>
        </w:rPr>
        <w:t>positioned</w:t>
      </w:r>
      <w:r w:rsidR="00CE6859">
        <w:rPr>
          <w:rFonts w:ascii="Arial" w:hAnsi="Arial" w:cs="Arial"/>
          <w:bCs/>
        </w:rPr>
        <w:t xml:space="preserve"> </w:t>
      </w:r>
      <w:r w:rsidR="00924AC3">
        <w:rPr>
          <w:rFonts w:ascii="Arial" w:hAnsi="Arial" w:cs="Arial"/>
          <w:bCs/>
        </w:rPr>
        <w:t>the</w:t>
      </w:r>
      <w:r w:rsidR="00CE6859">
        <w:rPr>
          <w:rFonts w:ascii="Arial" w:hAnsi="Arial" w:cs="Arial"/>
          <w:bCs/>
        </w:rPr>
        <w:t xml:space="preserve"> </w:t>
      </w:r>
      <w:r w:rsidR="00924AC3">
        <w:rPr>
          <w:rFonts w:ascii="Arial" w:hAnsi="Arial" w:cs="Arial"/>
          <w:bCs/>
        </w:rPr>
        <w:t>I</w:t>
      </w:r>
      <w:r w:rsidR="00924AC3" w:rsidRPr="00111D32">
        <w:rPr>
          <w:rFonts w:ascii="Arial" w:hAnsi="Arial" w:cs="Arial"/>
          <w:b/>
        </w:rPr>
        <w:t>nternational</w:t>
      </w:r>
      <w:r w:rsidR="00CE6859">
        <w:rPr>
          <w:rFonts w:ascii="Arial" w:hAnsi="Arial" w:cs="Arial"/>
          <w:b/>
        </w:rPr>
        <w:t xml:space="preserve"> </w:t>
      </w:r>
      <w:r w:rsidR="00924AC3">
        <w:rPr>
          <w:rFonts w:ascii="Arial" w:hAnsi="Arial" w:cs="Arial"/>
          <w:b/>
        </w:rPr>
        <w:t>C</w:t>
      </w:r>
      <w:r w:rsidR="00924AC3" w:rsidRPr="00111D32">
        <w:rPr>
          <w:rFonts w:ascii="Arial" w:hAnsi="Arial" w:cs="Arial"/>
          <w:b/>
        </w:rPr>
        <w:t>ommunity</w:t>
      </w:r>
      <w:r w:rsidR="00CE6859">
        <w:rPr>
          <w:rFonts w:ascii="Arial" w:hAnsi="Arial" w:cs="Arial"/>
          <w:b/>
        </w:rPr>
        <w:t xml:space="preserve"> </w:t>
      </w:r>
      <w:r w:rsidR="00924AC3">
        <w:rPr>
          <w:rFonts w:ascii="Arial" w:hAnsi="Arial" w:cs="Arial"/>
          <w:bCs/>
        </w:rPr>
        <w:t>in</w:t>
      </w:r>
      <w:r w:rsidR="00CE6859">
        <w:rPr>
          <w:rFonts w:ascii="Arial" w:hAnsi="Arial" w:cs="Arial"/>
          <w:bCs/>
        </w:rPr>
        <w:t xml:space="preserve"> </w:t>
      </w:r>
      <w:r w:rsidR="00924AC3">
        <w:rPr>
          <w:rFonts w:ascii="Arial" w:hAnsi="Arial" w:cs="Arial"/>
          <w:bCs/>
        </w:rPr>
        <w:t>support</w:t>
      </w:r>
      <w:r w:rsidR="00CE6859">
        <w:rPr>
          <w:rFonts w:ascii="Arial" w:hAnsi="Arial" w:cs="Arial"/>
          <w:bCs/>
        </w:rPr>
        <w:t xml:space="preserve"> </w:t>
      </w:r>
      <w:r w:rsidR="00924AC3">
        <w:rPr>
          <w:rFonts w:ascii="Arial" w:hAnsi="Arial" w:cs="Arial"/>
          <w:bCs/>
        </w:rPr>
        <w:t>of</w:t>
      </w:r>
      <w:r w:rsidR="00CE6859">
        <w:rPr>
          <w:rFonts w:ascii="Arial" w:hAnsi="Arial" w:cs="Arial"/>
          <w:bCs/>
        </w:rPr>
        <w:t xml:space="preserve"> </w:t>
      </w:r>
      <w:r w:rsidR="00924AC3">
        <w:rPr>
          <w:rFonts w:ascii="Arial" w:hAnsi="Arial" w:cs="Arial"/>
          <w:bCs/>
        </w:rPr>
        <w:t>the</w:t>
      </w:r>
      <w:r w:rsidR="00CE6859">
        <w:rPr>
          <w:rFonts w:ascii="Arial" w:hAnsi="Arial" w:cs="Arial"/>
          <w:bCs/>
        </w:rPr>
        <w:t xml:space="preserve"> </w:t>
      </w:r>
      <w:r w:rsidR="00924AC3">
        <w:rPr>
          <w:rFonts w:ascii="Arial" w:hAnsi="Arial" w:cs="Arial"/>
          <w:bCs/>
        </w:rPr>
        <w:t>status</w:t>
      </w:r>
      <w:r w:rsidR="00CE6859">
        <w:rPr>
          <w:rFonts w:ascii="Arial" w:hAnsi="Arial" w:cs="Arial"/>
          <w:bCs/>
        </w:rPr>
        <w:t xml:space="preserve"> </w:t>
      </w:r>
      <w:r w:rsidR="00924AC3">
        <w:rPr>
          <w:rFonts w:ascii="Arial" w:hAnsi="Arial" w:cs="Arial"/>
          <w:bCs/>
        </w:rPr>
        <w:t>quo,</w:t>
      </w:r>
      <w:r w:rsidR="00CE6859">
        <w:rPr>
          <w:rFonts w:ascii="Arial" w:hAnsi="Arial" w:cs="Arial"/>
          <w:bCs/>
        </w:rPr>
        <w:t xml:space="preserve"> </w:t>
      </w:r>
      <w:r w:rsidR="00924AC3">
        <w:rPr>
          <w:rFonts w:ascii="Arial" w:hAnsi="Arial" w:cs="Arial"/>
          <w:bCs/>
        </w:rPr>
        <w:t>practically</w:t>
      </w:r>
      <w:r w:rsidR="00CE6859">
        <w:rPr>
          <w:rFonts w:ascii="Arial" w:hAnsi="Arial" w:cs="Arial"/>
          <w:bCs/>
        </w:rPr>
        <w:t xml:space="preserve"> </w:t>
      </w:r>
      <w:r w:rsidR="00924AC3">
        <w:rPr>
          <w:rFonts w:ascii="Arial" w:hAnsi="Arial" w:cs="Arial"/>
          <w:bCs/>
        </w:rPr>
        <w:t>taking</w:t>
      </w:r>
      <w:r w:rsidR="00CE6859">
        <w:rPr>
          <w:rFonts w:ascii="Arial" w:hAnsi="Arial" w:cs="Arial"/>
          <w:bCs/>
        </w:rPr>
        <w:t xml:space="preserve"> </w:t>
      </w:r>
      <w:r w:rsidR="00A756FA">
        <w:rPr>
          <w:rFonts w:ascii="Arial" w:hAnsi="Arial" w:cs="Arial"/>
          <w:bCs/>
        </w:rPr>
        <w:t>sides</w:t>
      </w:r>
      <w:r w:rsidR="00CE6859">
        <w:rPr>
          <w:rFonts w:ascii="Arial" w:hAnsi="Arial" w:cs="Arial"/>
          <w:bCs/>
        </w:rPr>
        <w:t xml:space="preserve"> </w:t>
      </w:r>
      <w:r w:rsidR="00A756FA">
        <w:rPr>
          <w:rFonts w:ascii="Arial" w:hAnsi="Arial" w:cs="Arial"/>
          <w:bCs/>
        </w:rPr>
        <w:t>with</w:t>
      </w:r>
      <w:r w:rsidR="00CE6859">
        <w:rPr>
          <w:rFonts w:ascii="Arial" w:hAnsi="Arial" w:cs="Arial"/>
          <w:bCs/>
        </w:rPr>
        <w:t xml:space="preserve"> </w:t>
      </w:r>
      <w:r w:rsidR="00BB7A97">
        <w:rPr>
          <w:rFonts w:ascii="Arial" w:hAnsi="Arial" w:cs="Arial"/>
          <w:bCs/>
        </w:rPr>
        <w:t>the</w:t>
      </w:r>
      <w:r w:rsidR="00CE6859">
        <w:rPr>
          <w:rFonts w:ascii="Arial" w:hAnsi="Arial" w:cs="Arial"/>
          <w:bCs/>
        </w:rPr>
        <w:t xml:space="preserve"> </w:t>
      </w:r>
      <w:r w:rsidR="00AD5DD2">
        <w:rPr>
          <w:rFonts w:ascii="Arial" w:hAnsi="Arial" w:cs="Arial"/>
          <w:bCs/>
        </w:rPr>
        <w:t>obviously</w:t>
      </w:r>
      <w:r w:rsidR="00CE6859">
        <w:rPr>
          <w:rFonts w:ascii="Arial" w:hAnsi="Arial" w:cs="Arial"/>
          <w:bCs/>
        </w:rPr>
        <w:t xml:space="preserve"> </w:t>
      </w:r>
      <w:r w:rsidR="00924AC3">
        <w:rPr>
          <w:rFonts w:ascii="Arial" w:hAnsi="Arial" w:cs="Arial"/>
          <w:bCs/>
        </w:rPr>
        <w:t>controversial</w:t>
      </w:r>
      <w:r w:rsidR="00CE6859">
        <w:rPr>
          <w:rFonts w:ascii="Arial" w:hAnsi="Arial" w:cs="Arial"/>
          <w:bCs/>
        </w:rPr>
        <w:t xml:space="preserve"> </w:t>
      </w:r>
      <w:r w:rsidR="00924AC3">
        <w:rPr>
          <w:rFonts w:ascii="Arial" w:hAnsi="Arial" w:cs="Arial"/>
          <w:bCs/>
        </w:rPr>
        <w:t>leadership</w:t>
      </w:r>
      <w:r w:rsidR="00CE6859">
        <w:rPr>
          <w:rFonts w:ascii="Arial" w:hAnsi="Arial" w:cs="Arial"/>
          <w:bCs/>
        </w:rPr>
        <w:t xml:space="preserve"> </w:t>
      </w:r>
      <w:r w:rsidR="00924AC3">
        <w:rPr>
          <w:rFonts w:ascii="Arial" w:hAnsi="Arial" w:cs="Arial"/>
          <w:bCs/>
        </w:rPr>
        <w:t>of</w:t>
      </w:r>
      <w:r w:rsidR="00CE6859">
        <w:rPr>
          <w:rFonts w:ascii="Arial" w:hAnsi="Arial" w:cs="Arial"/>
          <w:bCs/>
        </w:rPr>
        <w:t xml:space="preserve"> </w:t>
      </w:r>
      <w:r w:rsidR="00924AC3">
        <w:rPr>
          <w:rFonts w:ascii="Arial" w:hAnsi="Arial" w:cs="Arial"/>
          <w:bCs/>
        </w:rPr>
        <w:t>the</w:t>
      </w:r>
      <w:r w:rsidR="00CE6859">
        <w:rPr>
          <w:rFonts w:ascii="Arial" w:hAnsi="Arial" w:cs="Arial"/>
          <w:bCs/>
        </w:rPr>
        <w:t xml:space="preserve"> </w:t>
      </w:r>
      <w:r w:rsidR="00BB7A97">
        <w:rPr>
          <w:rFonts w:ascii="Arial" w:hAnsi="Arial" w:cs="Arial"/>
          <w:bCs/>
        </w:rPr>
        <w:t>GNU.</w:t>
      </w:r>
      <w:r w:rsidR="00CE6859">
        <w:rPr>
          <w:rFonts w:ascii="Arial" w:hAnsi="Arial" w:cs="Arial"/>
          <w:bCs/>
        </w:rPr>
        <w:t xml:space="preserve"> </w:t>
      </w:r>
      <w:r w:rsidR="00AD5DD2">
        <w:rPr>
          <w:rFonts w:ascii="Arial" w:hAnsi="Arial" w:cs="Arial"/>
          <w:bCs/>
        </w:rPr>
        <w:t>In</w:t>
      </w:r>
      <w:r w:rsidR="00CE6859">
        <w:rPr>
          <w:rFonts w:ascii="Arial" w:hAnsi="Arial" w:cs="Arial"/>
          <w:bCs/>
        </w:rPr>
        <w:t xml:space="preserve"> </w:t>
      </w:r>
      <w:r w:rsidR="00AD5DD2">
        <w:rPr>
          <w:rFonts w:ascii="Arial" w:hAnsi="Arial" w:cs="Arial"/>
          <w:bCs/>
        </w:rPr>
        <w:t>order</w:t>
      </w:r>
      <w:r w:rsidR="00CE6859">
        <w:rPr>
          <w:rFonts w:ascii="Arial" w:hAnsi="Arial" w:cs="Arial"/>
          <w:bCs/>
        </w:rPr>
        <w:t xml:space="preserve"> </w:t>
      </w:r>
      <w:r w:rsidR="00AD5DD2">
        <w:rPr>
          <w:rFonts w:ascii="Arial" w:hAnsi="Arial" w:cs="Arial"/>
          <w:bCs/>
        </w:rPr>
        <w:t>to</w:t>
      </w:r>
      <w:r w:rsidR="00CE6859">
        <w:rPr>
          <w:rFonts w:ascii="Arial" w:hAnsi="Arial" w:cs="Arial"/>
          <w:bCs/>
        </w:rPr>
        <w:t xml:space="preserve"> </w:t>
      </w:r>
      <w:r w:rsidR="00AD5DD2">
        <w:rPr>
          <w:rFonts w:ascii="Arial" w:hAnsi="Arial" w:cs="Arial"/>
          <w:bCs/>
        </w:rPr>
        <w:t>find</w:t>
      </w:r>
      <w:r w:rsidR="00CE6859">
        <w:rPr>
          <w:rFonts w:ascii="Arial" w:hAnsi="Arial" w:cs="Arial"/>
          <w:bCs/>
        </w:rPr>
        <w:t xml:space="preserve"> </w:t>
      </w:r>
      <w:r w:rsidR="00AD5DD2">
        <w:rPr>
          <w:rFonts w:ascii="Arial" w:hAnsi="Arial" w:cs="Arial"/>
          <w:bCs/>
        </w:rPr>
        <w:t>a</w:t>
      </w:r>
      <w:r w:rsidR="00CE6859">
        <w:rPr>
          <w:rFonts w:ascii="Arial" w:hAnsi="Arial" w:cs="Arial"/>
          <w:bCs/>
        </w:rPr>
        <w:t xml:space="preserve"> </w:t>
      </w:r>
      <w:r w:rsidR="00AD5DD2">
        <w:rPr>
          <w:rFonts w:ascii="Arial" w:hAnsi="Arial" w:cs="Arial"/>
          <w:bCs/>
        </w:rPr>
        <w:t>way</w:t>
      </w:r>
      <w:r w:rsidR="00CE6859">
        <w:rPr>
          <w:rFonts w:ascii="Arial" w:hAnsi="Arial" w:cs="Arial"/>
          <w:bCs/>
        </w:rPr>
        <w:t xml:space="preserve"> </w:t>
      </w:r>
      <w:r w:rsidR="00AD5DD2">
        <w:rPr>
          <w:rFonts w:ascii="Arial" w:hAnsi="Arial" w:cs="Arial"/>
          <w:bCs/>
        </w:rPr>
        <w:t>out</w:t>
      </w:r>
      <w:r w:rsidR="00CE6859">
        <w:rPr>
          <w:rFonts w:ascii="Arial" w:hAnsi="Arial" w:cs="Arial"/>
          <w:bCs/>
        </w:rPr>
        <w:t xml:space="preserve"> </w:t>
      </w:r>
      <w:r w:rsidR="00AD5DD2">
        <w:rPr>
          <w:rFonts w:ascii="Arial" w:hAnsi="Arial" w:cs="Arial"/>
          <w:bCs/>
        </w:rPr>
        <w:t>of</w:t>
      </w:r>
      <w:r w:rsidR="00CE6859">
        <w:rPr>
          <w:rFonts w:ascii="Arial" w:hAnsi="Arial" w:cs="Arial"/>
          <w:bCs/>
        </w:rPr>
        <w:t xml:space="preserve"> </w:t>
      </w:r>
      <w:r w:rsidR="00AD5DD2">
        <w:rPr>
          <w:rFonts w:ascii="Arial" w:hAnsi="Arial" w:cs="Arial"/>
          <w:bCs/>
        </w:rPr>
        <w:t>this</w:t>
      </w:r>
      <w:r w:rsidR="00CE6859">
        <w:rPr>
          <w:rFonts w:ascii="Arial" w:hAnsi="Arial" w:cs="Arial"/>
          <w:bCs/>
        </w:rPr>
        <w:t xml:space="preserve"> </w:t>
      </w:r>
      <w:r w:rsidR="00AD5DD2">
        <w:rPr>
          <w:rFonts w:ascii="Arial" w:hAnsi="Arial" w:cs="Arial"/>
          <w:bCs/>
        </w:rPr>
        <w:t>dilemma,</w:t>
      </w:r>
      <w:r w:rsidR="00CE6859">
        <w:rPr>
          <w:rFonts w:ascii="Arial" w:hAnsi="Arial" w:cs="Arial"/>
          <w:bCs/>
        </w:rPr>
        <w:t xml:space="preserve"> </w:t>
      </w:r>
      <w:r w:rsidR="00AD5DD2">
        <w:rPr>
          <w:rFonts w:ascii="Arial" w:hAnsi="Arial" w:cs="Arial"/>
          <w:bCs/>
        </w:rPr>
        <w:t>a</w:t>
      </w:r>
      <w:r w:rsidR="00CE6859">
        <w:rPr>
          <w:rFonts w:ascii="Arial" w:hAnsi="Arial" w:cs="Arial"/>
          <w:bCs/>
        </w:rPr>
        <w:t xml:space="preserve"> </w:t>
      </w:r>
      <w:r w:rsidR="005F1A29">
        <w:rPr>
          <w:rFonts w:ascii="Arial" w:hAnsi="Arial" w:cs="Arial"/>
          <w:bCs/>
        </w:rPr>
        <w:t>more</w:t>
      </w:r>
      <w:r w:rsidR="00CE6859">
        <w:rPr>
          <w:rFonts w:ascii="Arial" w:hAnsi="Arial" w:cs="Arial"/>
          <w:bCs/>
        </w:rPr>
        <w:t xml:space="preserve"> </w:t>
      </w:r>
      <w:r w:rsidR="005F1A29">
        <w:rPr>
          <w:rFonts w:ascii="Arial" w:hAnsi="Arial" w:cs="Arial"/>
          <w:bCs/>
        </w:rPr>
        <w:t>proactive</w:t>
      </w:r>
      <w:r w:rsidR="00CE6859">
        <w:rPr>
          <w:rFonts w:ascii="Arial" w:hAnsi="Arial" w:cs="Arial"/>
          <w:bCs/>
        </w:rPr>
        <w:t xml:space="preserve"> </w:t>
      </w:r>
      <w:r w:rsidR="005F1A29">
        <w:rPr>
          <w:rFonts w:ascii="Arial" w:hAnsi="Arial" w:cs="Arial"/>
          <w:bCs/>
        </w:rPr>
        <w:t>approach</w:t>
      </w:r>
      <w:r w:rsidR="00CE6859">
        <w:rPr>
          <w:rFonts w:ascii="Arial" w:hAnsi="Arial" w:cs="Arial"/>
          <w:bCs/>
        </w:rPr>
        <w:t xml:space="preserve"> </w:t>
      </w:r>
      <w:r w:rsidR="005F1A29">
        <w:rPr>
          <w:rFonts w:ascii="Arial" w:hAnsi="Arial" w:cs="Arial"/>
          <w:bCs/>
        </w:rPr>
        <w:t>to</w:t>
      </w:r>
      <w:r w:rsidR="00CE6859">
        <w:rPr>
          <w:rFonts w:ascii="Arial" w:hAnsi="Arial" w:cs="Arial"/>
          <w:bCs/>
        </w:rPr>
        <w:t xml:space="preserve"> </w:t>
      </w:r>
      <w:r w:rsidR="005F1A29">
        <w:rPr>
          <w:rFonts w:ascii="Arial" w:hAnsi="Arial" w:cs="Arial"/>
          <w:bCs/>
        </w:rPr>
        <w:t>the</w:t>
      </w:r>
      <w:r w:rsidR="00CE6859">
        <w:rPr>
          <w:rFonts w:ascii="Arial" w:hAnsi="Arial" w:cs="Arial"/>
          <w:bCs/>
        </w:rPr>
        <w:t xml:space="preserve"> </w:t>
      </w:r>
      <w:r w:rsidR="00AD5DD2">
        <w:rPr>
          <w:rFonts w:ascii="Arial" w:hAnsi="Arial" w:cs="Arial"/>
          <w:bCs/>
        </w:rPr>
        <w:t>legitimate</w:t>
      </w:r>
      <w:r w:rsidR="00CE6859">
        <w:rPr>
          <w:rFonts w:ascii="Arial" w:hAnsi="Arial" w:cs="Arial"/>
          <w:bCs/>
        </w:rPr>
        <w:t xml:space="preserve"> </w:t>
      </w:r>
      <w:r w:rsidR="00AD5DD2">
        <w:rPr>
          <w:rFonts w:ascii="Arial" w:hAnsi="Arial" w:cs="Arial"/>
          <w:bCs/>
        </w:rPr>
        <w:t>grievances</w:t>
      </w:r>
      <w:r w:rsidR="00CE6859">
        <w:rPr>
          <w:rFonts w:ascii="Arial" w:hAnsi="Arial" w:cs="Arial"/>
          <w:bCs/>
        </w:rPr>
        <w:t xml:space="preserve"> </w:t>
      </w:r>
      <w:r w:rsidR="00AD5DD2">
        <w:rPr>
          <w:rFonts w:ascii="Arial" w:hAnsi="Arial" w:cs="Arial"/>
          <w:bCs/>
        </w:rPr>
        <w:t>of</w:t>
      </w:r>
      <w:r w:rsidR="00CE6859">
        <w:rPr>
          <w:rFonts w:ascii="Arial" w:hAnsi="Arial" w:cs="Arial"/>
          <w:bCs/>
        </w:rPr>
        <w:t xml:space="preserve"> </w:t>
      </w:r>
      <w:r w:rsidR="00AD5DD2">
        <w:rPr>
          <w:rFonts w:ascii="Arial" w:hAnsi="Arial" w:cs="Arial"/>
          <w:bCs/>
        </w:rPr>
        <w:t>PM</w:t>
      </w:r>
      <w:r w:rsidR="00CE6859">
        <w:rPr>
          <w:rFonts w:ascii="Arial" w:hAnsi="Arial" w:cs="Arial"/>
          <w:bCs/>
        </w:rPr>
        <w:t xml:space="preserve"> </w:t>
      </w:r>
      <w:r w:rsidR="00AD5DD2">
        <w:rPr>
          <w:rFonts w:ascii="Arial" w:hAnsi="Arial" w:cs="Arial"/>
          <w:bCs/>
        </w:rPr>
        <w:t>Dbeiba’s</w:t>
      </w:r>
      <w:r w:rsidR="00CE6859">
        <w:rPr>
          <w:rFonts w:ascii="Arial" w:hAnsi="Arial" w:cs="Arial"/>
          <w:bCs/>
        </w:rPr>
        <w:t xml:space="preserve"> </w:t>
      </w:r>
      <w:r w:rsidR="00AD5DD2">
        <w:rPr>
          <w:rFonts w:ascii="Arial" w:hAnsi="Arial" w:cs="Arial"/>
          <w:bCs/>
        </w:rPr>
        <w:t>opponents,</w:t>
      </w:r>
      <w:r w:rsidR="00CE6859">
        <w:rPr>
          <w:rFonts w:ascii="Arial" w:hAnsi="Arial" w:cs="Arial"/>
          <w:bCs/>
        </w:rPr>
        <w:t xml:space="preserve"> </w:t>
      </w:r>
      <w:r w:rsidR="00AD5DD2">
        <w:rPr>
          <w:rFonts w:ascii="Arial" w:hAnsi="Arial" w:cs="Arial"/>
          <w:bCs/>
        </w:rPr>
        <w:t>especially</w:t>
      </w:r>
      <w:r w:rsidR="00CE6859">
        <w:rPr>
          <w:rFonts w:ascii="Arial" w:hAnsi="Arial" w:cs="Arial"/>
          <w:bCs/>
        </w:rPr>
        <w:t xml:space="preserve"> </w:t>
      </w:r>
      <w:r w:rsidR="00AD5DD2">
        <w:rPr>
          <w:rFonts w:ascii="Arial" w:hAnsi="Arial" w:cs="Arial"/>
          <w:bCs/>
        </w:rPr>
        <w:t>in</w:t>
      </w:r>
      <w:r w:rsidR="00CE6859">
        <w:rPr>
          <w:rFonts w:ascii="Arial" w:hAnsi="Arial" w:cs="Arial"/>
          <w:bCs/>
        </w:rPr>
        <w:t xml:space="preserve"> </w:t>
      </w:r>
      <w:r w:rsidR="00AD5DD2">
        <w:rPr>
          <w:rFonts w:ascii="Arial" w:hAnsi="Arial" w:cs="Arial"/>
          <w:bCs/>
        </w:rPr>
        <w:t>Libya’s</w:t>
      </w:r>
      <w:r w:rsidR="00CE6859">
        <w:rPr>
          <w:rFonts w:ascii="Arial" w:hAnsi="Arial" w:cs="Arial"/>
          <w:bCs/>
        </w:rPr>
        <w:t xml:space="preserve"> </w:t>
      </w:r>
      <w:r w:rsidR="0015591D">
        <w:rPr>
          <w:rFonts w:ascii="Arial" w:hAnsi="Arial" w:cs="Arial"/>
          <w:bCs/>
        </w:rPr>
        <w:t>e</w:t>
      </w:r>
      <w:r w:rsidR="00AD5DD2">
        <w:rPr>
          <w:rFonts w:ascii="Arial" w:hAnsi="Arial" w:cs="Arial"/>
          <w:bCs/>
        </w:rPr>
        <w:t>ast,</w:t>
      </w:r>
      <w:r w:rsidR="00CE6859">
        <w:rPr>
          <w:rFonts w:ascii="Arial" w:hAnsi="Arial" w:cs="Arial"/>
          <w:bCs/>
        </w:rPr>
        <w:t xml:space="preserve"> </w:t>
      </w:r>
      <w:r w:rsidR="00AD5DD2">
        <w:rPr>
          <w:rFonts w:ascii="Arial" w:hAnsi="Arial" w:cs="Arial"/>
          <w:bCs/>
        </w:rPr>
        <w:t>could</w:t>
      </w:r>
      <w:r w:rsidR="00CE6859">
        <w:rPr>
          <w:rFonts w:ascii="Arial" w:hAnsi="Arial" w:cs="Arial"/>
          <w:bCs/>
        </w:rPr>
        <w:t xml:space="preserve"> </w:t>
      </w:r>
      <w:r w:rsidR="00AD5DD2">
        <w:rPr>
          <w:rFonts w:ascii="Arial" w:hAnsi="Arial" w:cs="Arial"/>
          <w:bCs/>
        </w:rPr>
        <w:t>be</w:t>
      </w:r>
      <w:r w:rsidR="00CE6859">
        <w:rPr>
          <w:rFonts w:ascii="Arial" w:hAnsi="Arial" w:cs="Arial"/>
          <w:bCs/>
        </w:rPr>
        <w:t xml:space="preserve"> </w:t>
      </w:r>
      <w:r w:rsidR="00AD5DD2">
        <w:rPr>
          <w:rFonts w:ascii="Arial" w:hAnsi="Arial" w:cs="Arial"/>
          <w:bCs/>
        </w:rPr>
        <w:t>key</w:t>
      </w:r>
      <w:r w:rsidR="00CE6859">
        <w:rPr>
          <w:rFonts w:ascii="Arial" w:hAnsi="Arial" w:cs="Arial"/>
          <w:bCs/>
        </w:rPr>
        <w:t xml:space="preserve"> </w:t>
      </w:r>
      <w:r w:rsidR="00AD5DD2">
        <w:rPr>
          <w:rFonts w:ascii="Arial" w:hAnsi="Arial" w:cs="Arial"/>
          <w:bCs/>
        </w:rPr>
        <w:t>in</w:t>
      </w:r>
      <w:r w:rsidR="00CE6859">
        <w:rPr>
          <w:rFonts w:ascii="Arial" w:hAnsi="Arial" w:cs="Arial"/>
          <w:bCs/>
        </w:rPr>
        <w:t xml:space="preserve"> </w:t>
      </w:r>
      <w:r w:rsidR="00AD5DD2">
        <w:rPr>
          <w:rFonts w:ascii="Arial" w:hAnsi="Arial" w:cs="Arial"/>
          <w:bCs/>
        </w:rPr>
        <w:t>the</w:t>
      </w:r>
      <w:r w:rsidR="00CE6859">
        <w:rPr>
          <w:rFonts w:ascii="Arial" w:hAnsi="Arial" w:cs="Arial"/>
          <w:bCs/>
        </w:rPr>
        <w:t xml:space="preserve"> </w:t>
      </w:r>
      <w:r w:rsidR="00AD5DD2">
        <w:rPr>
          <w:rFonts w:ascii="Arial" w:hAnsi="Arial" w:cs="Arial"/>
          <w:bCs/>
        </w:rPr>
        <w:t>weeks</w:t>
      </w:r>
      <w:r w:rsidR="00CE6859">
        <w:rPr>
          <w:rFonts w:ascii="Arial" w:hAnsi="Arial" w:cs="Arial"/>
          <w:bCs/>
        </w:rPr>
        <w:t xml:space="preserve"> </w:t>
      </w:r>
      <w:r w:rsidR="00AD5DD2">
        <w:rPr>
          <w:rFonts w:ascii="Arial" w:hAnsi="Arial" w:cs="Arial"/>
          <w:bCs/>
        </w:rPr>
        <w:t>ahead.</w:t>
      </w:r>
      <w:r w:rsidR="00CE6859">
        <w:rPr>
          <w:rFonts w:ascii="Arial" w:hAnsi="Arial" w:cs="Arial"/>
          <w:bCs/>
        </w:rPr>
        <w:t xml:space="preserve"> </w:t>
      </w:r>
      <w:r w:rsidR="005F1A29">
        <w:rPr>
          <w:rFonts w:ascii="Arial" w:hAnsi="Arial" w:cs="Arial"/>
          <w:bCs/>
        </w:rPr>
        <w:t>F</w:t>
      </w:r>
      <w:r w:rsidR="00A756FA">
        <w:rPr>
          <w:rFonts w:ascii="Arial" w:hAnsi="Arial" w:cs="Arial"/>
          <w:bCs/>
        </w:rPr>
        <w:t>or</w:t>
      </w:r>
      <w:r w:rsidR="00CE6859">
        <w:rPr>
          <w:rFonts w:ascii="Arial" w:hAnsi="Arial" w:cs="Arial"/>
          <w:bCs/>
        </w:rPr>
        <w:t xml:space="preserve"> </w:t>
      </w:r>
      <w:r w:rsidR="005F1A29">
        <w:rPr>
          <w:rFonts w:ascii="Arial" w:hAnsi="Arial" w:cs="Arial"/>
          <w:bCs/>
        </w:rPr>
        <w:t>the</w:t>
      </w:r>
      <w:r w:rsidR="00CE6859">
        <w:rPr>
          <w:rFonts w:ascii="Arial" w:hAnsi="Arial" w:cs="Arial"/>
          <w:bCs/>
        </w:rPr>
        <w:t xml:space="preserve"> </w:t>
      </w:r>
      <w:r w:rsidR="005F1A29">
        <w:rPr>
          <w:rFonts w:ascii="Arial" w:hAnsi="Arial" w:cs="Arial"/>
          <w:bCs/>
        </w:rPr>
        <w:t>time</w:t>
      </w:r>
      <w:r w:rsidR="00CE6859">
        <w:rPr>
          <w:rFonts w:ascii="Arial" w:hAnsi="Arial" w:cs="Arial"/>
          <w:bCs/>
        </w:rPr>
        <w:t xml:space="preserve"> </w:t>
      </w:r>
      <w:r w:rsidR="005F1A29">
        <w:rPr>
          <w:rFonts w:ascii="Arial" w:hAnsi="Arial" w:cs="Arial"/>
          <w:bCs/>
        </w:rPr>
        <w:t>being,</w:t>
      </w:r>
      <w:r w:rsidR="00CE6859">
        <w:rPr>
          <w:rFonts w:ascii="Arial" w:hAnsi="Arial" w:cs="Arial"/>
          <w:bCs/>
        </w:rPr>
        <w:t xml:space="preserve"> </w:t>
      </w:r>
      <w:r w:rsidR="005F1A29">
        <w:rPr>
          <w:rFonts w:ascii="Arial" w:hAnsi="Arial" w:cs="Arial"/>
          <w:bCs/>
        </w:rPr>
        <w:t>SASG</w:t>
      </w:r>
      <w:r w:rsidR="00CE6859">
        <w:rPr>
          <w:rFonts w:ascii="Arial" w:hAnsi="Arial" w:cs="Arial"/>
          <w:bCs/>
        </w:rPr>
        <w:t xml:space="preserve"> </w:t>
      </w:r>
      <w:r w:rsidR="00821E6C">
        <w:rPr>
          <w:rFonts w:ascii="Arial" w:hAnsi="Arial" w:cs="Arial"/>
          <w:bCs/>
        </w:rPr>
        <w:t>rightly</w:t>
      </w:r>
      <w:r w:rsidR="00CE6859">
        <w:rPr>
          <w:rFonts w:ascii="Arial" w:hAnsi="Arial" w:cs="Arial"/>
          <w:bCs/>
        </w:rPr>
        <w:t xml:space="preserve"> </w:t>
      </w:r>
      <w:r w:rsidR="00821E6C">
        <w:rPr>
          <w:rFonts w:ascii="Arial" w:hAnsi="Arial" w:cs="Arial"/>
          <w:bCs/>
        </w:rPr>
        <w:t>continues</w:t>
      </w:r>
      <w:r w:rsidR="00CE6859">
        <w:rPr>
          <w:rFonts w:ascii="Arial" w:hAnsi="Arial" w:cs="Arial"/>
          <w:bCs/>
        </w:rPr>
        <w:t xml:space="preserve"> </w:t>
      </w:r>
      <w:r w:rsidR="00821E6C">
        <w:rPr>
          <w:rFonts w:ascii="Arial" w:hAnsi="Arial" w:cs="Arial"/>
          <w:bCs/>
        </w:rPr>
        <w:t>to</w:t>
      </w:r>
      <w:r w:rsidR="00CE6859">
        <w:rPr>
          <w:rFonts w:ascii="Arial" w:hAnsi="Arial" w:cs="Arial"/>
          <w:bCs/>
        </w:rPr>
        <w:t xml:space="preserve"> </w:t>
      </w:r>
      <w:r w:rsidR="00821E6C">
        <w:rPr>
          <w:rFonts w:ascii="Arial" w:hAnsi="Arial" w:cs="Arial"/>
          <w:bCs/>
        </w:rPr>
        <w:t>call</w:t>
      </w:r>
      <w:r w:rsidR="00CE6859">
        <w:rPr>
          <w:rFonts w:ascii="Arial" w:hAnsi="Arial" w:cs="Arial"/>
          <w:bCs/>
        </w:rPr>
        <w:t xml:space="preserve"> </w:t>
      </w:r>
      <w:r w:rsidR="00821E6C">
        <w:rPr>
          <w:rFonts w:ascii="Arial" w:hAnsi="Arial" w:cs="Arial"/>
          <w:bCs/>
        </w:rPr>
        <w:t>for</w:t>
      </w:r>
      <w:r w:rsidR="00CE6859">
        <w:rPr>
          <w:rFonts w:ascii="Arial" w:hAnsi="Arial" w:cs="Arial"/>
          <w:bCs/>
        </w:rPr>
        <w:t xml:space="preserve"> </w:t>
      </w:r>
      <w:r w:rsidR="00821E6C">
        <w:rPr>
          <w:rFonts w:ascii="Arial" w:hAnsi="Arial" w:cs="Arial"/>
          <w:bCs/>
        </w:rPr>
        <w:t>timely</w:t>
      </w:r>
      <w:r w:rsidR="00CE6859">
        <w:rPr>
          <w:rFonts w:ascii="Arial" w:hAnsi="Arial" w:cs="Arial"/>
          <w:bCs/>
        </w:rPr>
        <w:t xml:space="preserve"> </w:t>
      </w:r>
      <w:r w:rsidR="005F1A29">
        <w:rPr>
          <w:rFonts w:ascii="Arial" w:hAnsi="Arial" w:cs="Arial"/>
          <w:bCs/>
        </w:rPr>
        <w:t>elections</w:t>
      </w:r>
      <w:r w:rsidR="00CE6859">
        <w:rPr>
          <w:rFonts w:ascii="Arial" w:hAnsi="Arial" w:cs="Arial"/>
          <w:bCs/>
        </w:rPr>
        <w:t xml:space="preserve"> </w:t>
      </w:r>
      <w:r w:rsidR="005F1A29">
        <w:rPr>
          <w:rFonts w:ascii="Arial" w:hAnsi="Arial" w:cs="Arial"/>
          <w:bCs/>
        </w:rPr>
        <w:t>in</w:t>
      </w:r>
      <w:r w:rsidR="00CE6859">
        <w:rPr>
          <w:rFonts w:ascii="Arial" w:hAnsi="Arial" w:cs="Arial"/>
          <w:bCs/>
        </w:rPr>
        <w:t xml:space="preserve"> </w:t>
      </w:r>
      <w:r w:rsidR="005F1A29">
        <w:rPr>
          <w:rFonts w:ascii="Arial" w:hAnsi="Arial" w:cs="Arial"/>
          <w:bCs/>
        </w:rPr>
        <w:t>the</w:t>
      </w:r>
      <w:r w:rsidR="00CE6859">
        <w:rPr>
          <w:rFonts w:ascii="Arial" w:hAnsi="Arial" w:cs="Arial"/>
          <w:bCs/>
        </w:rPr>
        <w:t xml:space="preserve"> </w:t>
      </w:r>
      <w:r w:rsidR="005F1A29">
        <w:rPr>
          <w:rFonts w:ascii="Arial" w:hAnsi="Arial" w:cs="Arial"/>
          <w:bCs/>
        </w:rPr>
        <w:t>public</w:t>
      </w:r>
      <w:r w:rsidR="00CE6859">
        <w:rPr>
          <w:rFonts w:ascii="Arial" w:hAnsi="Arial" w:cs="Arial"/>
          <w:bCs/>
        </w:rPr>
        <w:t xml:space="preserve"> </w:t>
      </w:r>
      <w:r w:rsidR="005F1A29">
        <w:rPr>
          <w:rFonts w:ascii="Arial" w:hAnsi="Arial" w:cs="Arial"/>
          <w:bCs/>
        </w:rPr>
        <w:t>debate</w:t>
      </w:r>
      <w:r w:rsidR="00821E6C">
        <w:rPr>
          <w:rFonts w:ascii="Arial" w:hAnsi="Arial" w:cs="Arial"/>
          <w:bCs/>
        </w:rPr>
        <w:t>.</w:t>
      </w:r>
      <w:r w:rsidR="00CE6859">
        <w:rPr>
          <w:rFonts w:ascii="Arial" w:hAnsi="Arial" w:cs="Arial"/>
          <w:bCs/>
        </w:rPr>
        <w:t xml:space="preserve"> </w:t>
      </w:r>
      <w:r w:rsidR="00821E6C">
        <w:rPr>
          <w:rFonts w:ascii="Arial" w:hAnsi="Arial" w:cs="Arial"/>
          <w:bCs/>
        </w:rPr>
        <w:t>That</w:t>
      </w:r>
      <w:r w:rsidR="00CE6859">
        <w:rPr>
          <w:rFonts w:ascii="Arial" w:hAnsi="Arial" w:cs="Arial"/>
          <w:bCs/>
        </w:rPr>
        <w:t xml:space="preserve"> </w:t>
      </w:r>
      <w:r w:rsidR="00821E6C">
        <w:rPr>
          <w:rFonts w:ascii="Arial" w:hAnsi="Arial" w:cs="Arial"/>
          <w:bCs/>
        </w:rPr>
        <w:t>she</w:t>
      </w:r>
      <w:r w:rsidR="00CE6859">
        <w:rPr>
          <w:rFonts w:ascii="Arial" w:hAnsi="Arial" w:cs="Arial"/>
          <w:bCs/>
        </w:rPr>
        <w:t xml:space="preserve"> </w:t>
      </w:r>
      <w:r w:rsidR="00AD5DD2">
        <w:rPr>
          <w:rFonts w:ascii="Arial" w:hAnsi="Arial" w:cs="Arial"/>
          <w:bCs/>
        </w:rPr>
        <w:t>has</w:t>
      </w:r>
      <w:r w:rsidR="00CE6859">
        <w:rPr>
          <w:rFonts w:ascii="Arial" w:hAnsi="Arial" w:cs="Arial"/>
          <w:bCs/>
        </w:rPr>
        <w:t xml:space="preserve"> </w:t>
      </w:r>
      <w:r w:rsidR="00AD5DD2">
        <w:rPr>
          <w:rFonts w:ascii="Arial" w:hAnsi="Arial" w:cs="Arial"/>
          <w:bCs/>
        </w:rPr>
        <w:t>recently</w:t>
      </w:r>
      <w:r w:rsidR="00CE6859">
        <w:rPr>
          <w:rFonts w:ascii="Arial" w:hAnsi="Arial" w:cs="Arial"/>
          <w:bCs/>
        </w:rPr>
        <w:t xml:space="preserve"> </w:t>
      </w:r>
      <w:r w:rsidR="005F1A29">
        <w:rPr>
          <w:rFonts w:ascii="Arial" w:hAnsi="Arial" w:cs="Arial"/>
          <w:bCs/>
        </w:rPr>
        <w:t>avoid</w:t>
      </w:r>
      <w:r w:rsidR="00AD5DD2">
        <w:rPr>
          <w:rFonts w:ascii="Arial" w:hAnsi="Arial" w:cs="Arial"/>
          <w:bCs/>
        </w:rPr>
        <w:t>ed</w:t>
      </w:r>
      <w:r w:rsidR="00CE6859">
        <w:rPr>
          <w:rFonts w:ascii="Arial" w:hAnsi="Arial" w:cs="Arial"/>
          <w:bCs/>
        </w:rPr>
        <w:t xml:space="preserve"> </w:t>
      </w:r>
      <w:r w:rsidR="005F1A29">
        <w:rPr>
          <w:rFonts w:ascii="Arial" w:hAnsi="Arial" w:cs="Arial"/>
          <w:bCs/>
        </w:rPr>
        <w:t>interacting</w:t>
      </w:r>
      <w:r w:rsidR="00CE6859">
        <w:rPr>
          <w:rFonts w:ascii="Arial" w:hAnsi="Arial" w:cs="Arial"/>
          <w:bCs/>
        </w:rPr>
        <w:t xml:space="preserve"> </w:t>
      </w:r>
      <w:r w:rsidR="005F1A29">
        <w:rPr>
          <w:rFonts w:ascii="Arial" w:hAnsi="Arial" w:cs="Arial"/>
          <w:bCs/>
        </w:rPr>
        <w:t>with</w:t>
      </w:r>
      <w:r w:rsidR="00CE6859">
        <w:rPr>
          <w:rFonts w:ascii="Arial" w:hAnsi="Arial" w:cs="Arial"/>
          <w:bCs/>
        </w:rPr>
        <w:t xml:space="preserve"> </w:t>
      </w:r>
      <w:r w:rsidR="00821E6C">
        <w:rPr>
          <w:rFonts w:ascii="Arial" w:hAnsi="Arial" w:cs="Arial"/>
          <w:bCs/>
        </w:rPr>
        <w:t>Libya’s</w:t>
      </w:r>
      <w:r w:rsidR="00CE6859">
        <w:rPr>
          <w:rFonts w:ascii="Arial" w:hAnsi="Arial" w:cs="Arial"/>
          <w:bCs/>
        </w:rPr>
        <w:t xml:space="preserve"> </w:t>
      </w:r>
      <w:r w:rsidR="005F1A29">
        <w:rPr>
          <w:rFonts w:ascii="Arial" w:hAnsi="Arial" w:cs="Arial"/>
          <w:bCs/>
        </w:rPr>
        <w:t>main</w:t>
      </w:r>
      <w:r w:rsidR="00CE6859">
        <w:rPr>
          <w:rFonts w:ascii="Arial" w:hAnsi="Arial" w:cs="Arial"/>
          <w:bCs/>
        </w:rPr>
        <w:t xml:space="preserve"> </w:t>
      </w:r>
      <w:r w:rsidR="005F1A29">
        <w:rPr>
          <w:rFonts w:ascii="Arial" w:hAnsi="Arial" w:cs="Arial"/>
          <w:bCs/>
        </w:rPr>
        <w:t>political</w:t>
      </w:r>
      <w:r w:rsidR="00CE6859">
        <w:rPr>
          <w:rFonts w:ascii="Arial" w:hAnsi="Arial" w:cs="Arial"/>
          <w:bCs/>
        </w:rPr>
        <w:t xml:space="preserve"> </w:t>
      </w:r>
      <w:r w:rsidR="005F1A29">
        <w:rPr>
          <w:rFonts w:ascii="Arial" w:hAnsi="Arial" w:cs="Arial"/>
          <w:bCs/>
        </w:rPr>
        <w:t>rivals</w:t>
      </w:r>
      <w:r w:rsidR="00CE6859">
        <w:rPr>
          <w:rFonts w:ascii="Arial" w:hAnsi="Arial" w:cs="Arial"/>
          <w:bCs/>
        </w:rPr>
        <w:t xml:space="preserve"> </w:t>
      </w:r>
      <w:r w:rsidR="00AD5DD2">
        <w:rPr>
          <w:rFonts w:ascii="Arial" w:hAnsi="Arial" w:cs="Arial"/>
          <w:bCs/>
        </w:rPr>
        <w:t>in</w:t>
      </w:r>
      <w:r w:rsidR="00CE6859">
        <w:rPr>
          <w:rFonts w:ascii="Arial" w:hAnsi="Arial" w:cs="Arial"/>
          <w:bCs/>
        </w:rPr>
        <w:t xml:space="preserve"> </w:t>
      </w:r>
      <w:r w:rsidR="00AD5DD2">
        <w:rPr>
          <w:rFonts w:ascii="Arial" w:hAnsi="Arial" w:cs="Arial"/>
          <w:bCs/>
        </w:rPr>
        <w:t>public</w:t>
      </w:r>
      <w:r w:rsidR="00674444">
        <w:rPr>
          <w:rFonts w:ascii="Arial" w:hAnsi="Arial" w:cs="Arial"/>
          <w:bCs/>
        </w:rPr>
        <w:t>,</w:t>
      </w:r>
      <w:r w:rsidR="00CE6859">
        <w:rPr>
          <w:rFonts w:ascii="Arial" w:hAnsi="Arial" w:cs="Arial"/>
          <w:bCs/>
        </w:rPr>
        <w:t xml:space="preserve"> </w:t>
      </w:r>
      <w:r w:rsidR="00674444">
        <w:rPr>
          <w:rFonts w:ascii="Arial" w:hAnsi="Arial" w:cs="Arial"/>
          <w:bCs/>
        </w:rPr>
        <w:t>largely</w:t>
      </w:r>
      <w:r w:rsidR="00CE6859">
        <w:rPr>
          <w:rFonts w:ascii="Arial" w:hAnsi="Arial" w:cs="Arial"/>
          <w:bCs/>
        </w:rPr>
        <w:t xml:space="preserve"> </w:t>
      </w:r>
      <w:r w:rsidR="00674444">
        <w:rPr>
          <w:rFonts w:ascii="Arial" w:hAnsi="Arial" w:cs="Arial"/>
          <w:bCs/>
        </w:rPr>
        <w:t>shielded</w:t>
      </w:r>
      <w:r w:rsidR="00CE6859">
        <w:rPr>
          <w:rFonts w:ascii="Arial" w:hAnsi="Arial" w:cs="Arial"/>
          <w:bCs/>
        </w:rPr>
        <w:t xml:space="preserve"> </w:t>
      </w:r>
      <w:r w:rsidR="00674444">
        <w:rPr>
          <w:rFonts w:ascii="Arial" w:hAnsi="Arial" w:cs="Arial"/>
          <w:bCs/>
        </w:rPr>
        <w:t>the</w:t>
      </w:r>
      <w:r w:rsidR="00CE6859">
        <w:rPr>
          <w:rFonts w:ascii="Arial" w:hAnsi="Arial" w:cs="Arial"/>
          <w:bCs/>
        </w:rPr>
        <w:t xml:space="preserve"> </w:t>
      </w:r>
      <w:r w:rsidR="00674444">
        <w:rPr>
          <w:rFonts w:ascii="Arial" w:hAnsi="Arial" w:cs="Arial"/>
          <w:bCs/>
        </w:rPr>
        <w:t>international</w:t>
      </w:r>
      <w:r w:rsidR="00CE6859">
        <w:rPr>
          <w:rFonts w:ascii="Arial" w:hAnsi="Arial" w:cs="Arial"/>
          <w:bCs/>
        </w:rPr>
        <w:t xml:space="preserve"> </w:t>
      </w:r>
      <w:r w:rsidR="00674444">
        <w:rPr>
          <w:rFonts w:ascii="Arial" w:hAnsi="Arial" w:cs="Arial"/>
          <w:bCs/>
        </w:rPr>
        <w:t>community</w:t>
      </w:r>
      <w:r w:rsidR="00CE6859">
        <w:rPr>
          <w:rFonts w:ascii="Arial" w:hAnsi="Arial" w:cs="Arial"/>
          <w:bCs/>
        </w:rPr>
        <w:t xml:space="preserve"> </w:t>
      </w:r>
      <w:r w:rsidR="00674444">
        <w:rPr>
          <w:rFonts w:ascii="Arial" w:hAnsi="Arial" w:cs="Arial"/>
          <w:bCs/>
        </w:rPr>
        <w:t>from</w:t>
      </w:r>
      <w:r w:rsidR="00CE6859">
        <w:rPr>
          <w:rFonts w:ascii="Arial" w:hAnsi="Arial" w:cs="Arial"/>
          <w:bCs/>
        </w:rPr>
        <w:t xml:space="preserve"> </w:t>
      </w:r>
      <w:r w:rsidR="00674444">
        <w:rPr>
          <w:rFonts w:ascii="Arial" w:hAnsi="Arial" w:cs="Arial"/>
          <w:bCs/>
        </w:rPr>
        <w:t>ongoing</w:t>
      </w:r>
      <w:r w:rsidR="00CE6859">
        <w:rPr>
          <w:rFonts w:ascii="Arial" w:hAnsi="Arial" w:cs="Arial"/>
          <w:bCs/>
        </w:rPr>
        <w:t xml:space="preserve"> </w:t>
      </w:r>
      <w:r w:rsidR="00674444">
        <w:rPr>
          <w:rFonts w:ascii="Arial" w:hAnsi="Arial" w:cs="Arial"/>
          <w:bCs/>
        </w:rPr>
        <w:t>attempts</w:t>
      </w:r>
      <w:r w:rsidR="00CE6859">
        <w:rPr>
          <w:rFonts w:ascii="Arial" w:hAnsi="Arial" w:cs="Arial"/>
          <w:bCs/>
        </w:rPr>
        <w:t xml:space="preserve"> </w:t>
      </w:r>
      <w:r w:rsidR="00674444">
        <w:rPr>
          <w:rFonts w:ascii="Arial" w:hAnsi="Arial" w:cs="Arial"/>
          <w:bCs/>
        </w:rPr>
        <w:t>by</w:t>
      </w:r>
      <w:r w:rsidR="00CE6859">
        <w:rPr>
          <w:rFonts w:ascii="Arial" w:hAnsi="Arial" w:cs="Arial"/>
          <w:bCs/>
        </w:rPr>
        <w:t xml:space="preserve"> </w:t>
      </w:r>
      <w:r w:rsidR="00ED6F8D">
        <w:rPr>
          <w:rFonts w:ascii="Arial" w:hAnsi="Arial" w:cs="Arial"/>
          <w:bCs/>
        </w:rPr>
        <w:t>Libya’s</w:t>
      </w:r>
      <w:r w:rsidR="00CE6859">
        <w:rPr>
          <w:rFonts w:ascii="Arial" w:hAnsi="Arial" w:cs="Arial"/>
          <w:bCs/>
        </w:rPr>
        <w:t xml:space="preserve"> </w:t>
      </w:r>
      <w:r w:rsidR="00674444">
        <w:rPr>
          <w:rFonts w:ascii="Arial" w:hAnsi="Arial" w:cs="Arial"/>
          <w:bCs/>
        </w:rPr>
        <w:t>po</w:t>
      </w:r>
      <w:r w:rsidR="002104D7">
        <w:rPr>
          <w:rFonts w:ascii="Arial" w:hAnsi="Arial" w:cs="Arial"/>
          <w:bCs/>
        </w:rPr>
        <w:t>litical</w:t>
      </w:r>
      <w:r w:rsidR="00CE6859">
        <w:rPr>
          <w:rFonts w:ascii="Arial" w:hAnsi="Arial" w:cs="Arial"/>
          <w:bCs/>
        </w:rPr>
        <w:t xml:space="preserve"> </w:t>
      </w:r>
      <w:r w:rsidR="00A26DD4">
        <w:rPr>
          <w:rFonts w:ascii="Arial" w:hAnsi="Arial" w:cs="Arial"/>
          <w:bCs/>
        </w:rPr>
        <w:t>stakeholders</w:t>
      </w:r>
      <w:r w:rsidR="00CE6859">
        <w:rPr>
          <w:rFonts w:ascii="Arial" w:hAnsi="Arial" w:cs="Arial"/>
          <w:bCs/>
        </w:rPr>
        <w:t xml:space="preserve"> </w:t>
      </w:r>
      <w:r w:rsidR="002104D7">
        <w:rPr>
          <w:rFonts w:ascii="Arial" w:hAnsi="Arial" w:cs="Arial"/>
          <w:bCs/>
        </w:rPr>
        <w:t>to</w:t>
      </w:r>
      <w:r w:rsidR="00CE6859">
        <w:rPr>
          <w:rFonts w:ascii="Arial" w:hAnsi="Arial" w:cs="Arial"/>
          <w:bCs/>
        </w:rPr>
        <w:t xml:space="preserve"> </w:t>
      </w:r>
      <w:r w:rsidR="003E0F61">
        <w:rPr>
          <w:rFonts w:ascii="Arial" w:hAnsi="Arial" w:cs="Arial"/>
          <w:bCs/>
        </w:rPr>
        <w:t>utilize</w:t>
      </w:r>
      <w:r w:rsidR="00CE6859">
        <w:rPr>
          <w:rFonts w:ascii="Arial" w:hAnsi="Arial" w:cs="Arial"/>
          <w:bCs/>
        </w:rPr>
        <w:t xml:space="preserve"> </w:t>
      </w:r>
      <w:r w:rsidR="002104D7">
        <w:rPr>
          <w:rFonts w:ascii="Arial" w:hAnsi="Arial" w:cs="Arial"/>
          <w:bCs/>
        </w:rPr>
        <w:t>the</w:t>
      </w:r>
      <w:r w:rsidR="00CE6859">
        <w:rPr>
          <w:rFonts w:ascii="Arial" w:hAnsi="Arial" w:cs="Arial"/>
          <w:bCs/>
        </w:rPr>
        <w:t xml:space="preserve"> </w:t>
      </w:r>
      <w:r w:rsidR="00674444">
        <w:rPr>
          <w:rFonts w:ascii="Arial" w:hAnsi="Arial" w:cs="Arial"/>
          <w:bCs/>
        </w:rPr>
        <w:t>positioning</w:t>
      </w:r>
      <w:r w:rsidR="00CE6859">
        <w:rPr>
          <w:rFonts w:ascii="Arial" w:hAnsi="Arial" w:cs="Arial"/>
          <w:bCs/>
        </w:rPr>
        <w:t xml:space="preserve"> </w:t>
      </w:r>
      <w:r w:rsidR="00674444">
        <w:rPr>
          <w:rFonts w:ascii="Arial" w:hAnsi="Arial" w:cs="Arial"/>
          <w:bCs/>
        </w:rPr>
        <w:t>of</w:t>
      </w:r>
      <w:r w:rsidR="00CE6859">
        <w:rPr>
          <w:rFonts w:ascii="Arial" w:hAnsi="Arial" w:cs="Arial"/>
          <w:bCs/>
        </w:rPr>
        <w:t xml:space="preserve"> </w:t>
      </w:r>
      <w:r w:rsidR="00674444">
        <w:rPr>
          <w:rFonts w:ascii="Arial" w:hAnsi="Arial" w:cs="Arial"/>
          <w:bCs/>
        </w:rPr>
        <w:t>foreign</w:t>
      </w:r>
      <w:r w:rsidR="00CE6859">
        <w:rPr>
          <w:rFonts w:ascii="Arial" w:hAnsi="Arial" w:cs="Arial"/>
          <w:bCs/>
        </w:rPr>
        <w:t xml:space="preserve"> </w:t>
      </w:r>
      <w:r w:rsidR="00674444">
        <w:rPr>
          <w:rFonts w:ascii="Arial" w:hAnsi="Arial" w:cs="Arial"/>
          <w:bCs/>
        </w:rPr>
        <w:t>actors</w:t>
      </w:r>
      <w:r w:rsidR="00CE6859">
        <w:rPr>
          <w:rFonts w:ascii="Arial" w:hAnsi="Arial" w:cs="Arial"/>
          <w:bCs/>
        </w:rPr>
        <w:t xml:space="preserve"> </w:t>
      </w:r>
      <w:r w:rsidR="00674444">
        <w:rPr>
          <w:rFonts w:ascii="Arial" w:hAnsi="Arial" w:cs="Arial"/>
          <w:bCs/>
        </w:rPr>
        <w:t>to</w:t>
      </w:r>
      <w:r w:rsidR="00CE6859">
        <w:rPr>
          <w:rFonts w:ascii="Arial" w:hAnsi="Arial" w:cs="Arial"/>
          <w:bCs/>
        </w:rPr>
        <w:t xml:space="preserve"> </w:t>
      </w:r>
      <w:r w:rsidR="00674444">
        <w:rPr>
          <w:rFonts w:ascii="Arial" w:hAnsi="Arial" w:cs="Arial"/>
          <w:bCs/>
        </w:rPr>
        <w:t>serve</w:t>
      </w:r>
      <w:r w:rsidR="00CE6859">
        <w:rPr>
          <w:rFonts w:ascii="Arial" w:hAnsi="Arial" w:cs="Arial"/>
          <w:bCs/>
        </w:rPr>
        <w:t xml:space="preserve"> </w:t>
      </w:r>
      <w:r w:rsidR="00674444">
        <w:rPr>
          <w:rFonts w:ascii="Arial" w:hAnsi="Arial" w:cs="Arial"/>
          <w:bCs/>
        </w:rPr>
        <w:t>th</w:t>
      </w:r>
      <w:r w:rsidR="006A4AAB">
        <w:rPr>
          <w:rFonts w:ascii="Arial" w:hAnsi="Arial" w:cs="Arial"/>
          <w:bCs/>
        </w:rPr>
        <w:t>eir</w:t>
      </w:r>
      <w:r w:rsidR="00CE6859">
        <w:rPr>
          <w:rFonts w:ascii="Arial" w:hAnsi="Arial" w:cs="Arial"/>
          <w:bCs/>
        </w:rPr>
        <w:t xml:space="preserve"> </w:t>
      </w:r>
      <w:r w:rsidR="006A4AAB">
        <w:rPr>
          <w:rFonts w:ascii="Arial" w:hAnsi="Arial" w:cs="Arial"/>
          <w:bCs/>
        </w:rPr>
        <w:t>own</w:t>
      </w:r>
      <w:r w:rsidR="00CE6859">
        <w:rPr>
          <w:rFonts w:ascii="Arial" w:hAnsi="Arial" w:cs="Arial"/>
          <w:bCs/>
        </w:rPr>
        <w:t xml:space="preserve"> </w:t>
      </w:r>
      <w:r w:rsidR="00674444">
        <w:rPr>
          <w:rFonts w:ascii="Arial" w:hAnsi="Arial" w:cs="Arial"/>
          <w:bCs/>
        </w:rPr>
        <w:t>entrenched</w:t>
      </w:r>
      <w:r w:rsidR="00CE6859">
        <w:rPr>
          <w:rFonts w:ascii="Arial" w:hAnsi="Arial" w:cs="Arial"/>
          <w:bCs/>
        </w:rPr>
        <w:t xml:space="preserve"> </w:t>
      </w:r>
      <w:r w:rsidR="00674444">
        <w:rPr>
          <w:rFonts w:ascii="Arial" w:hAnsi="Arial" w:cs="Arial"/>
          <w:bCs/>
        </w:rPr>
        <w:t>interests.</w:t>
      </w:r>
      <w:r w:rsidR="00CE6859">
        <w:rPr>
          <w:rFonts w:ascii="Arial" w:hAnsi="Arial" w:cs="Arial"/>
          <w:bCs/>
        </w:rPr>
        <w:t xml:space="preserve">  </w:t>
      </w:r>
    </w:p>
    <w:p w:rsidR="0027347C" w:rsidRPr="00C867C7" w:rsidRDefault="001B77A4" w:rsidP="00ED56E7">
      <w:pPr>
        <w:pStyle w:val="ListParagraph"/>
        <w:spacing w:after="120"/>
        <w:ind w:left="0" w:right="-569"/>
        <w:jc w:val="both"/>
        <w:rPr>
          <w:rFonts w:ascii="Arial" w:hAnsi="Arial" w:cs="Arial"/>
        </w:rPr>
      </w:pPr>
      <w:bookmarkStart w:id="0" w:name="_GoBack"/>
      <w:r>
        <w:rPr>
          <w:rFonts w:ascii="Arial" w:hAnsi="Arial" w:cs="Arial"/>
        </w:rPr>
        <w:t>While</w:t>
      </w:r>
      <w:r w:rsidR="00CE6859">
        <w:rPr>
          <w:rFonts w:ascii="Arial" w:hAnsi="Arial" w:cs="Arial"/>
        </w:rPr>
        <w:t xml:space="preserve"> </w:t>
      </w:r>
      <w:r w:rsidR="008D2CC7" w:rsidRPr="00C867C7">
        <w:rPr>
          <w:rFonts w:ascii="Arial" w:hAnsi="Arial" w:cs="Arial"/>
        </w:rPr>
        <w:t>the</w:t>
      </w:r>
      <w:r w:rsidR="00CE6859">
        <w:rPr>
          <w:rFonts w:ascii="Arial" w:hAnsi="Arial" w:cs="Arial"/>
        </w:rPr>
        <w:t xml:space="preserve"> </w:t>
      </w:r>
      <w:r w:rsidR="00231E60" w:rsidRPr="00C867C7">
        <w:rPr>
          <w:rFonts w:ascii="Arial" w:hAnsi="Arial" w:cs="Arial"/>
          <w:b/>
          <w:bCs/>
        </w:rPr>
        <w:t>security</w:t>
      </w:r>
      <w:r w:rsidR="00CE6859">
        <w:rPr>
          <w:rFonts w:ascii="Arial" w:hAnsi="Arial" w:cs="Arial"/>
          <w:b/>
          <w:bCs/>
        </w:rPr>
        <w:t xml:space="preserve"> </w:t>
      </w:r>
      <w:r w:rsidR="00231E60" w:rsidRPr="00C867C7">
        <w:rPr>
          <w:rFonts w:ascii="Arial" w:hAnsi="Arial" w:cs="Arial"/>
          <w:b/>
          <w:bCs/>
        </w:rPr>
        <w:t>situation</w:t>
      </w:r>
      <w:r w:rsidR="00CE6859">
        <w:rPr>
          <w:rFonts w:ascii="Arial" w:hAnsi="Arial" w:cs="Arial"/>
        </w:rPr>
        <w:t xml:space="preserve"> </w:t>
      </w:r>
      <w:r w:rsidR="00956CC1">
        <w:rPr>
          <w:rFonts w:ascii="Arial" w:hAnsi="Arial" w:cs="Arial"/>
        </w:rPr>
        <w:t>appears</w:t>
      </w:r>
      <w:r w:rsidR="00CE6859">
        <w:rPr>
          <w:rFonts w:ascii="Arial" w:hAnsi="Arial" w:cs="Arial"/>
        </w:rPr>
        <w:t xml:space="preserve"> </w:t>
      </w:r>
      <w:r w:rsidR="00956CC1">
        <w:rPr>
          <w:rFonts w:ascii="Arial" w:hAnsi="Arial" w:cs="Arial"/>
        </w:rPr>
        <w:t>stable,</w:t>
      </w:r>
      <w:r w:rsidR="00CE6859">
        <w:rPr>
          <w:rFonts w:ascii="Arial" w:hAnsi="Arial" w:cs="Arial"/>
        </w:rPr>
        <w:t xml:space="preserve"> </w:t>
      </w:r>
      <w:r w:rsidR="003D27F4">
        <w:rPr>
          <w:rFonts w:ascii="Arial" w:hAnsi="Arial" w:cs="Arial"/>
        </w:rPr>
        <w:t>it</w:t>
      </w:r>
      <w:r w:rsidR="00CE6859">
        <w:rPr>
          <w:rFonts w:ascii="Arial" w:hAnsi="Arial" w:cs="Arial"/>
        </w:rPr>
        <w:t xml:space="preserve"> </w:t>
      </w:r>
      <w:r w:rsidR="00956CC1">
        <w:rPr>
          <w:rFonts w:ascii="Arial" w:hAnsi="Arial" w:cs="Arial"/>
        </w:rPr>
        <w:t>can</w:t>
      </w:r>
      <w:r w:rsidR="00CE6859">
        <w:rPr>
          <w:rFonts w:ascii="Arial" w:hAnsi="Arial" w:cs="Arial"/>
        </w:rPr>
        <w:t xml:space="preserve"> </w:t>
      </w:r>
      <w:r w:rsidR="003D27F4">
        <w:rPr>
          <w:rFonts w:ascii="Arial" w:hAnsi="Arial" w:cs="Arial"/>
        </w:rPr>
        <w:t>neither</w:t>
      </w:r>
      <w:r w:rsidR="00CE6859">
        <w:rPr>
          <w:rFonts w:ascii="Arial" w:hAnsi="Arial" w:cs="Arial"/>
        </w:rPr>
        <w:t xml:space="preserve"> </w:t>
      </w:r>
      <w:r w:rsidR="003D27F4">
        <w:rPr>
          <w:rFonts w:ascii="Arial" w:hAnsi="Arial" w:cs="Arial"/>
        </w:rPr>
        <w:t>be</w:t>
      </w:r>
      <w:r w:rsidR="00CE6859">
        <w:rPr>
          <w:rFonts w:ascii="Arial" w:hAnsi="Arial" w:cs="Arial"/>
        </w:rPr>
        <w:t xml:space="preserve"> </w:t>
      </w:r>
      <w:r w:rsidR="003D27F4">
        <w:rPr>
          <w:rFonts w:ascii="Arial" w:hAnsi="Arial" w:cs="Arial"/>
        </w:rPr>
        <w:t>easily</w:t>
      </w:r>
      <w:r w:rsidR="00CE6859">
        <w:rPr>
          <w:rFonts w:ascii="Arial" w:hAnsi="Arial" w:cs="Arial"/>
        </w:rPr>
        <w:t xml:space="preserve"> </w:t>
      </w:r>
      <w:r w:rsidR="003D27F4">
        <w:rPr>
          <w:rFonts w:ascii="Arial" w:hAnsi="Arial" w:cs="Arial"/>
        </w:rPr>
        <w:t>nor</w:t>
      </w:r>
      <w:r w:rsidR="00CE6859">
        <w:rPr>
          <w:rFonts w:ascii="Arial" w:hAnsi="Arial" w:cs="Arial"/>
        </w:rPr>
        <w:t xml:space="preserve"> </w:t>
      </w:r>
      <w:r w:rsidR="00956CC1">
        <w:rPr>
          <w:rFonts w:ascii="Arial" w:hAnsi="Arial" w:cs="Arial"/>
        </w:rPr>
        <w:t>sufficiently</w:t>
      </w:r>
      <w:r w:rsidR="00CE6859">
        <w:rPr>
          <w:rFonts w:ascii="Arial" w:hAnsi="Arial" w:cs="Arial"/>
        </w:rPr>
        <w:t xml:space="preserve"> </w:t>
      </w:r>
      <w:r w:rsidR="008C4C07">
        <w:rPr>
          <w:rFonts w:ascii="Arial" w:hAnsi="Arial" w:cs="Arial"/>
        </w:rPr>
        <w:t xml:space="preserve">assessed. </w:t>
      </w:r>
      <w:r w:rsidR="008000A7">
        <w:rPr>
          <w:rFonts w:ascii="Arial" w:hAnsi="Arial" w:cs="Arial"/>
        </w:rPr>
        <w:t xml:space="preserve">There </w:t>
      </w:r>
      <w:bookmarkEnd w:id="0"/>
      <w:r w:rsidR="008000A7">
        <w:rPr>
          <w:rFonts w:ascii="Arial" w:hAnsi="Arial" w:cs="Arial"/>
        </w:rPr>
        <w:t xml:space="preserve">is a notorious </w:t>
      </w:r>
      <w:r w:rsidR="00956CC1">
        <w:rPr>
          <w:rFonts w:ascii="Arial" w:hAnsi="Arial" w:cs="Arial"/>
        </w:rPr>
        <w:t>lack</w:t>
      </w:r>
      <w:r w:rsidR="00CE6859">
        <w:rPr>
          <w:rFonts w:ascii="Arial" w:hAnsi="Arial" w:cs="Arial"/>
        </w:rPr>
        <w:t xml:space="preserve"> </w:t>
      </w:r>
      <w:r w:rsidR="008000A7">
        <w:rPr>
          <w:rFonts w:ascii="Arial" w:hAnsi="Arial" w:cs="Arial"/>
        </w:rPr>
        <w:t>for</w:t>
      </w:r>
      <w:r w:rsidR="00CE6859">
        <w:rPr>
          <w:rFonts w:ascii="Arial" w:hAnsi="Arial" w:cs="Arial"/>
        </w:rPr>
        <w:t xml:space="preserve"> </w:t>
      </w:r>
      <w:r w:rsidR="003D27F4">
        <w:rPr>
          <w:rFonts w:ascii="Arial" w:hAnsi="Arial" w:cs="Arial"/>
        </w:rPr>
        <w:t>a</w:t>
      </w:r>
      <w:r w:rsidR="00CE6859">
        <w:rPr>
          <w:rFonts w:ascii="Arial" w:hAnsi="Arial" w:cs="Arial"/>
        </w:rPr>
        <w:t xml:space="preserve"> </w:t>
      </w:r>
      <w:r w:rsidR="003D27F4">
        <w:rPr>
          <w:rFonts w:ascii="Arial" w:hAnsi="Arial" w:cs="Arial"/>
        </w:rPr>
        <w:t>more</w:t>
      </w:r>
      <w:r w:rsidR="00CE6859">
        <w:rPr>
          <w:rFonts w:ascii="Arial" w:hAnsi="Arial" w:cs="Arial"/>
        </w:rPr>
        <w:t xml:space="preserve"> </w:t>
      </w:r>
      <w:r w:rsidR="003D27F4">
        <w:rPr>
          <w:rFonts w:ascii="Arial" w:hAnsi="Arial" w:cs="Arial"/>
        </w:rPr>
        <w:t>or</w:t>
      </w:r>
      <w:r w:rsidR="00CE6859">
        <w:rPr>
          <w:rFonts w:ascii="Arial" w:hAnsi="Arial" w:cs="Arial"/>
        </w:rPr>
        <w:t xml:space="preserve"> </w:t>
      </w:r>
      <w:r w:rsidR="003D27F4">
        <w:rPr>
          <w:rFonts w:ascii="Arial" w:hAnsi="Arial" w:cs="Arial"/>
        </w:rPr>
        <w:t>less</w:t>
      </w:r>
      <w:r w:rsidR="00CE6859">
        <w:rPr>
          <w:rFonts w:ascii="Arial" w:hAnsi="Arial" w:cs="Arial"/>
        </w:rPr>
        <w:t xml:space="preserve"> </w:t>
      </w:r>
      <w:r w:rsidR="002948FE">
        <w:rPr>
          <w:rFonts w:ascii="Arial" w:hAnsi="Arial" w:cs="Arial"/>
        </w:rPr>
        <w:t>lucid</w:t>
      </w:r>
      <w:r w:rsidR="00CE6859">
        <w:rPr>
          <w:rFonts w:ascii="Arial" w:hAnsi="Arial" w:cs="Arial"/>
        </w:rPr>
        <w:t xml:space="preserve"> </w:t>
      </w:r>
      <w:r w:rsidR="002948FE">
        <w:rPr>
          <w:rFonts w:ascii="Arial" w:hAnsi="Arial" w:cs="Arial"/>
        </w:rPr>
        <w:t>picture</w:t>
      </w:r>
      <w:r w:rsidR="00CE6859">
        <w:rPr>
          <w:rFonts w:ascii="Arial" w:hAnsi="Arial" w:cs="Arial"/>
        </w:rPr>
        <w:t xml:space="preserve"> </w:t>
      </w:r>
      <w:r w:rsidR="003D27F4">
        <w:rPr>
          <w:rFonts w:ascii="Arial" w:hAnsi="Arial" w:cs="Arial"/>
        </w:rPr>
        <w:t>about</w:t>
      </w:r>
      <w:r w:rsidR="00CE6859">
        <w:rPr>
          <w:rFonts w:ascii="Arial" w:hAnsi="Arial" w:cs="Arial"/>
        </w:rPr>
        <w:t xml:space="preserve"> </w:t>
      </w:r>
      <w:r w:rsidR="003D27F4">
        <w:rPr>
          <w:rFonts w:ascii="Arial" w:hAnsi="Arial" w:cs="Arial"/>
        </w:rPr>
        <w:t>the</w:t>
      </w:r>
      <w:r w:rsidR="00CE6859">
        <w:rPr>
          <w:rFonts w:ascii="Arial" w:hAnsi="Arial" w:cs="Arial"/>
        </w:rPr>
        <w:t xml:space="preserve"> </w:t>
      </w:r>
      <w:r w:rsidR="003D27F4">
        <w:rPr>
          <w:rFonts w:ascii="Arial" w:hAnsi="Arial" w:cs="Arial"/>
        </w:rPr>
        <w:t>ongoing</w:t>
      </w:r>
      <w:r w:rsidR="00CE6859">
        <w:rPr>
          <w:rFonts w:ascii="Arial" w:hAnsi="Arial" w:cs="Arial"/>
        </w:rPr>
        <w:t xml:space="preserve"> </w:t>
      </w:r>
      <w:r w:rsidR="00956CC1">
        <w:rPr>
          <w:rFonts w:ascii="Arial" w:hAnsi="Arial" w:cs="Arial"/>
        </w:rPr>
        <w:t>internal</w:t>
      </w:r>
      <w:r w:rsidR="00CE6859">
        <w:rPr>
          <w:rFonts w:ascii="Arial" w:hAnsi="Arial" w:cs="Arial"/>
        </w:rPr>
        <w:t xml:space="preserve"> </w:t>
      </w:r>
      <w:r w:rsidR="00956CC1">
        <w:rPr>
          <w:rFonts w:ascii="Arial" w:hAnsi="Arial" w:cs="Arial"/>
        </w:rPr>
        <w:t>negotiations</w:t>
      </w:r>
      <w:r w:rsidR="00CE6859">
        <w:rPr>
          <w:rFonts w:ascii="Arial" w:hAnsi="Arial" w:cs="Arial"/>
        </w:rPr>
        <w:t xml:space="preserve"> </w:t>
      </w:r>
      <w:r w:rsidR="003D27F4">
        <w:rPr>
          <w:rFonts w:ascii="Arial" w:hAnsi="Arial" w:cs="Arial"/>
        </w:rPr>
        <w:t>between</w:t>
      </w:r>
      <w:r w:rsidR="00CE6859">
        <w:rPr>
          <w:rFonts w:ascii="Arial" w:hAnsi="Arial" w:cs="Arial"/>
        </w:rPr>
        <w:t xml:space="preserve"> </w:t>
      </w:r>
      <w:r w:rsidR="003D27F4">
        <w:rPr>
          <w:rFonts w:ascii="Arial" w:hAnsi="Arial" w:cs="Arial"/>
        </w:rPr>
        <w:t>relevant</w:t>
      </w:r>
      <w:r w:rsidR="008C4C07">
        <w:rPr>
          <w:rFonts w:ascii="Arial" w:hAnsi="Arial" w:cs="Arial"/>
        </w:rPr>
        <w:t xml:space="preserve"> </w:t>
      </w:r>
      <w:r w:rsidR="00ED56E7">
        <w:rPr>
          <w:rFonts w:ascii="Arial" w:hAnsi="Arial" w:cs="Arial"/>
        </w:rPr>
        <w:t>armed groups</w:t>
      </w:r>
      <w:r w:rsidR="0027347C" w:rsidRPr="00C867C7">
        <w:rPr>
          <w:rFonts w:ascii="Arial" w:hAnsi="Arial" w:cs="Arial"/>
        </w:rPr>
        <w:t>.</w:t>
      </w:r>
      <w:r w:rsidR="00CE6859">
        <w:rPr>
          <w:rFonts w:ascii="Arial" w:hAnsi="Arial" w:cs="Arial"/>
        </w:rPr>
        <w:t xml:space="preserve"> </w:t>
      </w:r>
      <w:r w:rsidR="008000A7">
        <w:rPr>
          <w:rFonts w:ascii="Arial" w:hAnsi="Arial" w:cs="Arial"/>
        </w:rPr>
        <w:t>Unconfirmed</w:t>
      </w:r>
      <w:r w:rsidR="00CE6859">
        <w:rPr>
          <w:rFonts w:ascii="Arial" w:hAnsi="Arial" w:cs="Arial"/>
        </w:rPr>
        <w:t xml:space="preserve"> </w:t>
      </w:r>
      <w:r w:rsidR="002948FE">
        <w:rPr>
          <w:rFonts w:ascii="Arial" w:hAnsi="Arial" w:cs="Arial"/>
        </w:rPr>
        <w:t>information</w:t>
      </w:r>
      <w:r w:rsidR="003D27F4">
        <w:rPr>
          <w:rFonts w:ascii="Arial" w:hAnsi="Arial" w:cs="Arial"/>
        </w:rPr>
        <w:t>,</w:t>
      </w:r>
      <w:r w:rsidR="00CE6859">
        <w:rPr>
          <w:rFonts w:ascii="Arial" w:hAnsi="Arial" w:cs="Arial"/>
        </w:rPr>
        <w:t xml:space="preserve"> </w:t>
      </w:r>
      <w:r w:rsidR="00FD455E">
        <w:rPr>
          <w:rFonts w:ascii="Arial" w:hAnsi="Arial" w:cs="Arial"/>
        </w:rPr>
        <w:t>mostly</w:t>
      </w:r>
      <w:r w:rsidR="00CE6859">
        <w:rPr>
          <w:rFonts w:ascii="Arial" w:hAnsi="Arial" w:cs="Arial"/>
        </w:rPr>
        <w:t xml:space="preserve"> </w:t>
      </w:r>
      <w:r w:rsidR="003D27F4">
        <w:rPr>
          <w:rFonts w:ascii="Arial" w:hAnsi="Arial" w:cs="Arial"/>
        </w:rPr>
        <w:t>emanating</w:t>
      </w:r>
      <w:r w:rsidR="00CE6859">
        <w:rPr>
          <w:rFonts w:ascii="Arial" w:hAnsi="Arial" w:cs="Arial"/>
        </w:rPr>
        <w:t xml:space="preserve"> </w:t>
      </w:r>
      <w:r w:rsidR="003D27F4">
        <w:rPr>
          <w:rFonts w:ascii="Arial" w:hAnsi="Arial" w:cs="Arial"/>
        </w:rPr>
        <w:t>from</w:t>
      </w:r>
      <w:r w:rsidR="00CE6859">
        <w:rPr>
          <w:rFonts w:ascii="Arial" w:hAnsi="Arial" w:cs="Arial"/>
        </w:rPr>
        <w:t xml:space="preserve"> </w:t>
      </w:r>
      <w:r w:rsidR="00FD455E">
        <w:rPr>
          <w:rFonts w:ascii="Arial" w:hAnsi="Arial" w:cs="Arial"/>
        </w:rPr>
        <w:t>experts</w:t>
      </w:r>
      <w:r w:rsidR="00CE6859">
        <w:rPr>
          <w:rFonts w:ascii="Arial" w:hAnsi="Arial" w:cs="Arial"/>
        </w:rPr>
        <w:t xml:space="preserve"> </w:t>
      </w:r>
      <w:r w:rsidR="00457891">
        <w:rPr>
          <w:rFonts w:ascii="Arial" w:hAnsi="Arial" w:cs="Arial"/>
        </w:rPr>
        <w:t>writing</w:t>
      </w:r>
      <w:r w:rsidR="00CE6859">
        <w:rPr>
          <w:rFonts w:ascii="Arial" w:hAnsi="Arial" w:cs="Arial"/>
        </w:rPr>
        <w:t xml:space="preserve"> </w:t>
      </w:r>
      <w:r w:rsidR="00457891">
        <w:rPr>
          <w:rFonts w:ascii="Arial" w:hAnsi="Arial" w:cs="Arial"/>
        </w:rPr>
        <w:t>for</w:t>
      </w:r>
      <w:r w:rsidR="00CE6859">
        <w:rPr>
          <w:rFonts w:ascii="Arial" w:hAnsi="Arial" w:cs="Arial"/>
        </w:rPr>
        <w:t xml:space="preserve"> </w:t>
      </w:r>
      <w:r w:rsidR="00FD455E">
        <w:rPr>
          <w:rFonts w:ascii="Arial" w:hAnsi="Arial" w:cs="Arial"/>
        </w:rPr>
        <w:t>research</w:t>
      </w:r>
      <w:r w:rsidR="00CE6859">
        <w:rPr>
          <w:rFonts w:ascii="Arial" w:hAnsi="Arial" w:cs="Arial"/>
        </w:rPr>
        <w:t xml:space="preserve"> </w:t>
      </w:r>
      <w:r w:rsidR="00FD455E">
        <w:rPr>
          <w:rFonts w:ascii="Arial" w:hAnsi="Arial" w:cs="Arial"/>
        </w:rPr>
        <w:t>institutions</w:t>
      </w:r>
      <w:r w:rsidR="00CE6859">
        <w:rPr>
          <w:rFonts w:ascii="Arial" w:hAnsi="Arial" w:cs="Arial"/>
        </w:rPr>
        <w:t xml:space="preserve"> </w:t>
      </w:r>
      <w:r w:rsidR="00FD455E">
        <w:rPr>
          <w:rFonts w:ascii="Arial" w:hAnsi="Arial" w:cs="Arial"/>
        </w:rPr>
        <w:t>and</w:t>
      </w:r>
      <w:r w:rsidR="00CE6859">
        <w:rPr>
          <w:rFonts w:ascii="Arial" w:hAnsi="Arial" w:cs="Arial"/>
        </w:rPr>
        <w:t xml:space="preserve"> </w:t>
      </w:r>
      <w:r w:rsidR="00457891">
        <w:rPr>
          <w:rFonts w:ascii="Arial" w:hAnsi="Arial" w:cs="Arial"/>
        </w:rPr>
        <w:t>from</w:t>
      </w:r>
      <w:r w:rsidR="00CE6859">
        <w:rPr>
          <w:rFonts w:ascii="Arial" w:hAnsi="Arial" w:cs="Arial"/>
        </w:rPr>
        <w:t xml:space="preserve"> </w:t>
      </w:r>
      <w:r w:rsidR="00FD455E">
        <w:rPr>
          <w:rFonts w:ascii="Arial" w:hAnsi="Arial" w:cs="Arial"/>
        </w:rPr>
        <w:t>international</w:t>
      </w:r>
      <w:r w:rsidR="00CE6859">
        <w:rPr>
          <w:rFonts w:ascii="Arial" w:hAnsi="Arial" w:cs="Arial"/>
        </w:rPr>
        <w:t xml:space="preserve"> </w:t>
      </w:r>
      <w:r w:rsidR="00FD455E">
        <w:rPr>
          <w:rFonts w:ascii="Arial" w:hAnsi="Arial" w:cs="Arial"/>
        </w:rPr>
        <w:t>media</w:t>
      </w:r>
      <w:r w:rsidR="003D27F4">
        <w:rPr>
          <w:rFonts w:ascii="Arial" w:hAnsi="Arial" w:cs="Arial"/>
        </w:rPr>
        <w:t>,</w:t>
      </w:r>
      <w:r w:rsidR="00CE6859">
        <w:rPr>
          <w:rFonts w:ascii="Arial" w:hAnsi="Arial" w:cs="Arial"/>
        </w:rPr>
        <w:t xml:space="preserve"> </w:t>
      </w:r>
      <w:r w:rsidR="003E0F61">
        <w:rPr>
          <w:rFonts w:ascii="Arial" w:hAnsi="Arial" w:cs="Arial"/>
        </w:rPr>
        <w:t>is promoting</w:t>
      </w:r>
      <w:r w:rsidR="008000A7">
        <w:rPr>
          <w:rFonts w:ascii="Arial" w:hAnsi="Arial" w:cs="Arial"/>
        </w:rPr>
        <w:t xml:space="preserve"> the notion that </w:t>
      </w:r>
      <w:r w:rsidR="002948FE">
        <w:rPr>
          <w:rFonts w:ascii="Arial" w:hAnsi="Arial" w:cs="Arial"/>
        </w:rPr>
        <w:t>presidential</w:t>
      </w:r>
      <w:r w:rsidR="00CE6859">
        <w:rPr>
          <w:rFonts w:ascii="Arial" w:hAnsi="Arial" w:cs="Arial"/>
        </w:rPr>
        <w:t xml:space="preserve"> </w:t>
      </w:r>
      <w:r w:rsidR="002948FE">
        <w:rPr>
          <w:rFonts w:ascii="Arial" w:hAnsi="Arial" w:cs="Arial"/>
        </w:rPr>
        <w:t>candidate</w:t>
      </w:r>
      <w:r w:rsidR="00CE6859">
        <w:rPr>
          <w:rFonts w:ascii="Arial" w:hAnsi="Arial" w:cs="Arial"/>
        </w:rPr>
        <w:t xml:space="preserve"> </w:t>
      </w:r>
      <w:r w:rsidR="002948FE">
        <w:rPr>
          <w:rFonts w:ascii="Arial" w:hAnsi="Arial" w:cs="Arial"/>
        </w:rPr>
        <w:t>Bashaga</w:t>
      </w:r>
      <w:r w:rsidR="00CE6859">
        <w:rPr>
          <w:rFonts w:ascii="Arial" w:hAnsi="Arial" w:cs="Arial"/>
        </w:rPr>
        <w:t xml:space="preserve"> </w:t>
      </w:r>
      <w:r w:rsidR="003E0F61">
        <w:rPr>
          <w:rFonts w:ascii="Arial" w:hAnsi="Arial" w:cs="Arial"/>
        </w:rPr>
        <w:t>would be</w:t>
      </w:r>
      <w:r w:rsidR="008000A7">
        <w:rPr>
          <w:rFonts w:ascii="Arial" w:hAnsi="Arial" w:cs="Arial"/>
        </w:rPr>
        <w:t xml:space="preserve"> able </w:t>
      </w:r>
      <w:r w:rsidR="002948FE">
        <w:rPr>
          <w:rFonts w:ascii="Arial" w:hAnsi="Arial" w:cs="Arial"/>
        </w:rPr>
        <w:t>to</w:t>
      </w:r>
      <w:r w:rsidR="00CE6859">
        <w:rPr>
          <w:rFonts w:ascii="Arial" w:hAnsi="Arial" w:cs="Arial"/>
        </w:rPr>
        <w:t xml:space="preserve"> </w:t>
      </w:r>
      <w:r w:rsidR="002948FE">
        <w:rPr>
          <w:rFonts w:ascii="Arial" w:hAnsi="Arial" w:cs="Arial"/>
        </w:rPr>
        <w:t>draw</w:t>
      </w:r>
      <w:r w:rsidR="00CE6859">
        <w:rPr>
          <w:rFonts w:ascii="Arial" w:hAnsi="Arial" w:cs="Arial"/>
        </w:rPr>
        <w:t xml:space="preserve"> </w:t>
      </w:r>
      <w:r w:rsidR="002948FE">
        <w:rPr>
          <w:rFonts w:ascii="Arial" w:hAnsi="Arial" w:cs="Arial"/>
        </w:rPr>
        <w:t>on</w:t>
      </w:r>
      <w:r w:rsidR="00CE6859">
        <w:rPr>
          <w:rFonts w:ascii="Arial" w:hAnsi="Arial" w:cs="Arial"/>
        </w:rPr>
        <w:t xml:space="preserve"> </w:t>
      </w:r>
      <w:r w:rsidR="002948FE">
        <w:rPr>
          <w:rFonts w:ascii="Arial" w:hAnsi="Arial" w:cs="Arial"/>
        </w:rPr>
        <w:t>support</w:t>
      </w:r>
      <w:r w:rsidR="00CE6859">
        <w:rPr>
          <w:rFonts w:ascii="Arial" w:hAnsi="Arial" w:cs="Arial"/>
        </w:rPr>
        <w:t xml:space="preserve"> </w:t>
      </w:r>
      <w:r w:rsidR="002948FE">
        <w:rPr>
          <w:rFonts w:ascii="Arial" w:hAnsi="Arial" w:cs="Arial"/>
        </w:rPr>
        <w:t>from</w:t>
      </w:r>
      <w:r w:rsidR="00CE6859">
        <w:rPr>
          <w:rFonts w:ascii="Arial" w:hAnsi="Arial" w:cs="Arial"/>
        </w:rPr>
        <w:t xml:space="preserve"> </w:t>
      </w:r>
      <w:r w:rsidR="002948FE">
        <w:rPr>
          <w:rFonts w:ascii="Arial" w:hAnsi="Arial" w:cs="Arial"/>
        </w:rPr>
        <w:t>important</w:t>
      </w:r>
      <w:r w:rsidR="00CE6859">
        <w:rPr>
          <w:rFonts w:ascii="Arial" w:hAnsi="Arial" w:cs="Arial"/>
        </w:rPr>
        <w:t xml:space="preserve"> </w:t>
      </w:r>
      <w:r w:rsidR="002948FE">
        <w:rPr>
          <w:rFonts w:ascii="Arial" w:hAnsi="Arial" w:cs="Arial"/>
        </w:rPr>
        <w:t>actors</w:t>
      </w:r>
      <w:r w:rsidR="00CE6859">
        <w:rPr>
          <w:rFonts w:ascii="Arial" w:hAnsi="Arial" w:cs="Arial"/>
        </w:rPr>
        <w:t xml:space="preserve"> </w:t>
      </w:r>
      <w:r w:rsidR="002948FE">
        <w:rPr>
          <w:rFonts w:ascii="Arial" w:hAnsi="Arial" w:cs="Arial"/>
        </w:rPr>
        <w:t>in</w:t>
      </w:r>
      <w:r w:rsidR="00CE6859">
        <w:rPr>
          <w:rFonts w:ascii="Arial" w:hAnsi="Arial" w:cs="Arial"/>
        </w:rPr>
        <w:t xml:space="preserve"> </w:t>
      </w:r>
      <w:r w:rsidR="002948FE">
        <w:rPr>
          <w:rFonts w:ascii="Arial" w:hAnsi="Arial" w:cs="Arial"/>
        </w:rPr>
        <w:t>Tripolitania</w:t>
      </w:r>
      <w:r w:rsidR="00FD455E">
        <w:rPr>
          <w:rFonts w:ascii="Arial" w:hAnsi="Arial" w:cs="Arial"/>
        </w:rPr>
        <w:t>,</w:t>
      </w:r>
      <w:r w:rsidR="00CE6859">
        <w:rPr>
          <w:rFonts w:ascii="Arial" w:hAnsi="Arial" w:cs="Arial"/>
        </w:rPr>
        <w:t xml:space="preserve"> </w:t>
      </w:r>
      <w:r w:rsidR="002948FE">
        <w:rPr>
          <w:rFonts w:ascii="Arial" w:hAnsi="Arial" w:cs="Arial"/>
        </w:rPr>
        <w:t>including</w:t>
      </w:r>
      <w:r w:rsidR="00CE6859">
        <w:rPr>
          <w:rFonts w:ascii="Arial" w:hAnsi="Arial" w:cs="Arial"/>
        </w:rPr>
        <w:t xml:space="preserve"> </w:t>
      </w:r>
      <w:r w:rsidR="002948FE">
        <w:rPr>
          <w:rFonts w:ascii="Arial" w:hAnsi="Arial" w:cs="Arial"/>
        </w:rPr>
        <w:t>GNU</w:t>
      </w:r>
      <w:r w:rsidR="00CE6859">
        <w:rPr>
          <w:rFonts w:ascii="Arial" w:hAnsi="Arial" w:cs="Arial"/>
        </w:rPr>
        <w:t xml:space="preserve"> </w:t>
      </w:r>
      <w:r w:rsidR="002948FE">
        <w:rPr>
          <w:rFonts w:ascii="Arial" w:hAnsi="Arial" w:cs="Arial"/>
        </w:rPr>
        <w:t>ChoD</w:t>
      </w:r>
      <w:r w:rsidR="00CE6859">
        <w:rPr>
          <w:rFonts w:ascii="Arial" w:hAnsi="Arial" w:cs="Arial"/>
        </w:rPr>
        <w:t xml:space="preserve"> </w:t>
      </w:r>
      <w:r w:rsidR="002948FE">
        <w:rPr>
          <w:rFonts w:ascii="Arial" w:hAnsi="Arial" w:cs="Arial"/>
        </w:rPr>
        <w:t>Al-Haddad</w:t>
      </w:r>
      <w:r w:rsidR="00DE5265">
        <w:rPr>
          <w:rFonts w:ascii="Arial" w:hAnsi="Arial" w:cs="Arial"/>
        </w:rPr>
        <w:t>.</w:t>
      </w:r>
      <w:r w:rsidR="00CE6859">
        <w:rPr>
          <w:rFonts w:ascii="Arial" w:hAnsi="Arial" w:cs="Arial"/>
        </w:rPr>
        <w:t xml:space="preserve"> </w:t>
      </w:r>
      <w:r w:rsidR="008000A7">
        <w:rPr>
          <w:rFonts w:ascii="Arial" w:hAnsi="Arial" w:cs="Arial"/>
        </w:rPr>
        <w:t>Said sources suggest that Bashaga</w:t>
      </w:r>
      <w:r w:rsidR="00CE6859">
        <w:rPr>
          <w:rFonts w:ascii="Arial" w:hAnsi="Arial" w:cs="Arial"/>
        </w:rPr>
        <w:t xml:space="preserve"> </w:t>
      </w:r>
      <w:r w:rsidR="008000A7">
        <w:rPr>
          <w:rFonts w:ascii="Arial" w:hAnsi="Arial" w:cs="Arial"/>
        </w:rPr>
        <w:t>could therefore be able to</w:t>
      </w:r>
      <w:r w:rsidR="00CE6859">
        <w:rPr>
          <w:rFonts w:ascii="Arial" w:hAnsi="Arial" w:cs="Arial"/>
        </w:rPr>
        <w:t xml:space="preserve"> </w:t>
      </w:r>
      <w:r w:rsidR="002948FE">
        <w:rPr>
          <w:rFonts w:ascii="Arial" w:hAnsi="Arial" w:cs="Arial"/>
        </w:rPr>
        <w:t>force</w:t>
      </w:r>
      <w:r w:rsidR="00CE6859">
        <w:rPr>
          <w:rFonts w:ascii="Arial" w:hAnsi="Arial" w:cs="Arial"/>
        </w:rPr>
        <w:t xml:space="preserve"> </w:t>
      </w:r>
      <w:r w:rsidR="002948FE">
        <w:rPr>
          <w:rFonts w:ascii="Arial" w:hAnsi="Arial" w:cs="Arial"/>
        </w:rPr>
        <w:t>PM</w:t>
      </w:r>
      <w:r w:rsidR="00CE6859">
        <w:rPr>
          <w:rFonts w:ascii="Arial" w:hAnsi="Arial" w:cs="Arial"/>
        </w:rPr>
        <w:t xml:space="preserve"> </w:t>
      </w:r>
      <w:r w:rsidR="00457891">
        <w:rPr>
          <w:rFonts w:ascii="Arial" w:hAnsi="Arial" w:cs="Arial"/>
        </w:rPr>
        <w:t>Dbeiba</w:t>
      </w:r>
      <w:r w:rsidR="00CE6859">
        <w:rPr>
          <w:rFonts w:ascii="Arial" w:hAnsi="Arial" w:cs="Arial"/>
        </w:rPr>
        <w:t xml:space="preserve"> </w:t>
      </w:r>
      <w:r w:rsidR="00DE5265">
        <w:rPr>
          <w:rFonts w:ascii="Arial" w:hAnsi="Arial" w:cs="Arial"/>
        </w:rPr>
        <w:t>in</w:t>
      </w:r>
      <w:r w:rsidR="002948FE">
        <w:rPr>
          <w:rFonts w:ascii="Arial" w:hAnsi="Arial" w:cs="Arial"/>
        </w:rPr>
        <w:t>to</w:t>
      </w:r>
      <w:r w:rsidR="00CE6859">
        <w:rPr>
          <w:rFonts w:ascii="Arial" w:hAnsi="Arial" w:cs="Arial"/>
        </w:rPr>
        <w:t xml:space="preserve"> </w:t>
      </w:r>
      <w:r w:rsidR="002948FE">
        <w:rPr>
          <w:rFonts w:ascii="Arial" w:hAnsi="Arial" w:cs="Arial"/>
        </w:rPr>
        <w:t>hand</w:t>
      </w:r>
      <w:r w:rsidR="00DE5265">
        <w:rPr>
          <w:rFonts w:ascii="Arial" w:hAnsi="Arial" w:cs="Arial"/>
        </w:rPr>
        <w:t>ing</w:t>
      </w:r>
      <w:r w:rsidR="00CE6859">
        <w:rPr>
          <w:rFonts w:ascii="Arial" w:hAnsi="Arial" w:cs="Arial"/>
        </w:rPr>
        <w:t xml:space="preserve"> </w:t>
      </w:r>
      <w:r w:rsidR="002948FE">
        <w:rPr>
          <w:rFonts w:ascii="Arial" w:hAnsi="Arial" w:cs="Arial"/>
        </w:rPr>
        <w:t>over</w:t>
      </w:r>
      <w:r w:rsidR="00CE6859">
        <w:rPr>
          <w:rFonts w:ascii="Arial" w:hAnsi="Arial" w:cs="Arial"/>
        </w:rPr>
        <w:t xml:space="preserve"> </w:t>
      </w:r>
      <w:r w:rsidR="002948FE">
        <w:rPr>
          <w:rFonts w:ascii="Arial" w:hAnsi="Arial" w:cs="Arial"/>
        </w:rPr>
        <w:t>the</w:t>
      </w:r>
      <w:r w:rsidR="00CE6859">
        <w:rPr>
          <w:rFonts w:ascii="Arial" w:hAnsi="Arial" w:cs="Arial"/>
        </w:rPr>
        <w:t xml:space="preserve"> </w:t>
      </w:r>
      <w:r w:rsidR="002948FE">
        <w:rPr>
          <w:rFonts w:ascii="Arial" w:hAnsi="Arial" w:cs="Arial"/>
        </w:rPr>
        <w:t>control</w:t>
      </w:r>
      <w:r w:rsidR="00CE6859">
        <w:rPr>
          <w:rFonts w:ascii="Arial" w:hAnsi="Arial" w:cs="Arial"/>
        </w:rPr>
        <w:t xml:space="preserve"> </w:t>
      </w:r>
      <w:r w:rsidR="002948FE">
        <w:rPr>
          <w:rFonts w:ascii="Arial" w:hAnsi="Arial" w:cs="Arial"/>
        </w:rPr>
        <w:t>of</w:t>
      </w:r>
      <w:r w:rsidR="00CE6859">
        <w:rPr>
          <w:rFonts w:ascii="Arial" w:hAnsi="Arial" w:cs="Arial"/>
        </w:rPr>
        <w:t xml:space="preserve"> </w:t>
      </w:r>
      <w:r w:rsidR="002948FE">
        <w:rPr>
          <w:rFonts w:ascii="Arial" w:hAnsi="Arial" w:cs="Arial"/>
        </w:rPr>
        <w:t>the</w:t>
      </w:r>
      <w:r w:rsidR="00CE6859">
        <w:rPr>
          <w:rFonts w:ascii="Arial" w:hAnsi="Arial" w:cs="Arial"/>
        </w:rPr>
        <w:t xml:space="preserve"> </w:t>
      </w:r>
      <w:r w:rsidR="002948FE">
        <w:rPr>
          <w:rFonts w:ascii="Arial" w:hAnsi="Arial" w:cs="Arial"/>
        </w:rPr>
        <w:t>GNU</w:t>
      </w:r>
      <w:r w:rsidR="00457891">
        <w:rPr>
          <w:rFonts w:ascii="Arial" w:hAnsi="Arial" w:cs="Arial"/>
        </w:rPr>
        <w:t>,</w:t>
      </w:r>
      <w:r w:rsidR="00CE6859">
        <w:rPr>
          <w:rFonts w:ascii="Arial" w:hAnsi="Arial" w:cs="Arial"/>
        </w:rPr>
        <w:t xml:space="preserve"> </w:t>
      </w:r>
      <w:r w:rsidR="00FD455E">
        <w:rPr>
          <w:rFonts w:ascii="Arial" w:hAnsi="Arial" w:cs="Arial"/>
        </w:rPr>
        <w:t>once</w:t>
      </w:r>
      <w:r w:rsidR="00CE6859">
        <w:rPr>
          <w:rFonts w:ascii="Arial" w:hAnsi="Arial" w:cs="Arial"/>
        </w:rPr>
        <w:t xml:space="preserve"> </w:t>
      </w:r>
      <w:r w:rsidR="00FD455E">
        <w:rPr>
          <w:rFonts w:ascii="Arial" w:hAnsi="Arial" w:cs="Arial"/>
        </w:rPr>
        <w:t>voted</w:t>
      </w:r>
      <w:r w:rsidR="00CE6859">
        <w:rPr>
          <w:rFonts w:ascii="Arial" w:hAnsi="Arial" w:cs="Arial"/>
        </w:rPr>
        <w:t xml:space="preserve"> </w:t>
      </w:r>
      <w:r w:rsidR="00FD455E">
        <w:rPr>
          <w:rFonts w:ascii="Arial" w:hAnsi="Arial" w:cs="Arial"/>
        </w:rPr>
        <w:t>out</w:t>
      </w:r>
      <w:r w:rsidR="00CE6859">
        <w:rPr>
          <w:rFonts w:ascii="Arial" w:hAnsi="Arial" w:cs="Arial"/>
        </w:rPr>
        <w:t xml:space="preserve"> </w:t>
      </w:r>
      <w:r w:rsidR="00FD455E">
        <w:rPr>
          <w:rFonts w:ascii="Arial" w:hAnsi="Arial" w:cs="Arial"/>
        </w:rPr>
        <w:t>of</w:t>
      </w:r>
      <w:r w:rsidR="00CE6859">
        <w:rPr>
          <w:rFonts w:ascii="Arial" w:hAnsi="Arial" w:cs="Arial"/>
        </w:rPr>
        <w:t xml:space="preserve"> </w:t>
      </w:r>
      <w:r w:rsidR="00FD455E">
        <w:rPr>
          <w:rFonts w:ascii="Arial" w:hAnsi="Arial" w:cs="Arial"/>
        </w:rPr>
        <w:t>office</w:t>
      </w:r>
      <w:r w:rsidR="00CE6859">
        <w:rPr>
          <w:rFonts w:ascii="Arial" w:hAnsi="Arial" w:cs="Arial"/>
        </w:rPr>
        <w:t xml:space="preserve"> </w:t>
      </w:r>
      <w:r w:rsidR="00FD455E">
        <w:rPr>
          <w:rFonts w:ascii="Arial" w:hAnsi="Arial" w:cs="Arial"/>
        </w:rPr>
        <w:t>by</w:t>
      </w:r>
      <w:r w:rsidR="00CE6859">
        <w:rPr>
          <w:rFonts w:ascii="Arial" w:hAnsi="Arial" w:cs="Arial"/>
        </w:rPr>
        <w:t xml:space="preserve"> </w:t>
      </w:r>
      <w:r w:rsidR="00FD455E">
        <w:rPr>
          <w:rFonts w:ascii="Arial" w:hAnsi="Arial" w:cs="Arial"/>
        </w:rPr>
        <w:t>the</w:t>
      </w:r>
      <w:r w:rsidR="00CE6859">
        <w:rPr>
          <w:rFonts w:ascii="Arial" w:hAnsi="Arial" w:cs="Arial"/>
        </w:rPr>
        <w:t xml:space="preserve"> </w:t>
      </w:r>
      <w:r w:rsidR="00FD455E">
        <w:rPr>
          <w:rFonts w:ascii="Arial" w:hAnsi="Arial" w:cs="Arial"/>
        </w:rPr>
        <w:t>HoR</w:t>
      </w:r>
      <w:r w:rsidR="00DE5265">
        <w:rPr>
          <w:rFonts w:ascii="Arial" w:hAnsi="Arial" w:cs="Arial"/>
        </w:rPr>
        <w:t>,</w:t>
      </w:r>
      <w:r w:rsidR="00CE6859">
        <w:rPr>
          <w:rFonts w:ascii="Arial" w:hAnsi="Arial" w:cs="Arial"/>
        </w:rPr>
        <w:t xml:space="preserve"> </w:t>
      </w:r>
      <w:r w:rsidR="00FD455E">
        <w:rPr>
          <w:rFonts w:ascii="Arial" w:hAnsi="Arial" w:cs="Arial"/>
        </w:rPr>
        <w:t>and</w:t>
      </w:r>
      <w:r w:rsidR="00CE6859">
        <w:rPr>
          <w:rFonts w:ascii="Arial" w:hAnsi="Arial" w:cs="Arial"/>
        </w:rPr>
        <w:t xml:space="preserve"> </w:t>
      </w:r>
      <w:r w:rsidR="00DE5265">
        <w:rPr>
          <w:rFonts w:ascii="Arial" w:hAnsi="Arial" w:cs="Arial"/>
        </w:rPr>
        <w:t>pressured</w:t>
      </w:r>
      <w:r w:rsidR="00CE6859">
        <w:rPr>
          <w:rFonts w:ascii="Arial" w:hAnsi="Arial" w:cs="Arial"/>
        </w:rPr>
        <w:t xml:space="preserve"> </w:t>
      </w:r>
      <w:r w:rsidR="00FD455E">
        <w:rPr>
          <w:rFonts w:ascii="Arial" w:hAnsi="Arial" w:cs="Arial"/>
        </w:rPr>
        <w:t>accordingly</w:t>
      </w:r>
      <w:r w:rsidR="00CE6859">
        <w:rPr>
          <w:rFonts w:ascii="Arial" w:hAnsi="Arial" w:cs="Arial"/>
        </w:rPr>
        <w:t xml:space="preserve"> </w:t>
      </w:r>
      <w:r w:rsidR="00FD455E">
        <w:rPr>
          <w:rFonts w:ascii="Arial" w:hAnsi="Arial" w:cs="Arial"/>
        </w:rPr>
        <w:t>by</w:t>
      </w:r>
      <w:r w:rsidR="00CE6859">
        <w:rPr>
          <w:rFonts w:ascii="Arial" w:hAnsi="Arial" w:cs="Arial"/>
        </w:rPr>
        <w:t xml:space="preserve"> </w:t>
      </w:r>
      <w:r w:rsidR="00FD455E">
        <w:rPr>
          <w:rFonts w:ascii="Arial" w:hAnsi="Arial" w:cs="Arial"/>
        </w:rPr>
        <w:t>the</w:t>
      </w:r>
      <w:r w:rsidR="00CE6859">
        <w:rPr>
          <w:rFonts w:ascii="Arial" w:hAnsi="Arial" w:cs="Arial"/>
        </w:rPr>
        <w:t xml:space="preserve"> </w:t>
      </w:r>
      <w:r w:rsidR="00FD455E">
        <w:rPr>
          <w:rFonts w:ascii="Arial" w:hAnsi="Arial" w:cs="Arial"/>
        </w:rPr>
        <w:t>international</w:t>
      </w:r>
      <w:r w:rsidR="00CE6859">
        <w:rPr>
          <w:rFonts w:ascii="Arial" w:hAnsi="Arial" w:cs="Arial"/>
        </w:rPr>
        <w:t xml:space="preserve"> </w:t>
      </w:r>
      <w:r w:rsidR="00FD455E">
        <w:rPr>
          <w:rFonts w:ascii="Arial" w:hAnsi="Arial" w:cs="Arial"/>
        </w:rPr>
        <w:t>community</w:t>
      </w:r>
      <w:r w:rsidR="002948FE">
        <w:rPr>
          <w:rFonts w:ascii="Arial" w:hAnsi="Arial" w:cs="Arial"/>
        </w:rPr>
        <w:t>.</w:t>
      </w:r>
      <w:r w:rsidR="00CE6859">
        <w:rPr>
          <w:rFonts w:ascii="Arial" w:hAnsi="Arial" w:cs="Arial"/>
        </w:rPr>
        <w:t xml:space="preserve"> </w:t>
      </w:r>
      <w:r w:rsidR="002948FE">
        <w:rPr>
          <w:rFonts w:ascii="Arial" w:hAnsi="Arial" w:cs="Arial"/>
        </w:rPr>
        <w:t>However,</w:t>
      </w:r>
      <w:r w:rsidR="00CE6859">
        <w:rPr>
          <w:rFonts w:ascii="Arial" w:hAnsi="Arial" w:cs="Arial"/>
        </w:rPr>
        <w:t xml:space="preserve"> </w:t>
      </w:r>
      <w:r w:rsidR="002948FE">
        <w:rPr>
          <w:rFonts w:ascii="Arial" w:hAnsi="Arial" w:cs="Arial"/>
        </w:rPr>
        <w:t>most</w:t>
      </w:r>
      <w:r w:rsidR="00CE6859">
        <w:rPr>
          <w:rFonts w:ascii="Arial" w:hAnsi="Arial" w:cs="Arial"/>
        </w:rPr>
        <w:t xml:space="preserve"> </w:t>
      </w:r>
      <w:r w:rsidR="002948FE">
        <w:rPr>
          <w:rFonts w:ascii="Arial" w:hAnsi="Arial" w:cs="Arial"/>
        </w:rPr>
        <w:t>Libyan</w:t>
      </w:r>
      <w:r w:rsidR="00CE6859">
        <w:rPr>
          <w:rFonts w:ascii="Arial" w:hAnsi="Arial" w:cs="Arial"/>
        </w:rPr>
        <w:t xml:space="preserve"> </w:t>
      </w:r>
      <w:r w:rsidR="002948FE">
        <w:rPr>
          <w:rFonts w:ascii="Arial" w:hAnsi="Arial" w:cs="Arial"/>
        </w:rPr>
        <w:t>interlocutors</w:t>
      </w:r>
      <w:r w:rsidR="00CE6859">
        <w:rPr>
          <w:rFonts w:ascii="Arial" w:hAnsi="Arial" w:cs="Arial"/>
        </w:rPr>
        <w:t xml:space="preserve"> </w:t>
      </w:r>
      <w:r w:rsidR="00DE1CB2">
        <w:rPr>
          <w:rFonts w:ascii="Arial" w:hAnsi="Arial" w:cs="Arial"/>
        </w:rPr>
        <w:t>doubt</w:t>
      </w:r>
      <w:r w:rsidR="00CE6859">
        <w:rPr>
          <w:rFonts w:ascii="Arial" w:hAnsi="Arial" w:cs="Arial"/>
        </w:rPr>
        <w:t xml:space="preserve"> </w:t>
      </w:r>
      <w:r w:rsidR="00FD455E">
        <w:rPr>
          <w:rFonts w:ascii="Arial" w:hAnsi="Arial" w:cs="Arial"/>
        </w:rPr>
        <w:t>that</w:t>
      </w:r>
      <w:r w:rsidR="00CE6859">
        <w:rPr>
          <w:rFonts w:ascii="Arial" w:hAnsi="Arial" w:cs="Arial"/>
        </w:rPr>
        <w:t xml:space="preserve"> </w:t>
      </w:r>
      <w:r w:rsidR="003E0F61">
        <w:rPr>
          <w:rFonts w:ascii="Arial" w:hAnsi="Arial" w:cs="Arial"/>
        </w:rPr>
        <w:t>such a</w:t>
      </w:r>
      <w:r w:rsidR="00CE6859">
        <w:rPr>
          <w:rFonts w:ascii="Arial" w:hAnsi="Arial" w:cs="Arial"/>
        </w:rPr>
        <w:t xml:space="preserve"> </w:t>
      </w:r>
      <w:r w:rsidR="003F72A9">
        <w:rPr>
          <w:rFonts w:ascii="Arial" w:hAnsi="Arial" w:cs="Arial"/>
        </w:rPr>
        <w:t xml:space="preserve">scenario </w:t>
      </w:r>
      <w:r w:rsidR="003E0F61">
        <w:rPr>
          <w:rFonts w:ascii="Arial" w:hAnsi="Arial" w:cs="Arial"/>
        </w:rPr>
        <w:t>w</w:t>
      </w:r>
      <w:r w:rsidR="00FD455E">
        <w:rPr>
          <w:rFonts w:ascii="Arial" w:hAnsi="Arial" w:cs="Arial"/>
        </w:rPr>
        <w:t>ould</w:t>
      </w:r>
      <w:r w:rsidR="00CE6859">
        <w:rPr>
          <w:rFonts w:ascii="Arial" w:hAnsi="Arial" w:cs="Arial"/>
        </w:rPr>
        <w:t xml:space="preserve"> </w:t>
      </w:r>
      <w:r w:rsidR="003E0F61">
        <w:rPr>
          <w:rFonts w:ascii="Arial" w:hAnsi="Arial" w:cs="Arial"/>
        </w:rPr>
        <w:t>come to bear</w:t>
      </w:r>
      <w:r w:rsidR="00FD455E">
        <w:rPr>
          <w:rFonts w:ascii="Arial" w:hAnsi="Arial" w:cs="Arial"/>
        </w:rPr>
        <w:t>.</w:t>
      </w:r>
      <w:r w:rsidR="00CE6859">
        <w:rPr>
          <w:rFonts w:ascii="Arial" w:hAnsi="Arial" w:cs="Arial"/>
        </w:rPr>
        <w:t xml:space="preserve">  </w:t>
      </w:r>
    </w:p>
    <w:p w:rsidR="00BF77FE" w:rsidRDefault="00EC33BE" w:rsidP="002E020A">
      <w:pPr>
        <w:pStyle w:val="ListParagraph"/>
        <w:spacing w:after="120"/>
        <w:ind w:left="0" w:right="-569"/>
        <w:jc w:val="both"/>
        <w:rPr>
          <w:rFonts w:ascii="Arial" w:hAnsi="Arial" w:cs="Arial"/>
          <w:bCs/>
        </w:rPr>
      </w:pPr>
      <w:r>
        <w:rPr>
          <w:rFonts w:ascii="Arial" w:hAnsi="Arial" w:cs="Arial"/>
        </w:rPr>
        <w:t>With</w:t>
      </w:r>
      <w:r w:rsidR="00CE6859">
        <w:rPr>
          <w:rFonts w:ascii="Arial" w:hAnsi="Arial" w:cs="Arial"/>
        </w:rPr>
        <w:t xml:space="preserve"> </w:t>
      </w:r>
      <w:r>
        <w:rPr>
          <w:rFonts w:ascii="Arial" w:hAnsi="Arial" w:cs="Arial"/>
        </w:rPr>
        <w:t>general</w:t>
      </w:r>
      <w:r w:rsidR="00CE6859">
        <w:rPr>
          <w:rFonts w:ascii="Arial" w:hAnsi="Arial" w:cs="Arial"/>
        </w:rPr>
        <w:t xml:space="preserve"> </w:t>
      </w:r>
      <w:r>
        <w:rPr>
          <w:rFonts w:ascii="Arial" w:hAnsi="Arial" w:cs="Arial"/>
        </w:rPr>
        <w:t>Haftar’s</w:t>
      </w:r>
      <w:r w:rsidR="00CE6859">
        <w:rPr>
          <w:rFonts w:ascii="Arial" w:hAnsi="Arial" w:cs="Arial"/>
        </w:rPr>
        <w:t xml:space="preserve"> </w:t>
      </w:r>
      <w:r>
        <w:rPr>
          <w:rFonts w:ascii="Arial" w:hAnsi="Arial" w:cs="Arial"/>
        </w:rPr>
        <w:t>return</w:t>
      </w:r>
      <w:r w:rsidR="00CE6859">
        <w:rPr>
          <w:rFonts w:ascii="Arial" w:hAnsi="Arial" w:cs="Arial"/>
        </w:rPr>
        <w:t xml:space="preserve"> </w:t>
      </w:r>
      <w:r>
        <w:rPr>
          <w:rFonts w:ascii="Arial" w:hAnsi="Arial" w:cs="Arial"/>
        </w:rPr>
        <w:t>to</w:t>
      </w:r>
      <w:r w:rsidR="00CE6859">
        <w:rPr>
          <w:rFonts w:ascii="Arial" w:hAnsi="Arial" w:cs="Arial"/>
        </w:rPr>
        <w:t xml:space="preserve"> </w:t>
      </w:r>
      <w:r>
        <w:rPr>
          <w:rFonts w:ascii="Arial" w:hAnsi="Arial" w:cs="Arial"/>
        </w:rPr>
        <w:t>the</w:t>
      </w:r>
      <w:r w:rsidR="00CE6859">
        <w:rPr>
          <w:rFonts w:ascii="Arial" w:hAnsi="Arial" w:cs="Arial"/>
        </w:rPr>
        <w:t xml:space="preserve"> </w:t>
      </w:r>
      <w:r>
        <w:rPr>
          <w:rFonts w:ascii="Arial" w:hAnsi="Arial" w:cs="Arial"/>
        </w:rPr>
        <w:t>helm</w:t>
      </w:r>
      <w:r w:rsidR="00CE6859">
        <w:rPr>
          <w:rFonts w:ascii="Arial" w:hAnsi="Arial" w:cs="Arial"/>
        </w:rPr>
        <w:t xml:space="preserve"> </w:t>
      </w:r>
      <w:r>
        <w:rPr>
          <w:rFonts w:ascii="Arial" w:hAnsi="Arial" w:cs="Arial"/>
        </w:rPr>
        <w:t>of</w:t>
      </w:r>
      <w:r w:rsidR="00CE6859">
        <w:rPr>
          <w:rFonts w:ascii="Arial" w:hAnsi="Arial" w:cs="Arial"/>
        </w:rPr>
        <w:t xml:space="preserve"> </w:t>
      </w:r>
      <w:r>
        <w:rPr>
          <w:rFonts w:ascii="Arial" w:hAnsi="Arial" w:cs="Arial"/>
        </w:rPr>
        <w:t>t</w:t>
      </w:r>
      <w:r w:rsidR="0092107D">
        <w:rPr>
          <w:rFonts w:ascii="Arial" w:hAnsi="Arial" w:cs="Arial"/>
        </w:rPr>
        <w:t>he</w:t>
      </w:r>
      <w:r w:rsidR="00CE6859">
        <w:rPr>
          <w:rFonts w:ascii="Arial" w:hAnsi="Arial" w:cs="Arial"/>
        </w:rPr>
        <w:t xml:space="preserve"> </w:t>
      </w:r>
      <w:r w:rsidR="0027347C" w:rsidRPr="00DB4D13">
        <w:rPr>
          <w:rFonts w:ascii="Arial" w:hAnsi="Arial" w:cs="Arial"/>
          <w:b/>
          <w:bCs/>
        </w:rPr>
        <w:t>LNA</w:t>
      </w:r>
      <w:r w:rsidR="0092107D" w:rsidRPr="00DB4D13">
        <w:rPr>
          <w:rFonts w:ascii="Arial" w:hAnsi="Arial" w:cs="Arial"/>
          <w:b/>
          <w:bCs/>
        </w:rPr>
        <w:t>’s</w:t>
      </w:r>
      <w:r w:rsidR="00CE6859">
        <w:rPr>
          <w:rFonts w:ascii="Arial" w:hAnsi="Arial" w:cs="Arial"/>
          <w:b/>
          <w:bCs/>
        </w:rPr>
        <w:t xml:space="preserve"> </w:t>
      </w:r>
      <w:r w:rsidRPr="00EC33BE">
        <w:rPr>
          <w:rFonts w:ascii="Arial" w:hAnsi="Arial" w:cs="Arial"/>
        </w:rPr>
        <w:t>supreme</w:t>
      </w:r>
      <w:r w:rsidR="00CE6859">
        <w:rPr>
          <w:rFonts w:ascii="Arial" w:hAnsi="Arial" w:cs="Arial"/>
        </w:rPr>
        <w:t xml:space="preserve"> </w:t>
      </w:r>
      <w:r w:rsidRPr="00EC33BE">
        <w:rPr>
          <w:rFonts w:ascii="Arial" w:hAnsi="Arial" w:cs="Arial"/>
        </w:rPr>
        <w:t>command,</w:t>
      </w:r>
      <w:r w:rsidR="00CE6859">
        <w:rPr>
          <w:rFonts w:ascii="Arial" w:hAnsi="Arial" w:cs="Arial"/>
          <w:b/>
          <w:bCs/>
        </w:rPr>
        <w:t xml:space="preserve"> </w:t>
      </w:r>
      <w:r>
        <w:rPr>
          <w:rFonts w:ascii="Arial" w:hAnsi="Arial" w:cs="Arial"/>
        </w:rPr>
        <w:t>the</w:t>
      </w:r>
      <w:r w:rsidR="00CE6859">
        <w:rPr>
          <w:rFonts w:ascii="Arial" w:hAnsi="Arial" w:cs="Arial"/>
        </w:rPr>
        <w:t xml:space="preserve"> </w:t>
      </w:r>
      <w:r>
        <w:rPr>
          <w:rFonts w:ascii="Arial" w:hAnsi="Arial" w:cs="Arial"/>
        </w:rPr>
        <w:t>LNA</w:t>
      </w:r>
      <w:r w:rsidR="00CE6859">
        <w:rPr>
          <w:rFonts w:ascii="Arial" w:hAnsi="Arial" w:cs="Arial"/>
        </w:rPr>
        <w:t xml:space="preserve"> </w:t>
      </w:r>
      <w:r>
        <w:rPr>
          <w:rFonts w:ascii="Arial" w:hAnsi="Arial" w:cs="Arial"/>
        </w:rPr>
        <w:t>continues</w:t>
      </w:r>
      <w:r w:rsidR="00CE6859">
        <w:rPr>
          <w:rFonts w:ascii="Arial" w:hAnsi="Arial" w:cs="Arial"/>
        </w:rPr>
        <w:t xml:space="preserve"> </w:t>
      </w:r>
      <w:r>
        <w:rPr>
          <w:rFonts w:ascii="Arial" w:hAnsi="Arial" w:cs="Arial"/>
        </w:rPr>
        <w:t>its</w:t>
      </w:r>
      <w:r w:rsidR="00CE6859">
        <w:rPr>
          <w:rFonts w:ascii="Arial" w:hAnsi="Arial" w:cs="Arial"/>
        </w:rPr>
        <w:t xml:space="preserve"> </w:t>
      </w:r>
      <w:r w:rsidR="0092107D" w:rsidRPr="00DB4D13">
        <w:rPr>
          <w:rFonts w:ascii="Arial" w:hAnsi="Arial" w:cs="Arial"/>
        </w:rPr>
        <w:t>efforts</w:t>
      </w:r>
      <w:r w:rsidR="00CE6859">
        <w:rPr>
          <w:rFonts w:ascii="Arial" w:hAnsi="Arial" w:cs="Arial"/>
        </w:rPr>
        <w:t xml:space="preserve"> </w:t>
      </w:r>
      <w:r w:rsidR="002F09D8" w:rsidRPr="00DB4D13">
        <w:rPr>
          <w:rFonts w:ascii="Arial" w:hAnsi="Arial" w:cs="Arial"/>
        </w:rPr>
        <w:t>to</w:t>
      </w:r>
      <w:r w:rsidR="00CE6859">
        <w:rPr>
          <w:rFonts w:ascii="Arial" w:hAnsi="Arial" w:cs="Arial"/>
        </w:rPr>
        <w:t xml:space="preserve"> </w:t>
      </w:r>
      <w:r>
        <w:rPr>
          <w:rFonts w:ascii="Arial" w:hAnsi="Arial" w:cs="Arial"/>
        </w:rPr>
        <w:t>consolidate</w:t>
      </w:r>
      <w:r w:rsidR="00CE6859">
        <w:rPr>
          <w:rFonts w:ascii="Arial" w:hAnsi="Arial" w:cs="Arial"/>
        </w:rPr>
        <w:t xml:space="preserve"> </w:t>
      </w:r>
      <w:r>
        <w:rPr>
          <w:rFonts w:ascii="Arial" w:hAnsi="Arial" w:cs="Arial"/>
        </w:rPr>
        <w:t>its</w:t>
      </w:r>
      <w:r w:rsidR="00CE6859">
        <w:rPr>
          <w:rFonts w:ascii="Arial" w:hAnsi="Arial" w:cs="Arial"/>
        </w:rPr>
        <w:t xml:space="preserve"> </w:t>
      </w:r>
      <w:r>
        <w:rPr>
          <w:rFonts w:ascii="Arial" w:hAnsi="Arial" w:cs="Arial"/>
        </w:rPr>
        <w:t>grip</w:t>
      </w:r>
      <w:r w:rsidR="00CE6859">
        <w:rPr>
          <w:rFonts w:ascii="Arial" w:hAnsi="Arial" w:cs="Arial"/>
        </w:rPr>
        <w:t xml:space="preserve"> </w:t>
      </w:r>
      <w:r>
        <w:rPr>
          <w:rFonts w:ascii="Arial" w:hAnsi="Arial" w:cs="Arial"/>
        </w:rPr>
        <w:t>on</w:t>
      </w:r>
      <w:r w:rsidR="00CE6859">
        <w:rPr>
          <w:rFonts w:ascii="Arial" w:hAnsi="Arial" w:cs="Arial"/>
        </w:rPr>
        <w:t xml:space="preserve"> </w:t>
      </w:r>
      <w:r>
        <w:rPr>
          <w:rFonts w:ascii="Arial" w:hAnsi="Arial" w:cs="Arial"/>
        </w:rPr>
        <w:t>the</w:t>
      </w:r>
      <w:r w:rsidR="00CE6859">
        <w:rPr>
          <w:rFonts w:ascii="Arial" w:hAnsi="Arial" w:cs="Arial"/>
        </w:rPr>
        <w:t xml:space="preserve"> </w:t>
      </w:r>
      <w:r w:rsidR="001F613E">
        <w:rPr>
          <w:rFonts w:ascii="Arial" w:hAnsi="Arial" w:cs="Arial"/>
        </w:rPr>
        <w:t>territory</w:t>
      </w:r>
      <w:r w:rsidR="00CE6859">
        <w:rPr>
          <w:rFonts w:ascii="Arial" w:hAnsi="Arial" w:cs="Arial"/>
        </w:rPr>
        <w:t xml:space="preserve"> </w:t>
      </w:r>
      <w:r w:rsidR="00B43C60">
        <w:rPr>
          <w:rFonts w:ascii="Arial" w:hAnsi="Arial" w:cs="Arial"/>
        </w:rPr>
        <w:t>it</w:t>
      </w:r>
      <w:r w:rsidR="00CE6859">
        <w:rPr>
          <w:rFonts w:ascii="Arial" w:hAnsi="Arial" w:cs="Arial"/>
        </w:rPr>
        <w:t xml:space="preserve"> </w:t>
      </w:r>
      <w:r>
        <w:rPr>
          <w:rFonts w:ascii="Arial" w:hAnsi="Arial" w:cs="Arial"/>
        </w:rPr>
        <w:t>currently</w:t>
      </w:r>
      <w:r w:rsidR="00CE6859">
        <w:rPr>
          <w:rFonts w:ascii="Arial" w:hAnsi="Arial" w:cs="Arial"/>
        </w:rPr>
        <w:t xml:space="preserve"> </w:t>
      </w:r>
      <w:r>
        <w:rPr>
          <w:rFonts w:ascii="Arial" w:hAnsi="Arial" w:cs="Arial"/>
        </w:rPr>
        <w:t>control</w:t>
      </w:r>
      <w:r w:rsidR="00B43C60">
        <w:rPr>
          <w:rFonts w:ascii="Arial" w:hAnsi="Arial" w:cs="Arial"/>
        </w:rPr>
        <w:t>s.</w:t>
      </w:r>
      <w:r w:rsidR="00CE6859">
        <w:rPr>
          <w:rFonts w:ascii="Arial" w:hAnsi="Arial" w:cs="Arial"/>
        </w:rPr>
        <w:t xml:space="preserve"> </w:t>
      </w:r>
      <w:r w:rsidR="00B43C60">
        <w:rPr>
          <w:rFonts w:ascii="Arial" w:hAnsi="Arial" w:cs="Arial"/>
        </w:rPr>
        <w:t>As</w:t>
      </w:r>
      <w:r w:rsidR="00CE6859">
        <w:rPr>
          <w:rFonts w:ascii="Arial" w:hAnsi="Arial" w:cs="Arial"/>
        </w:rPr>
        <w:t xml:space="preserve"> </w:t>
      </w:r>
      <w:r w:rsidR="00B43C60">
        <w:rPr>
          <w:rFonts w:ascii="Arial" w:hAnsi="Arial" w:cs="Arial"/>
        </w:rPr>
        <w:t>the</w:t>
      </w:r>
      <w:r w:rsidR="00CE6859">
        <w:rPr>
          <w:rFonts w:ascii="Arial" w:hAnsi="Arial" w:cs="Arial"/>
        </w:rPr>
        <w:t xml:space="preserve"> </w:t>
      </w:r>
      <w:r w:rsidR="00B43C60">
        <w:rPr>
          <w:rFonts w:ascii="Arial" w:hAnsi="Arial" w:cs="Arial"/>
        </w:rPr>
        <w:t>LNA’s</w:t>
      </w:r>
      <w:r w:rsidR="00CE6859">
        <w:rPr>
          <w:rFonts w:ascii="Arial" w:hAnsi="Arial" w:cs="Arial"/>
        </w:rPr>
        <w:t xml:space="preserve"> </w:t>
      </w:r>
      <w:r w:rsidR="00B43C60">
        <w:rPr>
          <w:rFonts w:ascii="Arial" w:hAnsi="Arial" w:cs="Arial"/>
        </w:rPr>
        <w:t>problems</w:t>
      </w:r>
      <w:r w:rsidR="00CE6859">
        <w:rPr>
          <w:rFonts w:ascii="Arial" w:hAnsi="Arial" w:cs="Arial"/>
        </w:rPr>
        <w:t xml:space="preserve"> </w:t>
      </w:r>
      <w:r w:rsidR="00B43C60">
        <w:rPr>
          <w:rFonts w:ascii="Arial" w:hAnsi="Arial" w:cs="Arial"/>
        </w:rPr>
        <w:t>with</w:t>
      </w:r>
      <w:r w:rsidR="00CE6859">
        <w:rPr>
          <w:rFonts w:ascii="Arial" w:hAnsi="Arial" w:cs="Arial"/>
        </w:rPr>
        <w:t xml:space="preserve"> </w:t>
      </w:r>
      <w:r w:rsidR="00B43C60">
        <w:rPr>
          <w:rFonts w:ascii="Arial" w:hAnsi="Arial" w:cs="Arial"/>
        </w:rPr>
        <w:t>financing</w:t>
      </w:r>
      <w:r w:rsidR="00CE6859">
        <w:rPr>
          <w:rFonts w:ascii="Arial" w:hAnsi="Arial" w:cs="Arial"/>
        </w:rPr>
        <w:t xml:space="preserve"> </w:t>
      </w:r>
      <w:r w:rsidR="00B43C60">
        <w:rPr>
          <w:rFonts w:ascii="Arial" w:hAnsi="Arial" w:cs="Arial"/>
        </w:rPr>
        <w:t>its</w:t>
      </w:r>
      <w:r w:rsidR="00CE6859">
        <w:rPr>
          <w:rFonts w:ascii="Arial" w:hAnsi="Arial" w:cs="Arial"/>
        </w:rPr>
        <w:t xml:space="preserve"> </w:t>
      </w:r>
      <w:r w:rsidR="00B43C60">
        <w:rPr>
          <w:rFonts w:ascii="Arial" w:hAnsi="Arial" w:cs="Arial"/>
        </w:rPr>
        <w:t>day-to-day</w:t>
      </w:r>
      <w:r w:rsidR="00CE6859">
        <w:rPr>
          <w:rFonts w:ascii="Arial" w:hAnsi="Arial" w:cs="Arial"/>
        </w:rPr>
        <w:t xml:space="preserve"> </w:t>
      </w:r>
      <w:r w:rsidR="00B43C60">
        <w:rPr>
          <w:rFonts w:ascii="Arial" w:hAnsi="Arial" w:cs="Arial"/>
        </w:rPr>
        <w:t>activities,</w:t>
      </w:r>
      <w:r w:rsidR="00CE6859">
        <w:rPr>
          <w:rFonts w:ascii="Arial" w:hAnsi="Arial" w:cs="Arial"/>
        </w:rPr>
        <w:t xml:space="preserve"> </w:t>
      </w:r>
      <w:r w:rsidR="00B43C60">
        <w:rPr>
          <w:rFonts w:ascii="Arial" w:hAnsi="Arial" w:cs="Arial"/>
        </w:rPr>
        <w:t>let</w:t>
      </w:r>
      <w:r w:rsidR="00CE6859">
        <w:rPr>
          <w:rFonts w:ascii="Arial" w:hAnsi="Arial" w:cs="Arial"/>
        </w:rPr>
        <w:t xml:space="preserve"> </w:t>
      </w:r>
      <w:r w:rsidR="00B43C60">
        <w:rPr>
          <w:rFonts w:ascii="Arial" w:hAnsi="Arial" w:cs="Arial"/>
        </w:rPr>
        <w:t>alone</w:t>
      </w:r>
      <w:r w:rsidR="00CE6859">
        <w:rPr>
          <w:rFonts w:ascii="Arial" w:hAnsi="Arial" w:cs="Arial"/>
        </w:rPr>
        <w:t xml:space="preserve"> </w:t>
      </w:r>
      <w:r w:rsidR="00B43C60">
        <w:rPr>
          <w:rFonts w:ascii="Arial" w:hAnsi="Arial" w:cs="Arial"/>
        </w:rPr>
        <w:t>any</w:t>
      </w:r>
      <w:r w:rsidR="00CE6859">
        <w:rPr>
          <w:rFonts w:ascii="Arial" w:hAnsi="Arial" w:cs="Arial"/>
        </w:rPr>
        <w:t xml:space="preserve"> </w:t>
      </w:r>
      <w:r w:rsidR="00B43C60">
        <w:rPr>
          <w:rFonts w:ascii="Arial" w:hAnsi="Arial" w:cs="Arial"/>
        </w:rPr>
        <w:t>potential</w:t>
      </w:r>
      <w:r w:rsidR="00CE6859">
        <w:rPr>
          <w:rFonts w:ascii="Arial" w:hAnsi="Arial" w:cs="Arial"/>
        </w:rPr>
        <w:t xml:space="preserve"> </w:t>
      </w:r>
      <w:r w:rsidR="00D6445B">
        <w:rPr>
          <w:rFonts w:ascii="Arial" w:hAnsi="Arial" w:cs="Arial"/>
        </w:rPr>
        <w:t>expansion</w:t>
      </w:r>
      <w:r w:rsidR="00CE6859">
        <w:rPr>
          <w:rFonts w:ascii="Arial" w:hAnsi="Arial" w:cs="Arial"/>
        </w:rPr>
        <w:t xml:space="preserve"> </w:t>
      </w:r>
      <w:r w:rsidR="00D6445B">
        <w:rPr>
          <w:rFonts w:ascii="Arial" w:hAnsi="Arial" w:cs="Arial"/>
        </w:rPr>
        <w:t>thereof,</w:t>
      </w:r>
      <w:r w:rsidR="00CE6859">
        <w:rPr>
          <w:rFonts w:ascii="Arial" w:hAnsi="Arial" w:cs="Arial"/>
        </w:rPr>
        <w:t xml:space="preserve"> </w:t>
      </w:r>
      <w:r w:rsidR="00B43C60">
        <w:rPr>
          <w:rFonts w:ascii="Arial" w:hAnsi="Arial" w:cs="Arial"/>
        </w:rPr>
        <w:t>are</w:t>
      </w:r>
      <w:r w:rsidR="00CE6859">
        <w:rPr>
          <w:rFonts w:ascii="Arial" w:hAnsi="Arial" w:cs="Arial"/>
        </w:rPr>
        <w:t xml:space="preserve"> </w:t>
      </w:r>
      <w:r w:rsidR="00B43C60">
        <w:rPr>
          <w:rFonts w:ascii="Arial" w:hAnsi="Arial" w:cs="Arial"/>
        </w:rPr>
        <w:t>not</w:t>
      </w:r>
      <w:r w:rsidR="00CE6859">
        <w:rPr>
          <w:rFonts w:ascii="Arial" w:hAnsi="Arial" w:cs="Arial"/>
        </w:rPr>
        <w:t xml:space="preserve"> </w:t>
      </w:r>
      <w:r w:rsidR="00B43C60">
        <w:rPr>
          <w:rFonts w:ascii="Arial" w:hAnsi="Arial" w:cs="Arial"/>
        </w:rPr>
        <w:t>going</w:t>
      </w:r>
      <w:r w:rsidR="00CE6859">
        <w:rPr>
          <w:rFonts w:ascii="Arial" w:hAnsi="Arial" w:cs="Arial"/>
        </w:rPr>
        <w:t xml:space="preserve"> </w:t>
      </w:r>
      <w:r w:rsidR="00B43C60">
        <w:rPr>
          <w:rFonts w:ascii="Arial" w:hAnsi="Arial" w:cs="Arial"/>
        </w:rPr>
        <w:t>away,</w:t>
      </w:r>
      <w:r w:rsidR="00CE6859">
        <w:rPr>
          <w:rFonts w:ascii="Arial" w:hAnsi="Arial" w:cs="Arial"/>
        </w:rPr>
        <w:t xml:space="preserve"> </w:t>
      </w:r>
      <w:r w:rsidR="00B43C60">
        <w:rPr>
          <w:rFonts w:ascii="Arial" w:hAnsi="Arial" w:cs="Arial"/>
        </w:rPr>
        <w:t>the</w:t>
      </w:r>
      <w:r w:rsidR="00CE6859">
        <w:rPr>
          <w:rFonts w:ascii="Arial" w:hAnsi="Arial" w:cs="Arial"/>
        </w:rPr>
        <w:t xml:space="preserve"> </w:t>
      </w:r>
      <w:r w:rsidR="00B43C60">
        <w:rPr>
          <w:rFonts w:ascii="Arial" w:hAnsi="Arial" w:cs="Arial"/>
        </w:rPr>
        <w:t>LNA</w:t>
      </w:r>
      <w:r w:rsidR="00CE6859">
        <w:rPr>
          <w:rFonts w:ascii="Arial" w:hAnsi="Arial" w:cs="Arial"/>
        </w:rPr>
        <w:t xml:space="preserve"> </w:t>
      </w:r>
      <w:r w:rsidR="00B43C60">
        <w:rPr>
          <w:rFonts w:ascii="Arial" w:hAnsi="Arial" w:cs="Arial"/>
        </w:rPr>
        <w:t>needs</w:t>
      </w:r>
      <w:r w:rsidR="00CE6859">
        <w:rPr>
          <w:rFonts w:ascii="Arial" w:hAnsi="Arial" w:cs="Arial"/>
        </w:rPr>
        <w:t xml:space="preserve"> </w:t>
      </w:r>
      <w:r w:rsidR="00B43C60">
        <w:rPr>
          <w:rFonts w:ascii="Arial" w:hAnsi="Arial" w:cs="Arial"/>
        </w:rPr>
        <w:t>to</w:t>
      </w:r>
      <w:r w:rsidR="00CE6859">
        <w:rPr>
          <w:rFonts w:ascii="Arial" w:hAnsi="Arial" w:cs="Arial"/>
        </w:rPr>
        <w:t xml:space="preserve"> </w:t>
      </w:r>
      <w:r w:rsidR="003E7B2E">
        <w:rPr>
          <w:rFonts w:ascii="Arial" w:hAnsi="Arial" w:cs="Arial"/>
        </w:rPr>
        <w:t>further</w:t>
      </w:r>
      <w:r w:rsidR="00CE6859">
        <w:rPr>
          <w:rFonts w:ascii="Arial" w:hAnsi="Arial" w:cs="Arial"/>
        </w:rPr>
        <w:t xml:space="preserve"> </w:t>
      </w:r>
      <w:r w:rsidR="00B43C60">
        <w:rPr>
          <w:rFonts w:ascii="Arial" w:hAnsi="Arial" w:cs="Arial"/>
        </w:rPr>
        <w:t>solidify</w:t>
      </w:r>
      <w:r w:rsidR="00CE6859">
        <w:rPr>
          <w:rFonts w:ascii="Arial" w:hAnsi="Arial" w:cs="Arial"/>
        </w:rPr>
        <w:t xml:space="preserve"> </w:t>
      </w:r>
      <w:r w:rsidR="00B43C60">
        <w:rPr>
          <w:rFonts w:ascii="Arial" w:hAnsi="Arial" w:cs="Arial"/>
        </w:rPr>
        <w:t>its</w:t>
      </w:r>
      <w:r w:rsidR="00CE6859">
        <w:rPr>
          <w:rFonts w:ascii="Arial" w:hAnsi="Arial" w:cs="Arial"/>
        </w:rPr>
        <w:t xml:space="preserve"> </w:t>
      </w:r>
      <w:r w:rsidR="00B43C60">
        <w:rPr>
          <w:rFonts w:ascii="Arial" w:hAnsi="Arial" w:cs="Arial"/>
        </w:rPr>
        <w:t>position</w:t>
      </w:r>
      <w:r w:rsidR="00CE6859">
        <w:rPr>
          <w:rFonts w:ascii="Arial" w:hAnsi="Arial" w:cs="Arial"/>
        </w:rPr>
        <w:t xml:space="preserve"> </w:t>
      </w:r>
      <w:r w:rsidR="00B43C60">
        <w:rPr>
          <w:rFonts w:ascii="Arial" w:hAnsi="Arial" w:cs="Arial"/>
        </w:rPr>
        <w:t>in</w:t>
      </w:r>
      <w:r w:rsidR="00CE6859">
        <w:rPr>
          <w:rFonts w:ascii="Arial" w:hAnsi="Arial" w:cs="Arial"/>
        </w:rPr>
        <w:t xml:space="preserve"> </w:t>
      </w:r>
      <w:r w:rsidR="00B43C60">
        <w:rPr>
          <w:rFonts w:ascii="Arial" w:hAnsi="Arial" w:cs="Arial"/>
        </w:rPr>
        <w:t>order</w:t>
      </w:r>
      <w:r w:rsidR="00CE6859">
        <w:rPr>
          <w:rFonts w:ascii="Arial" w:hAnsi="Arial" w:cs="Arial"/>
        </w:rPr>
        <w:t xml:space="preserve"> </w:t>
      </w:r>
      <w:r w:rsidR="001F613E">
        <w:rPr>
          <w:rFonts w:ascii="Arial" w:hAnsi="Arial" w:cs="Arial"/>
        </w:rPr>
        <w:t>to</w:t>
      </w:r>
      <w:r w:rsidR="00CE6859">
        <w:rPr>
          <w:rFonts w:ascii="Arial" w:hAnsi="Arial" w:cs="Arial"/>
        </w:rPr>
        <w:t xml:space="preserve"> </w:t>
      </w:r>
      <w:r w:rsidR="00B43C60">
        <w:rPr>
          <w:rFonts w:ascii="Arial" w:hAnsi="Arial" w:cs="Arial"/>
        </w:rPr>
        <w:t>successfully</w:t>
      </w:r>
      <w:r w:rsidR="00CE6859">
        <w:rPr>
          <w:rFonts w:ascii="Arial" w:hAnsi="Arial" w:cs="Arial"/>
        </w:rPr>
        <w:t xml:space="preserve"> </w:t>
      </w:r>
      <w:r w:rsidR="00B43C60">
        <w:rPr>
          <w:rFonts w:ascii="Arial" w:hAnsi="Arial" w:cs="Arial"/>
        </w:rPr>
        <w:t>negotiate</w:t>
      </w:r>
      <w:r w:rsidR="00CE6859">
        <w:rPr>
          <w:rFonts w:ascii="Arial" w:hAnsi="Arial" w:cs="Arial"/>
        </w:rPr>
        <w:t xml:space="preserve"> </w:t>
      </w:r>
      <w:r w:rsidR="00B43C60">
        <w:rPr>
          <w:rFonts w:ascii="Arial" w:hAnsi="Arial" w:cs="Arial"/>
        </w:rPr>
        <w:t>a</w:t>
      </w:r>
      <w:r w:rsidR="00CE6859">
        <w:rPr>
          <w:rFonts w:ascii="Arial" w:hAnsi="Arial" w:cs="Arial"/>
        </w:rPr>
        <w:t xml:space="preserve"> </w:t>
      </w:r>
      <w:r w:rsidR="00B43C60">
        <w:rPr>
          <w:rFonts w:ascii="Arial" w:hAnsi="Arial" w:cs="Arial"/>
        </w:rPr>
        <w:t>sufficient</w:t>
      </w:r>
      <w:r w:rsidR="00CE6859">
        <w:rPr>
          <w:rFonts w:ascii="Arial" w:hAnsi="Arial" w:cs="Arial"/>
        </w:rPr>
        <w:t xml:space="preserve"> </w:t>
      </w:r>
      <w:r w:rsidR="00B43C60">
        <w:rPr>
          <w:rFonts w:ascii="Arial" w:hAnsi="Arial" w:cs="Arial"/>
        </w:rPr>
        <w:t>and</w:t>
      </w:r>
      <w:r w:rsidR="00CE6859">
        <w:rPr>
          <w:rFonts w:ascii="Arial" w:hAnsi="Arial" w:cs="Arial"/>
        </w:rPr>
        <w:t xml:space="preserve"> </w:t>
      </w:r>
      <w:r w:rsidR="00B43C60">
        <w:rPr>
          <w:rFonts w:ascii="Arial" w:hAnsi="Arial" w:cs="Arial"/>
        </w:rPr>
        <w:t>steady</w:t>
      </w:r>
      <w:r w:rsidR="00CE6859">
        <w:rPr>
          <w:rFonts w:ascii="Arial" w:hAnsi="Arial" w:cs="Arial"/>
        </w:rPr>
        <w:t xml:space="preserve"> </w:t>
      </w:r>
      <w:r w:rsidR="00B43C60">
        <w:rPr>
          <w:rFonts w:ascii="Arial" w:hAnsi="Arial" w:cs="Arial"/>
        </w:rPr>
        <w:t>cash</w:t>
      </w:r>
      <w:r w:rsidR="00CE6859">
        <w:rPr>
          <w:rFonts w:ascii="Arial" w:hAnsi="Arial" w:cs="Arial"/>
        </w:rPr>
        <w:t xml:space="preserve"> </w:t>
      </w:r>
      <w:r w:rsidR="00B43C60">
        <w:rPr>
          <w:rFonts w:ascii="Arial" w:hAnsi="Arial" w:cs="Arial"/>
        </w:rPr>
        <w:t>flow</w:t>
      </w:r>
      <w:r w:rsidR="00CE6859">
        <w:rPr>
          <w:rFonts w:ascii="Arial" w:hAnsi="Arial" w:cs="Arial"/>
        </w:rPr>
        <w:t xml:space="preserve"> </w:t>
      </w:r>
      <w:r w:rsidR="00B43C60">
        <w:rPr>
          <w:rFonts w:ascii="Arial" w:hAnsi="Arial" w:cs="Arial"/>
        </w:rPr>
        <w:t>from</w:t>
      </w:r>
      <w:r w:rsidR="00CE6859">
        <w:rPr>
          <w:rFonts w:ascii="Arial" w:hAnsi="Arial" w:cs="Arial"/>
        </w:rPr>
        <w:t xml:space="preserve"> </w:t>
      </w:r>
      <w:r w:rsidR="00D6445B">
        <w:rPr>
          <w:rFonts w:ascii="Arial" w:hAnsi="Arial" w:cs="Arial"/>
        </w:rPr>
        <w:t>various</w:t>
      </w:r>
      <w:r w:rsidR="00CE6859">
        <w:rPr>
          <w:rFonts w:ascii="Arial" w:hAnsi="Arial" w:cs="Arial"/>
        </w:rPr>
        <w:t xml:space="preserve"> </w:t>
      </w:r>
      <w:r w:rsidR="00D6445B">
        <w:rPr>
          <w:rFonts w:ascii="Arial" w:hAnsi="Arial" w:cs="Arial"/>
        </w:rPr>
        <w:t>sources,</w:t>
      </w:r>
      <w:r w:rsidR="00CE6859">
        <w:rPr>
          <w:rFonts w:ascii="Arial" w:hAnsi="Arial" w:cs="Arial"/>
        </w:rPr>
        <w:t xml:space="preserve"> </w:t>
      </w:r>
      <w:r w:rsidR="00D6445B">
        <w:rPr>
          <w:rFonts w:ascii="Arial" w:hAnsi="Arial" w:cs="Arial"/>
        </w:rPr>
        <w:t>including</w:t>
      </w:r>
      <w:r w:rsidR="00CE6859">
        <w:rPr>
          <w:rFonts w:ascii="Arial" w:hAnsi="Arial" w:cs="Arial"/>
        </w:rPr>
        <w:t xml:space="preserve"> </w:t>
      </w:r>
      <w:r w:rsidR="00B43C60">
        <w:rPr>
          <w:rFonts w:ascii="Arial" w:hAnsi="Arial" w:cs="Arial"/>
        </w:rPr>
        <w:t>the</w:t>
      </w:r>
      <w:r w:rsidR="00CE6859">
        <w:rPr>
          <w:rFonts w:ascii="Arial" w:hAnsi="Arial" w:cs="Arial"/>
        </w:rPr>
        <w:t xml:space="preserve"> </w:t>
      </w:r>
      <w:r w:rsidR="00B43C60">
        <w:rPr>
          <w:rFonts w:ascii="Arial" w:hAnsi="Arial" w:cs="Arial"/>
        </w:rPr>
        <w:t>GNU</w:t>
      </w:r>
      <w:r w:rsidR="006E5EF4" w:rsidRPr="0092107D">
        <w:rPr>
          <w:rFonts w:ascii="Arial" w:hAnsi="Arial" w:cs="Arial"/>
          <w:bCs/>
        </w:rPr>
        <w:t>.</w:t>
      </w:r>
      <w:r w:rsidR="00CE6859">
        <w:rPr>
          <w:rFonts w:ascii="Arial" w:hAnsi="Arial" w:cs="Arial"/>
          <w:bCs/>
        </w:rPr>
        <w:t xml:space="preserve"> </w:t>
      </w:r>
      <w:r w:rsidR="00904755">
        <w:rPr>
          <w:rFonts w:ascii="Arial" w:hAnsi="Arial" w:cs="Arial"/>
          <w:bCs/>
        </w:rPr>
        <w:t>The</w:t>
      </w:r>
      <w:r w:rsidR="00CE6859">
        <w:rPr>
          <w:rFonts w:ascii="Arial" w:hAnsi="Arial" w:cs="Arial"/>
          <w:bCs/>
        </w:rPr>
        <w:t xml:space="preserve"> </w:t>
      </w:r>
      <w:r w:rsidR="00904755">
        <w:rPr>
          <w:rFonts w:ascii="Arial" w:hAnsi="Arial" w:cs="Arial"/>
          <w:bCs/>
        </w:rPr>
        <w:t>LNA</w:t>
      </w:r>
      <w:r w:rsidR="00CE6859">
        <w:rPr>
          <w:rFonts w:ascii="Arial" w:hAnsi="Arial" w:cs="Arial"/>
          <w:bCs/>
        </w:rPr>
        <w:t xml:space="preserve"> </w:t>
      </w:r>
      <w:r w:rsidR="003E7B2E">
        <w:rPr>
          <w:rFonts w:ascii="Arial" w:hAnsi="Arial" w:cs="Arial"/>
          <w:bCs/>
        </w:rPr>
        <w:t>strives</w:t>
      </w:r>
      <w:r w:rsidR="00CE6859">
        <w:rPr>
          <w:rFonts w:ascii="Arial" w:hAnsi="Arial" w:cs="Arial"/>
          <w:bCs/>
        </w:rPr>
        <w:t xml:space="preserve"> </w:t>
      </w:r>
      <w:r w:rsidR="003E7B2E">
        <w:rPr>
          <w:rFonts w:ascii="Arial" w:hAnsi="Arial" w:cs="Arial"/>
          <w:bCs/>
        </w:rPr>
        <w:t>to</w:t>
      </w:r>
      <w:r w:rsidR="00CE6859">
        <w:rPr>
          <w:rFonts w:ascii="Arial" w:hAnsi="Arial" w:cs="Arial"/>
          <w:bCs/>
        </w:rPr>
        <w:t xml:space="preserve"> </w:t>
      </w:r>
      <w:r w:rsidR="003E7B2E">
        <w:rPr>
          <w:rFonts w:ascii="Arial" w:hAnsi="Arial" w:cs="Arial"/>
          <w:bCs/>
        </w:rPr>
        <w:t>maintain</w:t>
      </w:r>
      <w:r w:rsidR="00CE6859">
        <w:rPr>
          <w:rFonts w:ascii="Arial" w:hAnsi="Arial" w:cs="Arial"/>
          <w:bCs/>
        </w:rPr>
        <w:t xml:space="preserve"> </w:t>
      </w:r>
      <w:r w:rsidR="003E7B2E">
        <w:rPr>
          <w:rFonts w:ascii="Arial" w:hAnsi="Arial" w:cs="Arial"/>
          <w:bCs/>
        </w:rPr>
        <w:t>the</w:t>
      </w:r>
      <w:r w:rsidR="00CE6859">
        <w:rPr>
          <w:rFonts w:ascii="Arial" w:hAnsi="Arial" w:cs="Arial"/>
          <w:bCs/>
        </w:rPr>
        <w:t xml:space="preserve"> </w:t>
      </w:r>
      <w:r w:rsidR="003E7B2E">
        <w:rPr>
          <w:rFonts w:ascii="Arial" w:hAnsi="Arial" w:cs="Arial"/>
          <w:bCs/>
        </w:rPr>
        <w:t>option</w:t>
      </w:r>
      <w:r w:rsidR="00CE6859">
        <w:rPr>
          <w:rFonts w:ascii="Arial" w:hAnsi="Arial" w:cs="Arial"/>
          <w:bCs/>
        </w:rPr>
        <w:t xml:space="preserve"> </w:t>
      </w:r>
      <w:r w:rsidR="003E7B2E">
        <w:rPr>
          <w:rFonts w:ascii="Arial" w:hAnsi="Arial" w:cs="Arial"/>
          <w:bCs/>
        </w:rPr>
        <w:t>of</w:t>
      </w:r>
      <w:r w:rsidR="00CE6859">
        <w:rPr>
          <w:rFonts w:ascii="Arial" w:hAnsi="Arial" w:cs="Arial"/>
          <w:bCs/>
        </w:rPr>
        <w:t xml:space="preserve"> </w:t>
      </w:r>
      <w:r w:rsidR="002E020A">
        <w:rPr>
          <w:rFonts w:ascii="Arial" w:hAnsi="Arial" w:cs="Arial"/>
          <w:bCs/>
        </w:rPr>
        <w:t>being</w:t>
      </w:r>
      <w:r w:rsidR="00CE6859">
        <w:rPr>
          <w:rFonts w:ascii="Arial" w:hAnsi="Arial" w:cs="Arial"/>
          <w:bCs/>
        </w:rPr>
        <w:t xml:space="preserve"> </w:t>
      </w:r>
      <w:r w:rsidR="002E020A">
        <w:rPr>
          <w:rFonts w:ascii="Arial" w:hAnsi="Arial" w:cs="Arial"/>
          <w:bCs/>
        </w:rPr>
        <w:t>potentially</w:t>
      </w:r>
      <w:r w:rsidR="00CE6859">
        <w:rPr>
          <w:rFonts w:ascii="Arial" w:hAnsi="Arial" w:cs="Arial"/>
          <w:bCs/>
        </w:rPr>
        <w:t xml:space="preserve"> </w:t>
      </w:r>
      <w:r w:rsidR="002E020A">
        <w:rPr>
          <w:rFonts w:ascii="Arial" w:hAnsi="Arial" w:cs="Arial"/>
          <w:bCs/>
        </w:rPr>
        <w:t>able</w:t>
      </w:r>
      <w:r w:rsidR="00CE6859">
        <w:rPr>
          <w:rFonts w:ascii="Arial" w:hAnsi="Arial" w:cs="Arial"/>
          <w:bCs/>
        </w:rPr>
        <w:t xml:space="preserve"> </w:t>
      </w:r>
      <w:r w:rsidR="002E020A">
        <w:rPr>
          <w:rFonts w:ascii="Arial" w:hAnsi="Arial" w:cs="Arial"/>
          <w:bCs/>
        </w:rPr>
        <w:t>to</w:t>
      </w:r>
      <w:r w:rsidR="00CE6859">
        <w:rPr>
          <w:rFonts w:ascii="Arial" w:hAnsi="Arial" w:cs="Arial"/>
          <w:bCs/>
        </w:rPr>
        <w:t xml:space="preserve"> </w:t>
      </w:r>
      <w:r w:rsidR="003E7B2E">
        <w:rPr>
          <w:rFonts w:ascii="Arial" w:hAnsi="Arial" w:cs="Arial"/>
          <w:bCs/>
        </w:rPr>
        <w:t>a</w:t>
      </w:r>
      <w:r w:rsidR="002E020A">
        <w:rPr>
          <w:rFonts w:ascii="Arial" w:hAnsi="Arial" w:cs="Arial"/>
          <w:bCs/>
        </w:rPr>
        <w:t>ssume</w:t>
      </w:r>
      <w:r w:rsidR="00CE6859">
        <w:rPr>
          <w:rFonts w:ascii="Arial" w:hAnsi="Arial" w:cs="Arial"/>
          <w:bCs/>
        </w:rPr>
        <w:t xml:space="preserve"> </w:t>
      </w:r>
      <w:r w:rsidR="003E7B2E">
        <w:rPr>
          <w:rFonts w:ascii="Arial" w:hAnsi="Arial" w:cs="Arial"/>
          <w:bCs/>
        </w:rPr>
        <w:t>a</w:t>
      </w:r>
      <w:r w:rsidR="00CE6859">
        <w:rPr>
          <w:rFonts w:ascii="Arial" w:hAnsi="Arial" w:cs="Arial"/>
          <w:bCs/>
        </w:rPr>
        <w:t xml:space="preserve"> </w:t>
      </w:r>
      <w:r w:rsidR="003E7B2E">
        <w:rPr>
          <w:rFonts w:ascii="Arial" w:hAnsi="Arial" w:cs="Arial"/>
          <w:bCs/>
        </w:rPr>
        <w:t>position</w:t>
      </w:r>
      <w:r w:rsidR="00CE6859">
        <w:rPr>
          <w:rFonts w:ascii="Arial" w:hAnsi="Arial" w:cs="Arial"/>
          <w:bCs/>
        </w:rPr>
        <w:t xml:space="preserve"> </w:t>
      </w:r>
      <w:r w:rsidR="003E7B2E">
        <w:rPr>
          <w:rFonts w:ascii="Arial" w:hAnsi="Arial" w:cs="Arial"/>
          <w:bCs/>
        </w:rPr>
        <w:t>of</w:t>
      </w:r>
      <w:r w:rsidR="00CE6859">
        <w:rPr>
          <w:rFonts w:ascii="Arial" w:hAnsi="Arial" w:cs="Arial"/>
          <w:bCs/>
        </w:rPr>
        <w:t xml:space="preserve"> </w:t>
      </w:r>
      <w:r w:rsidR="003E7B2E">
        <w:rPr>
          <w:rFonts w:ascii="Arial" w:hAnsi="Arial" w:cs="Arial"/>
          <w:bCs/>
        </w:rPr>
        <w:t>control</w:t>
      </w:r>
      <w:r w:rsidR="00CE6859">
        <w:rPr>
          <w:rFonts w:ascii="Arial" w:hAnsi="Arial" w:cs="Arial"/>
          <w:bCs/>
        </w:rPr>
        <w:t xml:space="preserve"> </w:t>
      </w:r>
      <w:r w:rsidR="003E7B2E">
        <w:rPr>
          <w:rFonts w:ascii="Arial" w:hAnsi="Arial" w:cs="Arial"/>
          <w:bCs/>
        </w:rPr>
        <w:t>over</w:t>
      </w:r>
      <w:r w:rsidR="00CE6859">
        <w:rPr>
          <w:rFonts w:ascii="Arial" w:hAnsi="Arial" w:cs="Arial"/>
          <w:bCs/>
        </w:rPr>
        <w:t xml:space="preserve"> </w:t>
      </w:r>
      <w:r w:rsidR="003E7B2E">
        <w:rPr>
          <w:rFonts w:ascii="Arial" w:hAnsi="Arial" w:cs="Arial"/>
          <w:bCs/>
        </w:rPr>
        <w:t>the</w:t>
      </w:r>
      <w:r w:rsidR="00CE6859">
        <w:rPr>
          <w:rFonts w:ascii="Arial" w:hAnsi="Arial" w:cs="Arial"/>
          <w:bCs/>
        </w:rPr>
        <w:t xml:space="preserve"> </w:t>
      </w:r>
      <w:r w:rsidR="002E020A">
        <w:rPr>
          <w:rFonts w:ascii="Arial" w:hAnsi="Arial" w:cs="Arial"/>
          <w:bCs/>
        </w:rPr>
        <w:t>entire</w:t>
      </w:r>
      <w:r w:rsidR="00CE6859">
        <w:rPr>
          <w:rFonts w:ascii="Arial" w:hAnsi="Arial" w:cs="Arial"/>
          <w:bCs/>
        </w:rPr>
        <w:t xml:space="preserve"> </w:t>
      </w:r>
      <w:r w:rsidR="003E7B2E">
        <w:rPr>
          <w:rFonts w:ascii="Arial" w:hAnsi="Arial" w:cs="Arial"/>
          <w:bCs/>
        </w:rPr>
        <w:t>country’s</w:t>
      </w:r>
      <w:r w:rsidR="00CE6859">
        <w:rPr>
          <w:rFonts w:ascii="Arial" w:hAnsi="Arial" w:cs="Arial"/>
          <w:bCs/>
        </w:rPr>
        <w:t xml:space="preserve"> </w:t>
      </w:r>
      <w:r w:rsidR="003E7B2E">
        <w:rPr>
          <w:rFonts w:ascii="Arial" w:hAnsi="Arial" w:cs="Arial"/>
          <w:bCs/>
        </w:rPr>
        <w:t>stability</w:t>
      </w:r>
      <w:r w:rsidR="00CE6859">
        <w:rPr>
          <w:rFonts w:ascii="Arial" w:hAnsi="Arial" w:cs="Arial"/>
          <w:bCs/>
        </w:rPr>
        <w:t xml:space="preserve"> </w:t>
      </w:r>
      <w:r w:rsidR="003E7B2E">
        <w:rPr>
          <w:rFonts w:ascii="Arial" w:hAnsi="Arial" w:cs="Arial"/>
          <w:bCs/>
        </w:rPr>
        <w:t>and</w:t>
      </w:r>
      <w:r w:rsidR="00CE6859">
        <w:rPr>
          <w:rFonts w:ascii="Arial" w:hAnsi="Arial" w:cs="Arial"/>
          <w:bCs/>
        </w:rPr>
        <w:t xml:space="preserve"> </w:t>
      </w:r>
      <w:r w:rsidR="003E7B2E">
        <w:rPr>
          <w:rFonts w:ascii="Arial" w:hAnsi="Arial" w:cs="Arial"/>
          <w:bCs/>
        </w:rPr>
        <w:t>security</w:t>
      </w:r>
      <w:r w:rsidR="00904755">
        <w:rPr>
          <w:rFonts w:ascii="Arial" w:hAnsi="Arial" w:cs="Arial"/>
          <w:bCs/>
        </w:rPr>
        <w:t>,</w:t>
      </w:r>
      <w:r w:rsidR="00CE6859">
        <w:rPr>
          <w:rFonts w:ascii="Arial" w:hAnsi="Arial" w:cs="Arial"/>
          <w:bCs/>
        </w:rPr>
        <w:t xml:space="preserve"> </w:t>
      </w:r>
      <w:r w:rsidR="00904755">
        <w:rPr>
          <w:rFonts w:ascii="Arial" w:hAnsi="Arial" w:cs="Arial"/>
          <w:bCs/>
        </w:rPr>
        <w:t>once</w:t>
      </w:r>
      <w:r w:rsidR="00CE6859">
        <w:rPr>
          <w:rFonts w:ascii="Arial" w:hAnsi="Arial" w:cs="Arial"/>
          <w:bCs/>
        </w:rPr>
        <w:t xml:space="preserve"> </w:t>
      </w:r>
      <w:r w:rsidR="00904755">
        <w:rPr>
          <w:rFonts w:ascii="Arial" w:hAnsi="Arial" w:cs="Arial"/>
          <w:bCs/>
        </w:rPr>
        <w:t>a</w:t>
      </w:r>
      <w:r w:rsidR="00CE6859">
        <w:rPr>
          <w:rFonts w:ascii="Arial" w:hAnsi="Arial" w:cs="Arial"/>
          <w:bCs/>
        </w:rPr>
        <w:t xml:space="preserve"> </w:t>
      </w:r>
      <w:r w:rsidR="00904755">
        <w:rPr>
          <w:rFonts w:ascii="Arial" w:hAnsi="Arial" w:cs="Arial"/>
          <w:bCs/>
        </w:rPr>
        <w:t>deal</w:t>
      </w:r>
      <w:r w:rsidR="00CE6859">
        <w:rPr>
          <w:rFonts w:ascii="Arial" w:hAnsi="Arial" w:cs="Arial"/>
          <w:bCs/>
        </w:rPr>
        <w:t xml:space="preserve"> </w:t>
      </w:r>
      <w:r w:rsidR="00904755">
        <w:rPr>
          <w:rFonts w:ascii="Arial" w:hAnsi="Arial" w:cs="Arial"/>
          <w:bCs/>
        </w:rPr>
        <w:t>between</w:t>
      </w:r>
      <w:r w:rsidR="00CE6859">
        <w:rPr>
          <w:rFonts w:ascii="Arial" w:hAnsi="Arial" w:cs="Arial"/>
          <w:bCs/>
        </w:rPr>
        <w:t xml:space="preserve"> </w:t>
      </w:r>
      <w:r w:rsidR="00904755">
        <w:rPr>
          <w:rFonts w:ascii="Arial" w:hAnsi="Arial" w:cs="Arial"/>
          <w:bCs/>
        </w:rPr>
        <w:t>the</w:t>
      </w:r>
      <w:r w:rsidR="00CE6859">
        <w:rPr>
          <w:rFonts w:ascii="Arial" w:hAnsi="Arial" w:cs="Arial"/>
          <w:bCs/>
        </w:rPr>
        <w:t xml:space="preserve"> </w:t>
      </w:r>
      <w:r w:rsidR="004A664F">
        <w:rPr>
          <w:rFonts w:ascii="Arial" w:hAnsi="Arial" w:cs="Arial"/>
          <w:bCs/>
        </w:rPr>
        <w:t>main</w:t>
      </w:r>
      <w:r w:rsidR="00CE6859">
        <w:rPr>
          <w:rFonts w:ascii="Arial" w:hAnsi="Arial" w:cs="Arial"/>
          <w:bCs/>
        </w:rPr>
        <w:t xml:space="preserve"> </w:t>
      </w:r>
      <w:r w:rsidR="00904755">
        <w:rPr>
          <w:rFonts w:ascii="Arial" w:hAnsi="Arial" w:cs="Arial"/>
          <w:bCs/>
        </w:rPr>
        <w:t>Libyan</w:t>
      </w:r>
      <w:r w:rsidR="00CE6859">
        <w:rPr>
          <w:rFonts w:ascii="Arial" w:hAnsi="Arial" w:cs="Arial"/>
          <w:bCs/>
        </w:rPr>
        <w:t xml:space="preserve"> </w:t>
      </w:r>
      <w:r w:rsidR="00904755">
        <w:rPr>
          <w:rFonts w:ascii="Arial" w:hAnsi="Arial" w:cs="Arial"/>
          <w:bCs/>
        </w:rPr>
        <w:t>and</w:t>
      </w:r>
      <w:r w:rsidR="00CE6859">
        <w:rPr>
          <w:rFonts w:ascii="Arial" w:hAnsi="Arial" w:cs="Arial"/>
          <w:bCs/>
        </w:rPr>
        <w:t xml:space="preserve"> </w:t>
      </w:r>
      <w:r w:rsidR="00904755">
        <w:rPr>
          <w:rFonts w:ascii="Arial" w:hAnsi="Arial" w:cs="Arial"/>
          <w:bCs/>
        </w:rPr>
        <w:t>foreign</w:t>
      </w:r>
      <w:r w:rsidR="00CE6859">
        <w:rPr>
          <w:rFonts w:ascii="Arial" w:hAnsi="Arial" w:cs="Arial"/>
          <w:bCs/>
        </w:rPr>
        <w:t xml:space="preserve"> </w:t>
      </w:r>
      <w:r w:rsidR="00904755">
        <w:rPr>
          <w:rFonts w:ascii="Arial" w:hAnsi="Arial" w:cs="Arial"/>
          <w:bCs/>
        </w:rPr>
        <w:t>stakeholder</w:t>
      </w:r>
      <w:r w:rsidR="00144C3F">
        <w:rPr>
          <w:rFonts w:ascii="Arial" w:hAnsi="Arial" w:cs="Arial"/>
          <w:bCs/>
        </w:rPr>
        <w:t>s</w:t>
      </w:r>
      <w:r w:rsidR="00CE6859">
        <w:rPr>
          <w:rFonts w:ascii="Arial" w:hAnsi="Arial" w:cs="Arial"/>
          <w:bCs/>
        </w:rPr>
        <w:t xml:space="preserve"> </w:t>
      </w:r>
      <w:r w:rsidR="002E020A">
        <w:rPr>
          <w:rFonts w:ascii="Arial" w:hAnsi="Arial" w:cs="Arial"/>
          <w:bCs/>
        </w:rPr>
        <w:t>on</w:t>
      </w:r>
      <w:r w:rsidR="00CE6859">
        <w:rPr>
          <w:rFonts w:ascii="Arial" w:hAnsi="Arial" w:cs="Arial"/>
          <w:bCs/>
        </w:rPr>
        <w:t xml:space="preserve"> </w:t>
      </w:r>
      <w:r w:rsidR="002E020A">
        <w:rPr>
          <w:rFonts w:ascii="Arial" w:hAnsi="Arial" w:cs="Arial"/>
          <w:bCs/>
        </w:rPr>
        <w:t>a</w:t>
      </w:r>
      <w:r w:rsidR="00CE6859">
        <w:rPr>
          <w:rFonts w:ascii="Arial" w:hAnsi="Arial" w:cs="Arial"/>
          <w:bCs/>
        </w:rPr>
        <w:t xml:space="preserve"> </w:t>
      </w:r>
      <w:r w:rsidR="002E020A">
        <w:rPr>
          <w:rFonts w:ascii="Arial" w:hAnsi="Arial" w:cs="Arial"/>
          <w:bCs/>
        </w:rPr>
        <w:t>unified</w:t>
      </w:r>
      <w:r w:rsidR="00CE6859">
        <w:rPr>
          <w:rFonts w:ascii="Arial" w:hAnsi="Arial" w:cs="Arial"/>
          <w:bCs/>
        </w:rPr>
        <w:t xml:space="preserve"> </w:t>
      </w:r>
      <w:r w:rsidR="002E020A">
        <w:rPr>
          <w:rFonts w:ascii="Arial" w:hAnsi="Arial" w:cs="Arial"/>
          <w:bCs/>
        </w:rPr>
        <w:t>Libyan</w:t>
      </w:r>
      <w:r w:rsidR="00CE6859">
        <w:rPr>
          <w:rFonts w:ascii="Arial" w:hAnsi="Arial" w:cs="Arial"/>
          <w:bCs/>
        </w:rPr>
        <w:t xml:space="preserve"> </w:t>
      </w:r>
      <w:r w:rsidR="002E020A">
        <w:rPr>
          <w:rFonts w:ascii="Arial" w:hAnsi="Arial" w:cs="Arial"/>
          <w:bCs/>
        </w:rPr>
        <w:t>central</w:t>
      </w:r>
      <w:r w:rsidR="00CE6859">
        <w:rPr>
          <w:rFonts w:ascii="Arial" w:hAnsi="Arial" w:cs="Arial"/>
          <w:bCs/>
        </w:rPr>
        <w:t xml:space="preserve"> </w:t>
      </w:r>
      <w:r w:rsidR="002E020A">
        <w:rPr>
          <w:rFonts w:ascii="Arial" w:hAnsi="Arial" w:cs="Arial"/>
          <w:bCs/>
        </w:rPr>
        <w:t>government</w:t>
      </w:r>
      <w:r w:rsidR="00CE6859">
        <w:rPr>
          <w:rFonts w:ascii="Arial" w:hAnsi="Arial" w:cs="Arial"/>
          <w:bCs/>
        </w:rPr>
        <w:t xml:space="preserve"> </w:t>
      </w:r>
      <w:r w:rsidR="002E020A">
        <w:rPr>
          <w:rFonts w:ascii="Arial" w:hAnsi="Arial" w:cs="Arial"/>
          <w:bCs/>
        </w:rPr>
        <w:t>is</w:t>
      </w:r>
      <w:r w:rsidR="00CE6859">
        <w:rPr>
          <w:rFonts w:ascii="Arial" w:hAnsi="Arial" w:cs="Arial"/>
          <w:bCs/>
        </w:rPr>
        <w:t xml:space="preserve"> </w:t>
      </w:r>
      <w:r w:rsidR="002E020A">
        <w:rPr>
          <w:rFonts w:ascii="Arial" w:hAnsi="Arial" w:cs="Arial"/>
          <w:bCs/>
        </w:rPr>
        <w:t>struck.</w:t>
      </w:r>
      <w:r w:rsidR="00CE6859">
        <w:rPr>
          <w:rFonts w:ascii="Arial" w:hAnsi="Arial" w:cs="Arial"/>
          <w:bCs/>
        </w:rPr>
        <w:t xml:space="preserve"> </w:t>
      </w:r>
    </w:p>
    <w:p w:rsidR="00410245" w:rsidRPr="00410245" w:rsidRDefault="00410245" w:rsidP="003D7928">
      <w:pPr>
        <w:pStyle w:val="ListParagraph"/>
        <w:spacing w:after="120"/>
        <w:ind w:left="0" w:right="-569"/>
        <w:jc w:val="both"/>
        <w:rPr>
          <w:rFonts w:asciiTheme="minorBidi" w:hAnsiTheme="minorBidi" w:cstheme="minorBidi"/>
          <w:bCs/>
        </w:rPr>
      </w:pPr>
      <w:r>
        <w:rPr>
          <w:rFonts w:asciiTheme="minorBidi" w:hAnsiTheme="minorBidi" w:cstheme="minorBidi"/>
          <w:color w:val="000000"/>
        </w:rPr>
        <w:t>The</w:t>
      </w:r>
      <w:r w:rsidR="00CE6859">
        <w:rPr>
          <w:rFonts w:asciiTheme="minorBidi" w:hAnsiTheme="minorBidi" w:cstheme="minorBidi"/>
          <w:color w:val="000000"/>
        </w:rPr>
        <w:t xml:space="preserve"> </w:t>
      </w:r>
      <w:r w:rsidRPr="00410245">
        <w:rPr>
          <w:rFonts w:asciiTheme="minorBidi" w:hAnsiTheme="minorBidi" w:cstheme="minorBidi"/>
          <w:color w:val="000000"/>
        </w:rPr>
        <w:t>GNU</w:t>
      </w:r>
      <w:r>
        <w:rPr>
          <w:rFonts w:asciiTheme="minorBidi" w:hAnsiTheme="minorBidi" w:cstheme="minorBidi"/>
          <w:color w:val="000000"/>
        </w:rPr>
        <w:t>’s</w:t>
      </w:r>
      <w:r w:rsidR="00CE6859">
        <w:rPr>
          <w:rFonts w:asciiTheme="minorBidi" w:hAnsiTheme="minorBidi" w:cstheme="minorBidi"/>
          <w:color w:val="000000"/>
        </w:rPr>
        <w:t xml:space="preserve"> </w:t>
      </w:r>
      <w:r>
        <w:rPr>
          <w:rFonts w:asciiTheme="minorBidi" w:hAnsiTheme="minorBidi" w:cstheme="minorBidi"/>
          <w:color w:val="000000"/>
        </w:rPr>
        <w:t>positive</w:t>
      </w:r>
      <w:r w:rsidR="00CE6859">
        <w:rPr>
          <w:rFonts w:asciiTheme="minorBidi" w:hAnsiTheme="minorBidi" w:cstheme="minorBidi"/>
          <w:color w:val="000000"/>
        </w:rPr>
        <w:t xml:space="preserve"> </w:t>
      </w:r>
      <w:r>
        <w:rPr>
          <w:rFonts w:asciiTheme="minorBidi" w:hAnsiTheme="minorBidi" w:cstheme="minorBidi"/>
          <w:color w:val="000000"/>
        </w:rPr>
        <w:t>rhetoric</w:t>
      </w:r>
      <w:r w:rsidR="00CE6859">
        <w:rPr>
          <w:rFonts w:asciiTheme="minorBidi" w:hAnsiTheme="minorBidi" w:cstheme="minorBidi"/>
          <w:color w:val="000000"/>
        </w:rPr>
        <w:t xml:space="preserve"> </w:t>
      </w:r>
      <w:r>
        <w:rPr>
          <w:rFonts w:asciiTheme="minorBidi" w:hAnsiTheme="minorBidi" w:cstheme="minorBidi"/>
          <w:color w:val="000000"/>
        </w:rPr>
        <w:t>on</w:t>
      </w:r>
      <w:r w:rsidR="00CE6859">
        <w:rPr>
          <w:rFonts w:asciiTheme="minorBidi" w:hAnsiTheme="minorBidi" w:cstheme="minorBidi"/>
          <w:color w:val="000000"/>
        </w:rPr>
        <w:t xml:space="preserve"> </w:t>
      </w:r>
      <w:r w:rsidRPr="003348D2">
        <w:rPr>
          <w:rFonts w:asciiTheme="minorBidi" w:hAnsiTheme="minorBidi" w:cstheme="minorBidi"/>
          <w:b/>
          <w:bCs/>
          <w:color w:val="000000"/>
        </w:rPr>
        <w:t>humanitarian</w:t>
      </w:r>
      <w:r w:rsidR="00CE6859">
        <w:rPr>
          <w:rFonts w:asciiTheme="minorBidi" w:hAnsiTheme="minorBidi" w:cstheme="minorBidi"/>
          <w:b/>
          <w:bCs/>
          <w:color w:val="000000"/>
        </w:rPr>
        <w:t xml:space="preserve"> </w:t>
      </w:r>
      <w:r w:rsidRPr="003348D2">
        <w:rPr>
          <w:rFonts w:asciiTheme="minorBidi" w:hAnsiTheme="minorBidi" w:cstheme="minorBidi"/>
          <w:b/>
          <w:bCs/>
          <w:color w:val="000000"/>
        </w:rPr>
        <w:t>aspects</w:t>
      </w:r>
      <w:r w:rsidR="00CE6859">
        <w:rPr>
          <w:rFonts w:asciiTheme="minorBidi" w:hAnsiTheme="minorBidi" w:cstheme="minorBidi"/>
          <w:b/>
          <w:bCs/>
          <w:color w:val="000000"/>
        </w:rPr>
        <w:t xml:space="preserve"> </w:t>
      </w:r>
      <w:r w:rsidRPr="003348D2">
        <w:rPr>
          <w:rFonts w:asciiTheme="minorBidi" w:hAnsiTheme="minorBidi" w:cstheme="minorBidi"/>
          <w:b/>
          <w:bCs/>
          <w:color w:val="000000"/>
        </w:rPr>
        <w:t>of</w:t>
      </w:r>
      <w:r w:rsidR="00CE6859">
        <w:rPr>
          <w:rFonts w:asciiTheme="minorBidi" w:hAnsiTheme="minorBidi" w:cstheme="minorBidi"/>
          <w:color w:val="000000"/>
        </w:rPr>
        <w:t xml:space="preserve"> </w:t>
      </w:r>
      <w:r w:rsidRPr="00410245">
        <w:rPr>
          <w:rFonts w:asciiTheme="minorBidi" w:hAnsiTheme="minorBidi" w:cstheme="minorBidi"/>
          <w:b/>
          <w:bCs/>
          <w:color w:val="000000"/>
        </w:rPr>
        <w:t>migration</w:t>
      </w:r>
      <w:r w:rsidR="00CE6859">
        <w:rPr>
          <w:rFonts w:asciiTheme="minorBidi" w:hAnsiTheme="minorBidi" w:cstheme="minorBidi"/>
          <w:color w:val="000000"/>
        </w:rPr>
        <w:t xml:space="preserve"> </w:t>
      </w:r>
      <w:r w:rsidRPr="00410245">
        <w:rPr>
          <w:rFonts w:asciiTheme="minorBidi" w:hAnsiTheme="minorBidi" w:cstheme="minorBidi"/>
          <w:color w:val="000000"/>
        </w:rPr>
        <w:t>in</w:t>
      </w:r>
      <w:r w:rsidR="00CE6859">
        <w:rPr>
          <w:rFonts w:asciiTheme="minorBidi" w:hAnsiTheme="minorBidi" w:cstheme="minorBidi"/>
          <w:color w:val="000000"/>
        </w:rPr>
        <w:t xml:space="preserve"> </w:t>
      </w:r>
      <w:r w:rsidRPr="00410245">
        <w:rPr>
          <w:rFonts w:asciiTheme="minorBidi" w:hAnsiTheme="minorBidi" w:cstheme="minorBidi"/>
          <w:color w:val="000000"/>
        </w:rPr>
        <w:t>Libya</w:t>
      </w:r>
      <w:r w:rsidR="00CE6859">
        <w:rPr>
          <w:rFonts w:asciiTheme="minorBidi" w:hAnsiTheme="minorBidi" w:cstheme="minorBidi"/>
          <w:color w:val="000000"/>
        </w:rPr>
        <w:t xml:space="preserve"> </w:t>
      </w:r>
      <w:r w:rsidR="003348D2">
        <w:rPr>
          <w:rFonts w:asciiTheme="minorBidi" w:hAnsiTheme="minorBidi" w:cstheme="minorBidi"/>
          <w:color w:val="000000"/>
        </w:rPr>
        <w:t>is</w:t>
      </w:r>
      <w:r w:rsidR="00CE6859">
        <w:rPr>
          <w:rFonts w:asciiTheme="minorBidi" w:hAnsiTheme="minorBidi" w:cstheme="minorBidi"/>
          <w:color w:val="000000"/>
        </w:rPr>
        <w:t xml:space="preserve"> </w:t>
      </w:r>
      <w:r w:rsidRPr="00410245">
        <w:rPr>
          <w:rFonts w:asciiTheme="minorBidi" w:hAnsiTheme="minorBidi" w:cstheme="minorBidi"/>
          <w:color w:val="000000"/>
        </w:rPr>
        <w:t>yet</w:t>
      </w:r>
      <w:r w:rsidR="00CE6859">
        <w:rPr>
          <w:rFonts w:asciiTheme="minorBidi" w:hAnsiTheme="minorBidi" w:cstheme="minorBidi"/>
          <w:color w:val="000000"/>
        </w:rPr>
        <w:t xml:space="preserve"> </w:t>
      </w:r>
      <w:r w:rsidRPr="00410245">
        <w:rPr>
          <w:rFonts w:asciiTheme="minorBidi" w:hAnsiTheme="minorBidi" w:cstheme="minorBidi"/>
          <w:color w:val="000000"/>
        </w:rPr>
        <w:t>to</w:t>
      </w:r>
      <w:r w:rsidR="00CE6859">
        <w:rPr>
          <w:rFonts w:asciiTheme="minorBidi" w:hAnsiTheme="minorBidi" w:cstheme="minorBidi"/>
          <w:color w:val="000000"/>
        </w:rPr>
        <w:t xml:space="preserve"> </w:t>
      </w:r>
      <w:r>
        <w:rPr>
          <w:rFonts w:asciiTheme="minorBidi" w:hAnsiTheme="minorBidi" w:cstheme="minorBidi"/>
          <w:color w:val="000000"/>
        </w:rPr>
        <w:t>be</w:t>
      </w:r>
      <w:r w:rsidR="00CE6859">
        <w:rPr>
          <w:rFonts w:asciiTheme="minorBidi" w:hAnsiTheme="minorBidi" w:cstheme="minorBidi"/>
          <w:color w:val="000000"/>
        </w:rPr>
        <w:t xml:space="preserve"> </w:t>
      </w:r>
      <w:r>
        <w:rPr>
          <w:rFonts w:asciiTheme="minorBidi" w:hAnsiTheme="minorBidi" w:cstheme="minorBidi"/>
          <w:color w:val="000000"/>
        </w:rPr>
        <w:t>translated</w:t>
      </w:r>
      <w:r w:rsidR="00CE6859">
        <w:rPr>
          <w:rFonts w:asciiTheme="minorBidi" w:hAnsiTheme="minorBidi" w:cstheme="minorBidi"/>
          <w:color w:val="000000"/>
        </w:rPr>
        <w:t xml:space="preserve"> </w:t>
      </w:r>
      <w:r w:rsidRPr="00410245">
        <w:rPr>
          <w:rFonts w:asciiTheme="minorBidi" w:hAnsiTheme="minorBidi" w:cstheme="minorBidi"/>
          <w:color w:val="000000"/>
        </w:rPr>
        <w:t>into</w:t>
      </w:r>
      <w:r w:rsidR="00CE6859">
        <w:rPr>
          <w:rFonts w:asciiTheme="minorBidi" w:hAnsiTheme="minorBidi" w:cstheme="minorBidi"/>
          <w:color w:val="000000"/>
        </w:rPr>
        <w:t xml:space="preserve"> </w:t>
      </w:r>
      <w:r w:rsidRPr="00410245">
        <w:rPr>
          <w:rFonts w:asciiTheme="minorBidi" w:hAnsiTheme="minorBidi" w:cstheme="minorBidi"/>
          <w:color w:val="000000"/>
        </w:rPr>
        <w:t>tangible</w:t>
      </w:r>
      <w:r w:rsidR="00CE6859">
        <w:rPr>
          <w:rFonts w:asciiTheme="minorBidi" w:hAnsiTheme="minorBidi" w:cstheme="minorBidi"/>
          <w:color w:val="000000"/>
        </w:rPr>
        <w:t xml:space="preserve"> </w:t>
      </w:r>
      <w:r w:rsidRPr="00410245">
        <w:rPr>
          <w:rFonts w:asciiTheme="minorBidi" w:hAnsiTheme="minorBidi" w:cstheme="minorBidi"/>
          <w:color w:val="000000"/>
        </w:rPr>
        <w:t>results.</w:t>
      </w:r>
      <w:r w:rsidR="00CE6859">
        <w:rPr>
          <w:rFonts w:asciiTheme="minorBidi" w:hAnsiTheme="minorBidi" w:cstheme="minorBidi"/>
          <w:color w:val="000000"/>
        </w:rPr>
        <w:t xml:space="preserve"> </w:t>
      </w:r>
      <w:r>
        <w:rPr>
          <w:rFonts w:asciiTheme="minorBidi" w:hAnsiTheme="minorBidi" w:cstheme="minorBidi"/>
          <w:color w:val="000000"/>
        </w:rPr>
        <w:t>A</w:t>
      </w:r>
      <w:r w:rsidR="00CE6859">
        <w:rPr>
          <w:rFonts w:asciiTheme="minorBidi" w:hAnsiTheme="minorBidi" w:cstheme="minorBidi"/>
          <w:color w:val="000000"/>
        </w:rPr>
        <w:t xml:space="preserve"> </w:t>
      </w:r>
      <w:r>
        <w:rPr>
          <w:rFonts w:asciiTheme="minorBidi" w:hAnsiTheme="minorBidi" w:cstheme="minorBidi"/>
          <w:color w:val="000000"/>
        </w:rPr>
        <w:t>recently</w:t>
      </w:r>
      <w:r w:rsidR="00CE6859">
        <w:rPr>
          <w:rFonts w:asciiTheme="minorBidi" w:hAnsiTheme="minorBidi" w:cstheme="minorBidi"/>
          <w:color w:val="000000"/>
        </w:rPr>
        <w:t xml:space="preserve"> </w:t>
      </w:r>
      <w:r>
        <w:rPr>
          <w:rFonts w:asciiTheme="minorBidi" w:hAnsiTheme="minorBidi" w:cstheme="minorBidi"/>
          <w:color w:val="000000"/>
        </w:rPr>
        <w:t>inaugurated</w:t>
      </w:r>
      <w:r w:rsidR="00CE6859">
        <w:rPr>
          <w:rFonts w:asciiTheme="minorBidi" w:hAnsiTheme="minorBidi" w:cstheme="minorBidi"/>
          <w:color w:val="000000"/>
        </w:rPr>
        <w:t xml:space="preserve"> </w:t>
      </w:r>
      <w:r w:rsidRPr="00410245">
        <w:rPr>
          <w:rFonts w:asciiTheme="minorBidi" w:hAnsiTheme="minorBidi" w:cstheme="minorBidi"/>
          <w:color w:val="000000"/>
        </w:rPr>
        <w:t>women</w:t>
      </w:r>
      <w:r w:rsidR="00CE6859">
        <w:rPr>
          <w:rFonts w:asciiTheme="minorBidi" w:hAnsiTheme="minorBidi" w:cstheme="minorBidi"/>
          <w:color w:val="000000"/>
        </w:rPr>
        <w:t xml:space="preserve"> </w:t>
      </w:r>
      <w:r w:rsidRPr="00410245">
        <w:rPr>
          <w:rFonts w:asciiTheme="minorBidi" w:hAnsiTheme="minorBidi" w:cstheme="minorBidi"/>
          <w:color w:val="000000"/>
        </w:rPr>
        <w:t>and</w:t>
      </w:r>
      <w:r w:rsidR="00CE6859">
        <w:rPr>
          <w:rFonts w:asciiTheme="minorBidi" w:hAnsiTheme="minorBidi" w:cstheme="minorBidi"/>
          <w:color w:val="000000"/>
        </w:rPr>
        <w:t xml:space="preserve"> </w:t>
      </w:r>
      <w:r w:rsidRPr="00410245">
        <w:rPr>
          <w:rFonts w:asciiTheme="minorBidi" w:hAnsiTheme="minorBidi" w:cstheme="minorBidi"/>
          <w:color w:val="000000"/>
        </w:rPr>
        <w:t>children</w:t>
      </w:r>
      <w:r w:rsidR="00CE6859">
        <w:rPr>
          <w:rFonts w:asciiTheme="minorBidi" w:hAnsiTheme="minorBidi" w:cstheme="minorBidi"/>
          <w:color w:val="000000"/>
        </w:rPr>
        <w:t xml:space="preserve"> </w:t>
      </w:r>
      <w:r w:rsidR="003D7928">
        <w:rPr>
          <w:rFonts w:asciiTheme="minorBidi" w:hAnsiTheme="minorBidi" w:cstheme="minorBidi"/>
          <w:color w:val="000000"/>
        </w:rPr>
        <w:t xml:space="preserve">shelter </w:t>
      </w:r>
      <w:r w:rsidRPr="00410245">
        <w:rPr>
          <w:rFonts w:asciiTheme="minorBidi" w:hAnsiTheme="minorBidi" w:cstheme="minorBidi"/>
          <w:color w:val="000000"/>
        </w:rPr>
        <w:t>in</w:t>
      </w:r>
      <w:r w:rsidR="00CE6859">
        <w:rPr>
          <w:rFonts w:asciiTheme="minorBidi" w:hAnsiTheme="minorBidi" w:cstheme="minorBidi"/>
          <w:color w:val="000000"/>
        </w:rPr>
        <w:t xml:space="preserve"> </w:t>
      </w:r>
      <w:r>
        <w:rPr>
          <w:rFonts w:asciiTheme="minorBidi" w:hAnsiTheme="minorBidi" w:cstheme="minorBidi"/>
          <w:color w:val="000000"/>
        </w:rPr>
        <w:t>Tripoli</w:t>
      </w:r>
      <w:r w:rsidR="00CE6859">
        <w:rPr>
          <w:rFonts w:asciiTheme="minorBidi" w:hAnsiTheme="minorBidi" w:cstheme="minorBidi"/>
          <w:color w:val="000000"/>
        </w:rPr>
        <w:t xml:space="preserve"> </w:t>
      </w:r>
      <w:r w:rsidR="003348D2">
        <w:rPr>
          <w:rFonts w:asciiTheme="minorBidi" w:hAnsiTheme="minorBidi" w:cstheme="minorBidi"/>
          <w:color w:val="000000"/>
        </w:rPr>
        <w:t>has</w:t>
      </w:r>
      <w:r w:rsidR="00CE6859">
        <w:rPr>
          <w:rFonts w:asciiTheme="minorBidi" w:hAnsiTheme="minorBidi" w:cstheme="minorBidi"/>
          <w:color w:val="000000"/>
        </w:rPr>
        <w:t xml:space="preserve"> </w:t>
      </w:r>
      <w:r w:rsidR="003348D2">
        <w:rPr>
          <w:rFonts w:asciiTheme="minorBidi" w:hAnsiTheme="minorBidi" w:cstheme="minorBidi"/>
          <w:color w:val="000000"/>
        </w:rPr>
        <w:t>not</w:t>
      </w:r>
      <w:r w:rsidR="00CE6859">
        <w:rPr>
          <w:rFonts w:asciiTheme="minorBidi" w:hAnsiTheme="minorBidi" w:cstheme="minorBidi"/>
          <w:color w:val="000000"/>
        </w:rPr>
        <w:t xml:space="preserve"> </w:t>
      </w:r>
      <w:r w:rsidR="003348D2">
        <w:rPr>
          <w:rFonts w:asciiTheme="minorBidi" w:hAnsiTheme="minorBidi" w:cstheme="minorBidi"/>
          <w:color w:val="000000"/>
        </w:rPr>
        <w:t>been</w:t>
      </w:r>
      <w:r w:rsidR="00CE6859">
        <w:rPr>
          <w:rFonts w:asciiTheme="minorBidi" w:hAnsiTheme="minorBidi" w:cstheme="minorBidi"/>
          <w:color w:val="000000"/>
        </w:rPr>
        <w:t xml:space="preserve"> </w:t>
      </w:r>
      <w:r w:rsidR="003348D2">
        <w:rPr>
          <w:rFonts w:asciiTheme="minorBidi" w:hAnsiTheme="minorBidi" w:cstheme="minorBidi"/>
          <w:color w:val="000000"/>
        </w:rPr>
        <w:t>made</w:t>
      </w:r>
      <w:r w:rsidR="00CE6859">
        <w:rPr>
          <w:rFonts w:asciiTheme="minorBidi" w:hAnsiTheme="minorBidi" w:cstheme="minorBidi"/>
          <w:color w:val="000000"/>
        </w:rPr>
        <w:t xml:space="preserve"> </w:t>
      </w:r>
      <w:r>
        <w:rPr>
          <w:rFonts w:asciiTheme="minorBidi" w:hAnsiTheme="minorBidi" w:cstheme="minorBidi"/>
          <w:color w:val="000000"/>
        </w:rPr>
        <w:t>fully</w:t>
      </w:r>
      <w:r w:rsidR="00CE6859">
        <w:rPr>
          <w:rFonts w:asciiTheme="minorBidi" w:hAnsiTheme="minorBidi" w:cstheme="minorBidi"/>
          <w:color w:val="000000"/>
        </w:rPr>
        <w:t xml:space="preserve"> </w:t>
      </w:r>
      <w:r>
        <w:rPr>
          <w:rFonts w:asciiTheme="minorBidi" w:hAnsiTheme="minorBidi" w:cstheme="minorBidi"/>
          <w:color w:val="000000"/>
        </w:rPr>
        <w:t>operational</w:t>
      </w:r>
      <w:r w:rsidR="003D7928" w:rsidRPr="003D7928">
        <w:rPr>
          <w:rFonts w:asciiTheme="minorBidi" w:hAnsiTheme="minorBidi" w:cstheme="minorBidi"/>
          <w:color w:val="000000"/>
        </w:rPr>
        <w:t xml:space="preserve"> </w:t>
      </w:r>
      <w:r w:rsidR="003D7928">
        <w:rPr>
          <w:rFonts w:asciiTheme="minorBidi" w:hAnsiTheme="minorBidi" w:cstheme="minorBidi"/>
          <w:color w:val="000000"/>
        </w:rPr>
        <w:t>yet</w:t>
      </w:r>
      <w:r w:rsidRPr="00410245">
        <w:rPr>
          <w:rFonts w:asciiTheme="minorBidi" w:hAnsiTheme="minorBidi" w:cstheme="minorBidi"/>
          <w:color w:val="000000"/>
        </w:rPr>
        <w:t>.</w:t>
      </w:r>
      <w:r w:rsidR="00CE6859">
        <w:rPr>
          <w:rFonts w:asciiTheme="minorBidi" w:hAnsiTheme="minorBidi" w:cstheme="minorBidi"/>
          <w:color w:val="000000"/>
        </w:rPr>
        <w:t xml:space="preserve"> </w:t>
      </w:r>
      <w:r w:rsidR="003348D2">
        <w:rPr>
          <w:rFonts w:asciiTheme="minorBidi" w:hAnsiTheme="minorBidi" w:cstheme="minorBidi"/>
          <w:color w:val="000000"/>
        </w:rPr>
        <w:t>And</w:t>
      </w:r>
      <w:r w:rsidR="00CE6859">
        <w:rPr>
          <w:rFonts w:asciiTheme="minorBidi" w:hAnsiTheme="minorBidi" w:cstheme="minorBidi"/>
          <w:color w:val="000000"/>
        </w:rPr>
        <w:t xml:space="preserve"> </w:t>
      </w:r>
      <w:r w:rsidR="003348D2">
        <w:rPr>
          <w:rFonts w:asciiTheme="minorBidi" w:hAnsiTheme="minorBidi" w:cstheme="minorBidi"/>
          <w:color w:val="000000"/>
        </w:rPr>
        <w:t>despite</w:t>
      </w:r>
      <w:r w:rsidR="00CE6859">
        <w:rPr>
          <w:rFonts w:asciiTheme="minorBidi" w:hAnsiTheme="minorBidi" w:cstheme="minorBidi"/>
          <w:color w:val="000000"/>
        </w:rPr>
        <w:t xml:space="preserve"> </w:t>
      </w:r>
      <w:r w:rsidR="003348D2">
        <w:rPr>
          <w:rFonts w:asciiTheme="minorBidi" w:hAnsiTheme="minorBidi" w:cstheme="minorBidi"/>
          <w:color w:val="000000"/>
        </w:rPr>
        <w:t>the</w:t>
      </w:r>
      <w:r w:rsidR="00CE6859">
        <w:rPr>
          <w:rFonts w:asciiTheme="minorBidi" w:hAnsiTheme="minorBidi" w:cstheme="minorBidi"/>
          <w:color w:val="000000"/>
        </w:rPr>
        <w:t xml:space="preserve"> </w:t>
      </w:r>
      <w:r w:rsidR="003348D2">
        <w:rPr>
          <w:rFonts w:asciiTheme="minorBidi" w:hAnsiTheme="minorBidi" w:cstheme="minorBidi"/>
          <w:color w:val="000000"/>
        </w:rPr>
        <w:t>more</w:t>
      </w:r>
      <w:r w:rsidR="00CE6859">
        <w:rPr>
          <w:rFonts w:asciiTheme="minorBidi" w:hAnsiTheme="minorBidi" w:cstheme="minorBidi"/>
          <w:color w:val="000000"/>
        </w:rPr>
        <w:t xml:space="preserve"> </w:t>
      </w:r>
      <w:r w:rsidR="003348D2">
        <w:rPr>
          <w:rFonts w:asciiTheme="minorBidi" w:hAnsiTheme="minorBidi" w:cstheme="minorBidi"/>
          <w:color w:val="000000"/>
        </w:rPr>
        <w:t>positive</w:t>
      </w:r>
      <w:r w:rsidR="00CE6859">
        <w:rPr>
          <w:rFonts w:asciiTheme="minorBidi" w:hAnsiTheme="minorBidi" w:cstheme="minorBidi"/>
          <w:color w:val="000000"/>
        </w:rPr>
        <w:t xml:space="preserve"> </w:t>
      </w:r>
      <w:r w:rsidR="003348D2">
        <w:rPr>
          <w:rFonts w:asciiTheme="minorBidi" w:hAnsiTheme="minorBidi" w:cstheme="minorBidi"/>
          <w:color w:val="000000"/>
        </w:rPr>
        <w:t>atmosphere</w:t>
      </w:r>
      <w:r w:rsidR="00CE6859">
        <w:rPr>
          <w:rFonts w:asciiTheme="minorBidi" w:hAnsiTheme="minorBidi" w:cstheme="minorBidi"/>
          <w:color w:val="000000"/>
        </w:rPr>
        <w:t xml:space="preserve"> </w:t>
      </w:r>
      <w:r w:rsidR="003348D2">
        <w:rPr>
          <w:rFonts w:asciiTheme="minorBidi" w:hAnsiTheme="minorBidi" w:cstheme="minorBidi"/>
          <w:color w:val="000000"/>
        </w:rPr>
        <w:t>in</w:t>
      </w:r>
      <w:r w:rsidR="00CE6859">
        <w:rPr>
          <w:rFonts w:asciiTheme="minorBidi" w:hAnsiTheme="minorBidi" w:cstheme="minorBidi"/>
          <w:color w:val="000000"/>
        </w:rPr>
        <w:t xml:space="preserve"> </w:t>
      </w:r>
      <w:r w:rsidR="003348D2">
        <w:rPr>
          <w:rFonts w:asciiTheme="minorBidi" w:hAnsiTheme="minorBidi" w:cstheme="minorBidi"/>
          <w:color w:val="000000"/>
        </w:rPr>
        <w:t>recent</w:t>
      </w:r>
      <w:r w:rsidR="00CE6859">
        <w:rPr>
          <w:rFonts w:asciiTheme="minorBidi" w:hAnsiTheme="minorBidi" w:cstheme="minorBidi"/>
          <w:color w:val="000000"/>
        </w:rPr>
        <w:t xml:space="preserve"> </w:t>
      </w:r>
      <w:r w:rsidR="003348D2">
        <w:rPr>
          <w:rFonts w:asciiTheme="minorBidi" w:hAnsiTheme="minorBidi" w:cstheme="minorBidi"/>
          <w:color w:val="000000"/>
        </w:rPr>
        <w:t>talks</w:t>
      </w:r>
      <w:r w:rsidR="00CE6859">
        <w:rPr>
          <w:rFonts w:asciiTheme="minorBidi" w:hAnsiTheme="minorBidi" w:cstheme="minorBidi"/>
          <w:color w:val="000000"/>
        </w:rPr>
        <w:t xml:space="preserve"> </w:t>
      </w:r>
      <w:r w:rsidR="003348D2" w:rsidRPr="00410245">
        <w:rPr>
          <w:rFonts w:asciiTheme="minorBidi" w:hAnsiTheme="minorBidi" w:cstheme="minorBidi"/>
          <w:color w:val="000000"/>
        </w:rPr>
        <w:t>between</w:t>
      </w:r>
      <w:r w:rsidR="00CE6859">
        <w:rPr>
          <w:rFonts w:asciiTheme="minorBidi" w:hAnsiTheme="minorBidi" w:cstheme="minorBidi"/>
          <w:color w:val="000000"/>
        </w:rPr>
        <w:t xml:space="preserve"> </w:t>
      </w:r>
      <w:r w:rsidR="003348D2" w:rsidRPr="00410245">
        <w:rPr>
          <w:rFonts w:asciiTheme="minorBidi" w:hAnsiTheme="minorBidi" w:cstheme="minorBidi"/>
          <w:color w:val="000000"/>
        </w:rPr>
        <w:t>UNCHR</w:t>
      </w:r>
      <w:r w:rsidR="00CE6859">
        <w:rPr>
          <w:rFonts w:asciiTheme="minorBidi" w:hAnsiTheme="minorBidi" w:cstheme="minorBidi"/>
          <w:color w:val="000000"/>
        </w:rPr>
        <w:t xml:space="preserve"> </w:t>
      </w:r>
      <w:r w:rsidR="003348D2" w:rsidRPr="00410245">
        <w:rPr>
          <w:rFonts w:asciiTheme="minorBidi" w:hAnsiTheme="minorBidi" w:cstheme="minorBidi"/>
          <w:color w:val="000000"/>
        </w:rPr>
        <w:t>and</w:t>
      </w:r>
      <w:r w:rsidR="00CE6859">
        <w:rPr>
          <w:rFonts w:asciiTheme="minorBidi" w:hAnsiTheme="minorBidi" w:cstheme="minorBidi"/>
          <w:color w:val="000000"/>
        </w:rPr>
        <w:t xml:space="preserve"> </w:t>
      </w:r>
      <w:r w:rsidR="003348D2">
        <w:rPr>
          <w:rFonts w:asciiTheme="minorBidi" w:hAnsiTheme="minorBidi" w:cstheme="minorBidi"/>
          <w:color w:val="000000"/>
        </w:rPr>
        <w:t>MFA,</w:t>
      </w:r>
      <w:r w:rsidR="00CE6859">
        <w:rPr>
          <w:rFonts w:asciiTheme="minorBidi" w:hAnsiTheme="minorBidi" w:cstheme="minorBidi"/>
          <w:color w:val="000000"/>
        </w:rPr>
        <w:t xml:space="preserve"> </w:t>
      </w:r>
      <w:r w:rsidR="003348D2">
        <w:rPr>
          <w:rFonts w:asciiTheme="minorBidi" w:hAnsiTheme="minorBidi" w:cstheme="minorBidi"/>
          <w:color w:val="000000"/>
        </w:rPr>
        <w:t>there</w:t>
      </w:r>
      <w:r w:rsidR="00CE6859">
        <w:rPr>
          <w:rFonts w:asciiTheme="minorBidi" w:hAnsiTheme="minorBidi" w:cstheme="minorBidi"/>
          <w:color w:val="000000"/>
        </w:rPr>
        <w:t xml:space="preserve"> </w:t>
      </w:r>
      <w:r w:rsidR="003348D2">
        <w:rPr>
          <w:rFonts w:asciiTheme="minorBidi" w:hAnsiTheme="minorBidi" w:cstheme="minorBidi"/>
          <w:color w:val="000000"/>
        </w:rPr>
        <w:t>is</w:t>
      </w:r>
      <w:r w:rsidR="00CE6859">
        <w:rPr>
          <w:rFonts w:asciiTheme="minorBidi" w:hAnsiTheme="minorBidi" w:cstheme="minorBidi"/>
          <w:color w:val="000000"/>
        </w:rPr>
        <w:t xml:space="preserve"> </w:t>
      </w:r>
      <w:r w:rsidR="003348D2">
        <w:rPr>
          <w:rFonts w:asciiTheme="minorBidi" w:hAnsiTheme="minorBidi" w:cstheme="minorBidi"/>
          <w:color w:val="000000"/>
        </w:rPr>
        <w:t>still</w:t>
      </w:r>
      <w:r w:rsidR="00CE6859">
        <w:rPr>
          <w:rFonts w:asciiTheme="minorBidi" w:hAnsiTheme="minorBidi" w:cstheme="minorBidi"/>
          <w:color w:val="000000"/>
        </w:rPr>
        <w:t xml:space="preserve"> </w:t>
      </w:r>
      <w:r w:rsidR="003348D2">
        <w:rPr>
          <w:rFonts w:asciiTheme="minorBidi" w:hAnsiTheme="minorBidi" w:cstheme="minorBidi"/>
          <w:color w:val="000000"/>
        </w:rPr>
        <w:t>no</w:t>
      </w:r>
      <w:r w:rsidR="00CE6859">
        <w:rPr>
          <w:rFonts w:asciiTheme="minorBidi" w:hAnsiTheme="minorBidi" w:cstheme="minorBidi"/>
          <w:color w:val="000000"/>
        </w:rPr>
        <w:t xml:space="preserve"> </w:t>
      </w:r>
      <w:r w:rsidR="003348D2">
        <w:rPr>
          <w:rFonts w:asciiTheme="minorBidi" w:hAnsiTheme="minorBidi" w:cstheme="minorBidi"/>
          <w:color w:val="000000"/>
        </w:rPr>
        <w:t>tangible</w:t>
      </w:r>
      <w:r w:rsidR="00CE6859">
        <w:rPr>
          <w:rFonts w:asciiTheme="minorBidi" w:hAnsiTheme="minorBidi" w:cstheme="minorBidi"/>
          <w:color w:val="000000"/>
        </w:rPr>
        <w:t xml:space="preserve"> </w:t>
      </w:r>
      <w:r w:rsidR="003348D2">
        <w:rPr>
          <w:rFonts w:asciiTheme="minorBidi" w:hAnsiTheme="minorBidi" w:cstheme="minorBidi"/>
          <w:color w:val="000000"/>
        </w:rPr>
        <w:t>progress</w:t>
      </w:r>
      <w:r w:rsidR="00CE6859">
        <w:rPr>
          <w:rFonts w:asciiTheme="minorBidi" w:hAnsiTheme="minorBidi" w:cstheme="minorBidi"/>
          <w:color w:val="000000"/>
        </w:rPr>
        <w:t xml:space="preserve"> </w:t>
      </w:r>
      <w:r w:rsidR="003348D2">
        <w:rPr>
          <w:rFonts w:asciiTheme="minorBidi" w:hAnsiTheme="minorBidi" w:cstheme="minorBidi"/>
          <w:color w:val="000000"/>
        </w:rPr>
        <w:t>in</w:t>
      </w:r>
      <w:r w:rsidR="00CE6859">
        <w:rPr>
          <w:rFonts w:asciiTheme="minorBidi" w:hAnsiTheme="minorBidi" w:cstheme="minorBidi"/>
          <w:color w:val="000000"/>
        </w:rPr>
        <w:t xml:space="preserve"> </w:t>
      </w:r>
      <w:r w:rsidR="003348D2">
        <w:rPr>
          <w:rFonts w:asciiTheme="minorBidi" w:hAnsiTheme="minorBidi" w:cstheme="minorBidi"/>
          <w:color w:val="000000"/>
        </w:rPr>
        <w:t>cooperation</w:t>
      </w:r>
      <w:r w:rsidR="00CE6859">
        <w:rPr>
          <w:rFonts w:asciiTheme="minorBidi" w:hAnsiTheme="minorBidi" w:cstheme="minorBidi"/>
          <w:color w:val="000000"/>
        </w:rPr>
        <w:t xml:space="preserve"> </w:t>
      </w:r>
      <w:r w:rsidR="003348D2">
        <w:rPr>
          <w:rFonts w:asciiTheme="minorBidi" w:hAnsiTheme="minorBidi" w:cstheme="minorBidi"/>
          <w:color w:val="000000"/>
        </w:rPr>
        <w:t>on</w:t>
      </w:r>
      <w:r w:rsidR="00CE6859">
        <w:rPr>
          <w:rFonts w:asciiTheme="minorBidi" w:hAnsiTheme="minorBidi" w:cstheme="minorBidi"/>
          <w:color w:val="000000"/>
        </w:rPr>
        <w:t xml:space="preserve"> </w:t>
      </w:r>
      <w:r w:rsidR="003348D2">
        <w:rPr>
          <w:rFonts w:asciiTheme="minorBidi" w:hAnsiTheme="minorBidi" w:cstheme="minorBidi"/>
          <w:color w:val="000000"/>
        </w:rPr>
        <w:t>the</w:t>
      </w:r>
      <w:r w:rsidR="00CE6859">
        <w:rPr>
          <w:rFonts w:asciiTheme="minorBidi" w:hAnsiTheme="minorBidi" w:cstheme="minorBidi"/>
          <w:color w:val="000000"/>
        </w:rPr>
        <w:t xml:space="preserve"> </w:t>
      </w:r>
      <w:r w:rsidR="003348D2">
        <w:rPr>
          <w:rFonts w:asciiTheme="minorBidi" w:hAnsiTheme="minorBidi" w:cstheme="minorBidi"/>
          <w:color w:val="000000"/>
        </w:rPr>
        <w:t>ground</w:t>
      </w:r>
      <w:r w:rsidRPr="00410245">
        <w:rPr>
          <w:rFonts w:asciiTheme="minorBidi" w:hAnsiTheme="minorBidi" w:cstheme="minorBidi"/>
          <w:color w:val="000000"/>
        </w:rPr>
        <w:t>.</w:t>
      </w:r>
      <w:r w:rsidR="00CE6859">
        <w:rPr>
          <w:rFonts w:asciiTheme="minorBidi" w:hAnsiTheme="minorBidi" w:cstheme="minorBidi"/>
          <w:bCs/>
        </w:rPr>
        <w:t xml:space="preserve"> </w:t>
      </w:r>
    </w:p>
    <w:p w:rsidR="007C0B95" w:rsidRPr="00F31F4F" w:rsidRDefault="007C0B95" w:rsidP="00A25102">
      <w:pPr>
        <w:pStyle w:val="ListParagraph"/>
        <w:spacing w:after="120" w:line="276" w:lineRule="auto"/>
        <w:ind w:left="0" w:right="-569"/>
        <w:jc w:val="both"/>
        <w:rPr>
          <w:rFonts w:ascii="Arial" w:hAnsi="Arial" w:cs="Arial"/>
          <w:b/>
          <w:u w:val="single"/>
        </w:rPr>
      </w:pPr>
      <w:r w:rsidRPr="00F31F4F">
        <w:rPr>
          <w:rFonts w:ascii="Arial" w:hAnsi="Arial" w:cs="Arial"/>
          <w:b/>
          <w:u w:val="single"/>
        </w:rPr>
        <w:t>DETAIL</w:t>
      </w:r>
      <w:r w:rsidR="00CE6859">
        <w:rPr>
          <w:rFonts w:ascii="Arial" w:hAnsi="Arial" w:cs="Arial"/>
          <w:b/>
          <w:u w:val="single"/>
        </w:rPr>
        <w:t xml:space="preserve"> </w:t>
      </w:r>
    </w:p>
    <w:p w:rsidR="007C0B95" w:rsidRPr="00F31F4F" w:rsidRDefault="007C0B95" w:rsidP="007C0B95">
      <w:pPr>
        <w:pStyle w:val="ListParagraph"/>
        <w:numPr>
          <w:ilvl w:val="0"/>
          <w:numId w:val="1"/>
        </w:numPr>
        <w:spacing w:after="120"/>
        <w:ind w:left="709" w:right="-569" w:hanging="709"/>
        <w:jc w:val="both"/>
        <w:rPr>
          <w:rFonts w:ascii="Arial" w:hAnsi="Arial" w:cs="Arial"/>
          <w:b/>
        </w:rPr>
      </w:pPr>
      <w:r w:rsidRPr="00F31F4F">
        <w:rPr>
          <w:rFonts w:ascii="Arial" w:hAnsi="Arial" w:cs="Arial"/>
          <w:b/>
        </w:rPr>
        <w:t>Political</w:t>
      </w:r>
      <w:r w:rsidR="00CE6859">
        <w:rPr>
          <w:rFonts w:ascii="Arial" w:hAnsi="Arial" w:cs="Arial"/>
          <w:b/>
        </w:rPr>
        <w:t xml:space="preserve"> </w:t>
      </w:r>
      <w:r w:rsidRPr="00F31F4F">
        <w:rPr>
          <w:rFonts w:ascii="Arial" w:hAnsi="Arial" w:cs="Arial"/>
          <w:b/>
        </w:rPr>
        <w:t>situation</w:t>
      </w:r>
    </w:p>
    <w:p w:rsidR="00545A43" w:rsidRDefault="00013949" w:rsidP="00630F2C">
      <w:pPr>
        <w:spacing w:after="120"/>
        <w:ind w:right="-569"/>
        <w:jc w:val="both"/>
        <w:rPr>
          <w:rFonts w:ascii="Arial" w:hAnsi="Arial" w:cs="Arial"/>
          <w:bCs/>
          <w:sz w:val="22"/>
          <w:szCs w:val="22"/>
          <w:lang w:val="en-GB"/>
        </w:rPr>
      </w:pPr>
      <w:r w:rsidRPr="00630F2C">
        <w:rPr>
          <w:rFonts w:ascii="Arial" w:hAnsi="Arial" w:cs="Arial"/>
          <w:b/>
          <w:bCs/>
          <w:color w:val="000000"/>
          <w:sz w:val="22"/>
          <w:szCs w:val="22"/>
          <w:lang w:val="en-GB"/>
        </w:rPr>
        <w:t xml:space="preserve">Today’s </w:t>
      </w:r>
      <w:r w:rsidR="00DA5D23" w:rsidRPr="00630F2C">
        <w:rPr>
          <w:rFonts w:ascii="Arial" w:hAnsi="Arial" w:cs="Arial"/>
          <w:b/>
          <w:bCs/>
          <w:color w:val="000000"/>
          <w:sz w:val="22"/>
          <w:szCs w:val="22"/>
          <w:lang w:val="en-GB"/>
        </w:rPr>
        <w:t>HoR</w:t>
      </w:r>
      <w:r w:rsidR="00CE6859" w:rsidRPr="00630F2C">
        <w:rPr>
          <w:rFonts w:ascii="Arial" w:hAnsi="Arial" w:cs="Arial"/>
          <w:b/>
          <w:bCs/>
          <w:color w:val="000000"/>
          <w:sz w:val="22"/>
          <w:szCs w:val="22"/>
          <w:lang w:val="en-GB"/>
        </w:rPr>
        <w:t xml:space="preserve"> </w:t>
      </w:r>
      <w:r w:rsidR="00DA5D23" w:rsidRPr="00630F2C">
        <w:rPr>
          <w:rFonts w:ascii="Arial" w:hAnsi="Arial" w:cs="Arial"/>
          <w:b/>
          <w:bCs/>
          <w:color w:val="000000"/>
          <w:sz w:val="22"/>
          <w:szCs w:val="22"/>
          <w:lang w:val="en-GB"/>
        </w:rPr>
        <w:t>Session</w:t>
      </w:r>
      <w:r w:rsidRPr="00630F2C">
        <w:rPr>
          <w:rFonts w:ascii="Arial" w:hAnsi="Arial" w:cs="Arial"/>
          <w:b/>
          <w:bCs/>
          <w:color w:val="000000"/>
          <w:sz w:val="22"/>
          <w:szCs w:val="22"/>
          <w:lang w:val="en-GB"/>
        </w:rPr>
        <w:t xml:space="preserve"> in Tobruk</w:t>
      </w:r>
      <w:r>
        <w:rPr>
          <w:rFonts w:ascii="Arial" w:hAnsi="Arial" w:cs="Arial"/>
          <w:color w:val="000000"/>
          <w:sz w:val="22"/>
          <w:szCs w:val="22"/>
          <w:lang w:val="en-GB"/>
        </w:rPr>
        <w:t xml:space="preserve"> was </w:t>
      </w:r>
      <w:r w:rsidR="00545A43">
        <w:rPr>
          <w:rFonts w:ascii="Arial" w:hAnsi="Arial" w:cs="Arial"/>
          <w:color w:val="000000"/>
          <w:sz w:val="22"/>
          <w:szCs w:val="22"/>
          <w:lang w:val="en-GB"/>
        </w:rPr>
        <w:t xml:space="preserve">reportedly </w:t>
      </w:r>
      <w:r>
        <w:rPr>
          <w:rFonts w:ascii="Arial" w:hAnsi="Arial" w:cs="Arial"/>
          <w:color w:val="000000"/>
          <w:sz w:val="22"/>
          <w:szCs w:val="22"/>
          <w:lang w:val="en-GB"/>
        </w:rPr>
        <w:t>attended by 116 MPs. A</w:t>
      </w:r>
      <w:r w:rsidR="00DE1CB2">
        <w:rPr>
          <w:rFonts w:ascii="Arial" w:hAnsi="Arial" w:cs="Arial"/>
          <w:color w:val="000000"/>
          <w:sz w:val="22"/>
          <w:szCs w:val="22"/>
          <w:lang w:val="en-GB"/>
        </w:rPr>
        <w:t xml:space="preserve">s per announcement by its </w:t>
      </w:r>
      <w:r w:rsidR="000B011B" w:rsidRPr="00630F2C">
        <w:rPr>
          <w:rFonts w:ascii="Arial" w:hAnsi="Arial" w:cs="Arial"/>
          <w:color w:val="000000"/>
          <w:sz w:val="22"/>
          <w:szCs w:val="22"/>
          <w:lang w:val="en-GB"/>
        </w:rPr>
        <w:t>Speaker</w:t>
      </w:r>
      <w:r w:rsidR="00CE6859" w:rsidRPr="00630F2C">
        <w:rPr>
          <w:rFonts w:ascii="Arial" w:hAnsi="Arial" w:cs="Arial"/>
          <w:color w:val="000000"/>
          <w:sz w:val="22"/>
          <w:szCs w:val="22"/>
          <w:lang w:val="en-GB"/>
        </w:rPr>
        <w:t xml:space="preserve"> </w:t>
      </w:r>
      <w:r w:rsidR="000B011B" w:rsidRPr="00630F2C">
        <w:rPr>
          <w:rFonts w:ascii="Arial" w:hAnsi="Arial" w:cs="Arial"/>
          <w:color w:val="000000"/>
          <w:sz w:val="22"/>
          <w:szCs w:val="22"/>
          <w:lang w:val="en-GB"/>
        </w:rPr>
        <w:t>Aqilah</w:t>
      </w:r>
      <w:r w:rsidR="00CE6859" w:rsidRPr="00630F2C">
        <w:rPr>
          <w:rFonts w:ascii="Arial" w:hAnsi="Arial" w:cs="Arial"/>
          <w:color w:val="000000"/>
          <w:sz w:val="22"/>
          <w:szCs w:val="22"/>
          <w:lang w:val="en-GB"/>
        </w:rPr>
        <w:t xml:space="preserve"> </w:t>
      </w:r>
      <w:r w:rsidR="000B011B" w:rsidRPr="00630F2C">
        <w:rPr>
          <w:rFonts w:ascii="Arial" w:hAnsi="Arial" w:cs="Arial"/>
          <w:color w:val="000000"/>
          <w:sz w:val="22"/>
          <w:szCs w:val="22"/>
          <w:lang w:val="en-GB"/>
        </w:rPr>
        <w:t>Saleh</w:t>
      </w:r>
      <w:r w:rsidR="00DE1CB2" w:rsidRPr="00630F2C">
        <w:rPr>
          <w:rFonts w:ascii="Arial" w:hAnsi="Arial" w:cs="Arial"/>
          <w:color w:val="000000"/>
          <w:sz w:val="22"/>
          <w:szCs w:val="22"/>
          <w:lang w:val="en-GB"/>
        </w:rPr>
        <w:t xml:space="preserve">, </w:t>
      </w:r>
      <w:r w:rsidRPr="00630F2C">
        <w:rPr>
          <w:rFonts w:ascii="Arial" w:hAnsi="Arial" w:cs="Arial"/>
          <w:color w:val="000000"/>
          <w:sz w:val="22"/>
          <w:szCs w:val="22"/>
          <w:lang w:val="en-GB"/>
        </w:rPr>
        <w:t xml:space="preserve">the Libyan Parliament </w:t>
      </w:r>
      <w:r w:rsidR="00DE1CB2" w:rsidRPr="00630F2C">
        <w:rPr>
          <w:rFonts w:ascii="Arial" w:hAnsi="Arial" w:cs="Arial"/>
          <w:color w:val="000000"/>
          <w:sz w:val="22"/>
          <w:szCs w:val="22"/>
          <w:lang w:val="en-GB"/>
        </w:rPr>
        <w:t xml:space="preserve">unanimously adopted a decision by the </w:t>
      </w:r>
      <w:r w:rsidR="00DE1CB2" w:rsidRPr="00630F2C">
        <w:rPr>
          <w:rFonts w:ascii="Arial" w:hAnsi="Arial" w:cs="Arial"/>
          <w:sz w:val="22"/>
          <w:szCs w:val="22"/>
          <w:lang w:val="en-GB"/>
        </w:rPr>
        <w:t>HoR</w:t>
      </w:r>
      <w:r w:rsidR="00EE451E">
        <w:rPr>
          <w:rFonts w:ascii="Arial" w:hAnsi="Arial" w:cs="Arial"/>
          <w:sz w:val="22"/>
          <w:szCs w:val="22"/>
          <w:lang w:val="en-GB"/>
        </w:rPr>
        <w:t>’s</w:t>
      </w:r>
      <w:r w:rsidR="00DE1CB2" w:rsidRPr="00630F2C">
        <w:rPr>
          <w:rFonts w:ascii="Arial" w:hAnsi="Arial" w:cs="Arial"/>
          <w:sz w:val="22"/>
          <w:szCs w:val="22"/>
          <w:lang w:val="en-GB"/>
        </w:rPr>
        <w:t xml:space="preserve"> </w:t>
      </w:r>
      <w:r w:rsidR="00DE1CB2" w:rsidRPr="00630F2C">
        <w:rPr>
          <w:rFonts w:ascii="Arial" w:hAnsi="Arial" w:cs="Arial"/>
          <w:color w:val="000000"/>
          <w:sz w:val="22"/>
          <w:szCs w:val="22"/>
          <w:lang w:val="en-GB"/>
        </w:rPr>
        <w:t>Roadmap Committee (RMC)</w:t>
      </w:r>
      <w:r w:rsidR="00CE6859" w:rsidRPr="00630F2C">
        <w:rPr>
          <w:rFonts w:ascii="Arial" w:hAnsi="Arial" w:cs="Arial"/>
          <w:color w:val="000000"/>
          <w:sz w:val="22"/>
          <w:szCs w:val="22"/>
          <w:lang w:val="en-GB"/>
        </w:rPr>
        <w:t xml:space="preserve"> </w:t>
      </w:r>
      <w:r>
        <w:rPr>
          <w:rFonts w:ascii="Arial" w:hAnsi="Arial" w:cs="Arial"/>
          <w:color w:val="000000"/>
          <w:sz w:val="22"/>
          <w:szCs w:val="22"/>
          <w:lang w:val="en-GB"/>
        </w:rPr>
        <w:t xml:space="preserve">to incorporate a 14 months deadline for elections in the </w:t>
      </w:r>
      <w:r>
        <w:rPr>
          <w:rFonts w:ascii="Arial" w:hAnsi="Arial" w:cs="Arial"/>
          <w:b/>
          <w:bCs/>
          <w:color w:val="000000"/>
          <w:sz w:val="22"/>
          <w:szCs w:val="22"/>
          <w:lang w:val="en-GB"/>
        </w:rPr>
        <w:t>C</w:t>
      </w:r>
      <w:r w:rsidRPr="000A53E6">
        <w:rPr>
          <w:rFonts w:ascii="Arial" w:hAnsi="Arial" w:cs="Arial"/>
          <w:b/>
          <w:bCs/>
          <w:color w:val="000000"/>
          <w:sz w:val="22"/>
          <w:szCs w:val="22"/>
          <w:lang w:val="en-GB"/>
        </w:rPr>
        <w:t>onstitutional</w:t>
      </w:r>
      <w:r>
        <w:rPr>
          <w:rFonts w:ascii="Arial" w:hAnsi="Arial" w:cs="Arial"/>
          <w:b/>
          <w:bCs/>
          <w:color w:val="000000"/>
          <w:sz w:val="22"/>
          <w:szCs w:val="22"/>
          <w:lang w:val="en-GB"/>
        </w:rPr>
        <w:t xml:space="preserve"> D</w:t>
      </w:r>
      <w:r w:rsidRPr="000A53E6">
        <w:rPr>
          <w:rFonts w:ascii="Arial" w:hAnsi="Arial" w:cs="Arial"/>
          <w:b/>
          <w:bCs/>
          <w:color w:val="000000"/>
          <w:sz w:val="22"/>
          <w:szCs w:val="22"/>
          <w:lang w:val="en-GB"/>
        </w:rPr>
        <w:t>raft</w:t>
      </w:r>
      <w:r>
        <w:rPr>
          <w:rFonts w:ascii="Arial" w:hAnsi="Arial" w:cs="Arial"/>
          <w:b/>
          <w:bCs/>
          <w:color w:val="000000"/>
          <w:sz w:val="22"/>
          <w:szCs w:val="22"/>
          <w:lang w:val="en-GB"/>
        </w:rPr>
        <w:t xml:space="preserve"> A</w:t>
      </w:r>
      <w:r w:rsidRPr="000A53E6">
        <w:rPr>
          <w:rFonts w:ascii="Arial" w:hAnsi="Arial" w:cs="Arial"/>
          <w:b/>
          <w:bCs/>
          <w:color w:val="000000"/>
          <w:sz w:val="22"/>
          <w:szCs w:val="22"/>
          <w:lang w:val="en-GB"/>
        </w:rPr>
        <w:t>mendment</w:t>
      </w:r>
      <w:r>
        <w:rPr>
          <w:rFonts w:ascii="Arial" w:hAnsi="Arial" w:cs="Arial"/>
          <w:b/>
          <w:bCs/>
          <w:color w:val="000000"/>
          <w:sz w:val="22"/>
          <w:szCs w:val="22"/>
          <w:lang w:val="en-GB"/>
        </w:rPr>
        <w:t xml:space="preserve"> no. </w:t>
      </w:r>
      <w:r w:rsidRPr="000A53E6">
        <w:rPr>
          <w:rFonts w:ascii="Arial" w:hAnsi="Arial" w:cs="Arial"/>
          <w:b/>
          <w:bCs/>
          <w:color w:val="000000"/>
          <w:sz w:val="22"/>
          <w:szCs w:val="22"/>
          <w:lang w:val="en-GB"/>
        </w:rPr>
        <w:t>12</w:t>
      </w:r>
      <w:r w:rsidR="008064F2">
        <w:rPr>
          <w:rFonts w:ascii="Arial" w:hAnsi="Arial" w:cs="Arial"/>
          <w:b/>
          <w:bCs/>
          <w:color w:val="000000"/>
          <w:sz w:val="22"/>
          <w:szCs w:val="22"/>
          <w:lang w:val="en-GB"/>
        </w:rPr>
        <w:t xml:space="preserve"> (CA</w:t>
      </w:r>
      <w:r w:rsidR="00630F2C">
        <w:rPr>
          <w:rFonts w:ascii="Arial" w:hAnsi="Arial" w:cs="Arial"/>
          <w:b/>
          <w:bCs/>
          <w:color w:val="000000"/>
          <w:sz w:val="22"/>
          <w:szCs w:val="22"/>
          <w:lang w:val="en-GB"/>
        </w:rPr>
        <w:t>12</w:t>
      </w:r>
      <w:r w:rsidR="008064F2">
        <w:rPr>
          <w:rFonts w:ascii="Arial" w:hAnsi="Arial" w:cs="Arial"/>
          <w:b/>
          <w:bCs/>
          <w:color w:val="000000"/>
          <w:sz w:val="22"/>
          <w:szCs w:val="22"/>
          <w:lang w:val="en-GB"/>
        </w:rPr>
        <w:t>)</w:t>
      </w:r>
      <w:r>
        <w:rPr>
          <w:rFonts w:ascii="Arial" w:hAnsi="Arial" w:cs="Arial"/>
          <w:bCs/>
          <w:sz w:val="22"/>
          <w:szCs w:val="22"/>
          <w:lang w:val="en-GB"/>
        </w:rPr>
        <w:t xml:space="preserve">. </w:t>
      </w:r>
    </w:p>
    <w:p w:rsidR="00013949" w:rsidRDefault="00013949" w:rsidP="005972BE">
      <w:pPr>
        <w:spacing w:after="120"/>
        <w:ind w:right="-569"/>
        <w:jc w:val="both"/>
        <w:rPr>
          <w:rFonts w:ascii="Arial" w:hAnsi="Arial" w:cs="Arial"/>
          <w:bCs/>
          <w:sz w:val="22"/>
          <w:szCs w:val="22"/>
          <w:lang w:val="en-GB"/>
        </w:rPr>
      </w:pPr>
      <w:r>
        <w:rPr>
          <w:rFonts w:ascii="Arial" w:hAnsi="Arial" w:cs="Arial"/>
          <w:bCs/>
          <w:sz w:val="22"/>
          <w:szCs w:val="22"/>
          <w:lang w:val="en-GB"/>
        </w:rPr>
        <w:t xml:space="preserve">The </w:t>
      </w:r>
      <w:r w:rsidRPr="00545A43">
        <w:rPr>
          <w:rFonts w:ascii="Arial" w:hAnsi="Arial" w:cs="Arial"/>
          <w:b/>
          <w:sz w:val="22"/>
          <w:szCs w:val="22"/>
          <w:lang w:val="en-GB"/>
        </w:rPr>
        <w:t>RMC</w:t>
      </w:r>
      <w:r>
        <w:rPr>
          <w:rFonts w:ascii="Arial" w:hAnsi="Arial" w:cs="Arial"/>
          <w:bCs/>
          <w:sz w:val="22"/>
          <w:szCs w:val="22"/>
          <w:lang w:val="en-GB"/>
        </w:rPr>
        <w:t xml:space="preserve"> was tasked to conduct negotiations </w:t>
      </w:r>
      <w:r w:rsidR="008064F2">
        <w:rPr>
          <w:rFonts w:ascii="Arial" w:hAnsi="Arial" w:cs="Arial"/>
          <w:bCs/>
          <w:sz w:val="22"/>
          <w:szCs w:val="22"/>
          <w:lang w:val="en-GB"/>
        </w:rPr>
        <w:t xml:space="preserve">with the </w:t>
      </w:r>
      <w:r w:rsidR="008064F2" w:rsidRPr="005972BE">
        <w:rPr>
          <w:rFonts w:ascii="Arial" w:hAnsi="Arial" w:cs="Arial"/>
          <w:b/>
          <w:sz w:val="22"/>
          <w:szCs w:val="22"/>
          <w:lang w:val="en-GB"/>
        </w:rPr>
        <w:t>HCS</w:t>
      </w:r>
      <w:r w:rsidR="008064F2">
        <w:rPr>
          <w:rFonts w:ascii="Arial" w:hAnsi="Arial" w:cs="Arial"/>
          <w:bCs/>
          <w:sz w:val="22"/>
          <w:szCs w:val="22"/>
          <w:lang w:val="en-GB"/>
        </w:rPr>
        <w:t xml:space="preserve"> on the final CA</w:t>
      </w:r>
      <w:r w:rsidR="00545A43">
        <w:rPr>
          <w:rFonts w:ascii="Arial" w:hAnsi="Arial" w:cs="Arial"/>
          <w:bCs/>
          <w:sz w:val="22"/>
          <w:szCs w:val="22"/>
          <w:lang w:val="en-GB"/>
        </w:rPr>
        <w:t>12</w:t>
      </w:r>
      <w:r w:rsidR="008064F2">
        <w:rPr>
          <w:rFonts w:ascii="Arial" w:hAnsi="Arial" w:cs="Arial"/>
          <w:bCs/>
          <w:sz w:val="22"/>
          <w:szCs w:val="22"/>
          <w:lang w:val="en-GB"/>
        </w:rPr>
        <w:t xml:space="preserve"> to include the said deadline</w:t>
      </w:r>
      <w:r w:rsidR="0027065C">
        <w:rPr>
          <w:rFonts w:ascii="Arial" w:hAnsi="Arial" w:cs="Arial"/>
          <w:bCs/>
          <w:sz w:val="22"/>
          <w:szCs w:val="22"/>
          <w:lang w:val="en-GB"/>
        </w:rPr>
        <w:t xml:space="preserve"> within a week’s time</w:t>
      </w:r>
      <w:r w:rsidR="008064F2">
        <w:rPr>
          <w:rFonts w:ascii="Arial" w:hAnsi="Arial" w:cs="Arial"/>
          <w:bCs/>
          <w:sz w:val="22"/>
          <w:szCs w:val="22"/>
          <w:lang w:val="en-GB"/>
        </w:rPr>
        <w:t xml:space="preserve">. The HoR further decided </w:t>
      </w:r>
      <w:r w:rsidR="00B709D3">
        <w:rPr>
          <w:rFonts w:ascii="Arial" w:hAnsi="Arial" w:cs="Arial"/>
          <w:bCs/>
          <w:sz w:val="22"/>
          <w:szCs w:val="22"/>
          <w:lang w:val="en-GB"/>
        </w:rPr>
        <w:t>that</w:t>
      </w:r>
      <w:r w:rsidR="008064F2">
        <w:rPr>
          <w:rFonts w:ascii="Arial" w:hAnsi="Arial" w:cs="Arial"/>
          <w:bCs/>
          <w:sz w:val="22"/>
          <w:szCs w:val="22"/>
          <w:lang w:val="en-GB"/>
        </w:rPr>
        <w:t xml:space="preserve"> the CA</w:t>
      </w:r>
      <w:r w:rsidR="00630F2C">
        <w:rPr>
          <w:rFonts w:ascii="Arial" w:hAnsi="Arial" w:cs="Arial"/>
          <w:bCs/>
          <w:sz w:val="22"/>
          <w:szCs w:val="22"/>
          <w:lang w:val="en-GB"/>
        </w:rPr>
        <w:t>12</w:t>
      </w:r>
      <w:r w:rsidR="008064F2">
        <w:rPr>
          <w:rFonts w:ascii="Arial" w:hAnsi="Arial" w:cs="Arial"/>
          <w:bCs/>
          <w:sz w:val="22"/>
          <w:szCs w:val="22"/>
          <w:lang w:val="en-GB"/>
        </w:rPr>
        <w:t xml:space="preserve"> </w:t>
      </w:r>
      <w:r w:rsidR="00B709D3">
        <w:rPr>
          <w:rFonts w:ascii="Arial" w:hAnsi="Arial" w:cs="Arial"/>
          <w:bCs/>
          <w:sz w:val="22"/>
          <w:szCs w:val="22"/>
          <w:lang w:val="en-GB"/>
        </w:rPr>
        <w:t xml:space="preserve">shall be put </w:t>
      </w:r>
      <w:r w:rsidR="008064F2">
        <w:rPr>
          <w:rFonts w:ascii="Arial" w:hAnsi="Arial" w:cs="Arial"/>
          <w:bCs/>
          <w:sz w:val="22"/>
          <w:szCs w:val="22"/>
          <w:lang w:val="en-GB"/>
        </w:rPr>
        <w:t xml:space="preserve">to vote simultaneously with </w:t>
      </w:r>
      <w:r w:rsidR="00B709D3">
        <w:rPr>
          <w:rFonts w:ascii="Arial" w:hAnsi="Arial" w:cs="Arial"/>
          <w:bCs/>
          <w:sz w:val="22"/>
          <w:szCs w:val="22"/>
          <w:lang w:val="en-GB"/>
        </w:rPr>
        <w:t>the</w:t>
      </w:r>
      <w:r w:rsidR="008064F2">
        <w:rPr>
          <w:rFonts w:ascii="Arial" w:hAnsi="Arial" w:cs="Arial"/>
          <w:bCs/>
          <w:sz w:val="22"/>
          <w:szCs w:val="22"/>
          <w:lang w:val="en-GB"/>
        </w:rPr>
        <w:t xml:space="preserve"> vote of confidence for </w:t>
      </w:r>
      <w:r w:rsidR="00B709D3">
        <w:rPr>
          <w:rFonts w:ascii="Arial" w:hAnsi="Arial" w:cs="Arial"/>
          <w:bCs/>
          <w:sz w:val="22"/>
          <w:szCs w:val="22"/>
          <w:lang w:val="en-GB"/>
        </w:rPr>
        <w:t>the</w:t>
      </w:r>
      <w:r w:rsidR="008064F2">
        <w:rPr>
          <w:rFonts w:ascii="Arial" w:hAnsi="Arial" w:cs="Arial"/>
          <w:bCs/>
          <w:sz w:val="22"/>
          <w:szCs w:val="22"/>
          <w:lang w:val="en-GB"/>
        </w:rPr>
        <w:t xml:space="preserve"> new government. </w:t>
      </w:r>
      <w:r>
        <w:rPr>
          <w:rFonts w:ascii="Arial" w:hAnsi="Arial" w:cs="Arial"/>
          <w:bCs/>
          <w:sz w:val="22"/>
          <w:szCs w:val="22"/>
          <w:lang w:val="en-GB"/>
        </w:rPr>
        <w:t>The</w:t>
      </w:r>
      <w:r w:rsidR="00B709D3">
        <w:rPr>
          <w:rFonts w:ascii="Arial" w:hAnsi="Arial" w:cs="Arial"/>
          <w:bCs/>
          <w:sz w:val="22"/>
          <w:szCs w:val="22"/>
          <w:lang w:val="en-GB"/>
        </w:rPr>
        <w:t xml:space="preserve"> existing </w:t>
      </w:r>
      <w:r w:rsidR="00630F2C">
        <w:rPr>
          <w:rFonts w:ascii="Arial" w:hAnsi="Arial" w:cs="Arial"/>
          <w:bCs/>
          <w:sz w:val="22"/>
          <w:szCs w:val="22"/>
          <w:lang w:val="en-GB"/>
        </w:rPr>
        <w:t>C</w:t>
      </w:r>
      <w:r w:rsidR="00B709D3">
        <w:rPr>
          <w:rFonts w:ascii="Arial" w:hAnsi="Arial" w:cs="Arial"/>
          <w:bCs/>
          <w:sz w:val="22"/>
          <w:szCs w:val="22"/>
          <w:lang w:val="en-GB"/>
        </w:rPr>
        <w:t>A</w:t>
      </w:r>
      <w:r w:rsidR="00630F2C">
        <w:rPr>
          <w:rFonts w:ascii="Arial" w:hAnsi="Arial" w:cs="Arial"/>
          <w:bCs/>
          <w:sz w:val="22"/>
          <w:szCs w:val="22"/>
          <w:lang w:val="en-GB"/>
        </w:rPr>
        <w:t>12</w:t>
      </w:r>
      <w:r>
        <w:rPr>
          <w:rFonts w:ascii="Arial" w:hAnsi="Arial" w:cs="Arial"/>
          <w:bCs/>
          <w:sz w:val="22"/>
          <w:szCs w:val="22"/>
          <w:lang w:val="en-GB"/>
        </w:rPr>
        <w:t xml:space="preserve"> draft</w:t>
      </w:r>
      <w:r w:rsidR="00B709D3">
        <w:rPr>
          <w:rFonts w:ascii="Arial" w:hAnsi="Arial" w:cs="Arial"/>
          <w:bCs/>
          <w:sz w:val="22"/>
          <w:szCs w:val="22"/>
          <w:lang w:val="en-GB"/>
        </w:rPr>
        <w:t xml:space="preserve"> was</w:t>
      </w:r>
      <w:r>
        <w:rPr>
          <w:rFonts w:ascii="Arial" w:hAnsi="Arial" w:cs="Arial"/>
          <w:bCs/>
          <w:sz w:val="22"/>
          <w:szCs w:val="22"/>
          <w:lang w:val="en-GB"/>
        </w:rPr>
        <w:t xml:space="preserve"> </w:t>
      </w:r>
      <w:r w:rsidR="00B709D3">
        <w:rPr>
          <w:rFonts w:ascii="Arial" w:hAnsi="Arial" w:cs="Arial"/>
          <w:color w:val="000000"/>
          <w:sz w:val="22"/>
          <w:szCs w:val="22"/>
          <w:lang w:val="en-GB"/>
        </w:rPr>
        <w:t>c</w:t>
      </w:r>
      <w:r w:rsidR="00B709D3">
        <w:rPr>
          <w:rFonts w:ascii="Arial" w:hAnsi="Arial" w:cs="Arial"/>
          <w:bCs/>
          <w:sz w:val="22"/>
          <w:szCs w:val="22"/>
          <w:lang w:val="en-GB"/>
        </w:rPr>
        <w:t xml:space="preserve">irculated by the HoR’s Rapporteur on 31/1/22, and </w:t>
      </w:r>
      <w:r>
        <w:rPr>
          <w:rFonts w:ascii="Arial" w:hAnsi="Arial" w:cs="Arial"/>
          <w:bCs/>
          <w:sz w:val="22"/>
          <w:szCs w:val="22"/>
          <w:lang w:val="en-GB"/>
        </w:rPr>
        <w:t xml:space="preserve">stipulates </w:t>
      </w:r>
      <w:r w:rsidRPr="000B4594">
        <w:rPr>
          <w:rFonts w:ascii="Arial" w:hAnsi="Arial" w:cs="Arial"/>
          <w:bCs/>
          <w:sz w:val="22"/>
          <w:szCs w:val="22"/>
          <w:lang w:val="en-GB"/>
        </w:rPr>
        <w:t>the</w:t>
      </w:r>
      <w:r>
        <w:rPr>
          <w:rFonts w:ascii="Arial" w:hAnsi="Arial" w:cs="Arial"/>
          <w:bCs/>
          <w:sz w:val="22"/>
          <w:szCs w:val="22"/>
          <w:lang w:val="en-GB"/>
        </w:rPr>
        <w:t xml:space="preserve"> </w:t>
      </w:r>
      <w:r w:rsidRPr="000B4594">
        <w:rPr>
          <w:rFonts w:ascii="Arial" w:hAnsi="Arial" w:cs="Arial"/>
          <w:bCs/>
          <w:sz w:val="22"/>
          <w:szCs w:val="22"/>
          <w:lang w:val="en-GB"/>
        </w:rPr>
        <w:t>formation</w:t>
      </w:r>
      <w:r>
        <w:rPr>
          <w:rFonts w:ascii="Arial" w:hAnsi="Arial" w:cs="Arial"/>
          <w:bCs/>
          <w:sz w:val="22"/>
          <w:szCs w:val="22"/>
          <w:lang w:val="en-GB"/>
        </w:rPr>
        <w:t xml:space="preserve"> </w:t>
      </w:r>
      <w:r w:rsidRPr="000B4594">
        <w:rPr>
          <w:rFonts w:ascii="Arial" w:hAnsi="Arial" w:cs="Arial"/>
          <w:bCs/>
          <w:sz w:val="22"/>
          <w:szCs w:val="22"/>
          <w:lang w:val="en-GB"/>
        </w:rPr>
        <w:t>of</w:t>
      </w:r>
      <w:r>
        <w:rPr>
          <w:rFonts w:ascii="Arial" w:hAnsi="Arial" w:cs="Arial"/>
          <w:bCs/>
          <w:sz w:val="22"/>
          <w:szCs w:val="22"/>
          <w:lang w:val="en-GB"/>
        </w:rPr>
        <w:t xml:space="preserve"> </w:t>
      </w:r>
      <w:r w:rsidRPr="000B4594">
        <w:rPr>
          <w:rFonts w:ascii="Arial" w:hAnsi="Arial" w:cs="Arial"/>
          <w:bCs/>
          <w:sz w:val="22"/>
          <w:szCs w:val="22"/>
          <w:lang w:val="en-GB"/>
        </w:rPr>
        <w:t>a</w:t>
      </w:r>
      <w:r>
        <w:rPr>
          <w:rFonts w:ascii="Arial" w:hAnsi="Arial" w:cs="Arial"/>
          <w:bCs/>
          <w:sz w:val="22"/>
          <w:szCs w:val="22"/>
          <w:lang w:val="en-GB"/>
        </w:rPr>
        <w:t xml:space="preserve"> </w:t>
      </w:r>
      <w:r w:rsidRPr="000A53E6">
        <w:rPr>
          <w:rFonts w:ascii="Arial" w:hAnsi="Arial" w:cs="Arial"/>
          <w:bCs/>
          <w:sz w:val="22"/>
          <w:szCs w:val="22"/>
          <w:lang w:val="en-GB"/>
        </w:rPr>
        <w:t>new</w:t>
      </w:r>
      <w:r>
        <w:rPr>
          <w:rFonts w:ascii="Arial" w:hAnsi="Arial" w:cs="Arial"/>
          <w:bCs/>
          <w:sz w:val="22"/>
          <w:szCs w:val="22"/>
          <w:lang w:val="en-GB"/>
        </w:rPr>
        <w:t xml:space="preserve"> </w:t>
      </w:r>
      <w:r w:rsidRPr="000A53E6">
        <w:rPr>
          <w:rFonts w:ascii="Arial" w:hAnsi="Arial" w:cs="Arial"/>
          <w:bCs/>
          <w:sz w:val="22"/>
          <w:szCs w:val="22"/>
          <w:lang w:val="en-GB"/>
        </w:rPr>
        <w:t>constitutional</w:t>
      </w:r>
      <w:r>
        <w:rPr>
          <w:rFonts w:ascii="Arial" w:hAnsi="Arial" w:cs="Arial"/>
          <w:bCs/>
          <w:sz w:val="22"/>
          <w:szCs w:val="22"/>
          <w:lang w:val="en-GB"/>
        </w:rPr>
        <w:t xml:space="preserve"> </w:t>
      </w:r>
      <w:r w:rsidRPr="000A53E6">
        <w:rPr>
          <w:rFonts w:ascii="Arial" w:hAnsi="Arial" w:cs="Arial"/>
          <w:bCs/>
          <w:sz w:val="22"/>
          <w:szCs w:val="22"/>
          <w:lang w:val="en-GB"/>
        </w:rPr>
        <w:t>24</w:t>
      </w:r>
      <w:r>
        <w:rPr>
          <w:rFonts w:ascii="Arial" w:hAnsi="Arial" w:cs="Arial"/>
          <w:bCs/>
          <w:sz w:val="22"/>
          <w:szCs w:val="22"/>
          <w:lang w:val="en-GB"/>
        </w:rPr>
        <w:t xml:space="preserve"> </w:t>
      </w:r>
      <w:r w:rsidRPr="000A53E6">
        <w:rPr>
          <w:rFonts w:ascii="Arial" w:hAnsi="Arial" w:cs="Arial"/>
          <w:bCs/>
          <w:sz w:val="22"/>
          <w:szCs w:val="22"/>
          <w:lang w:val="en-GB"/>
        </w:rPr>
        <w:t>member</w:t>
      </w:r>
      <w:r>
        <w:rPr>
          <w:rFonts w:ascii="Arial" w:hAnsi="Arial" w:cs="Arial"/>
          <w:bCs/>
          <w:sz w:val="22"/>
          <w:szCs w:val="22"/>
          <w:lang w:val="en-GB"/>
        </w:rPr>
        <w:t xml:space="preserve"> </w:t>
      </w:r>
      <w:r w:rsidRPr="000A53E6">
        <w:rPr>
          <w:rFonts w:ascii="Arial" w:hAnsi="Arial" w:cs="Arial"/>
          <w:bCs/>
          <w:sz w:val="22"/>
          <w:szCs w:val="22"/>
          <w:lang w:val="en-GB"/>
        </w:rPr>
        <w:t>committee</w:t>
      </w:r>
      <w:r>
        <w:rPr>
          <w:rFonts w:ascii="Arial" w:hAnsi="Arial" w:cs="Arial"/>
          <w:b/>
          <w:sz w:val="22"/>
          <w:szCs w:val="22"/>
          <w:lang w:val="en-GB"/>
        </w:rPr>
        <w:t xml:space="preserve"> </w:t>
      </w:r>
      <w:r w:rsidRPr="007A2318">
        <w:rPr>
          <w:rFonts w:ascii="Arial" w:hAnsi="Arial" w:cs="Arial"/>
          <w:bCs/>
          <w:sz w:val="22"/>
          <w:szCs w:val="22"/>
          <w:lang w:val="en-GB"/>
        </w:rPr>
        <w:t>by</w:t>
      </w:r>
      <w:r>
        <w:rPr>
          <w:rFonts w:ascii="Arial" w:hAnsi="Arial" w:cs="Arial"/>
          <w:bCs/>
          <w:sz w:val="22"/>
          <w:szCs w:val="22"/>
          <w:lang w:val="en-GB"/>
        </w:rPr>
        <w:t xml:space="preserve"> the </w:t>
      </w:r>
      <w:r w:rsidRPr="007A2318">
        <w:rPr>
          <w:rFonts w:ascii="Arial" w:hAnsi="Arial" w:cs="Arial"/>
          <w:bCs/>
          <w:sz w:val="22"/>
          <w:szCs w:val="22"/>
          <w:lang w:val="en-GB"/>
        </w:rPr>
        <w:t>HoR</w:t>
      </w:r>
      <w:r>
        <w:rPr>
          <w:rFonts w:ascii="Arial" w:hAnsi="Arial" w:cs="Arial"/>
          <w:bCs/>
          <w:sz w:val="22"/>
          <w:szCs w:val="22"/>
          <w:lang w:val="en-GB"/>
        </w:rPr>
        <w:t xml:space="preserve"> </w:t>
      </w:r>
      <w:r w:rsidRPr="007A2318">
        <w:rPr>
          <w:rFonts w:ascii="Arial" w:hAnsi="Arial" w:cs="Arial"/>
          <w:bCs/>
          <w:sz w:val="22"/>
          <w:szCs w:val="22"/>
          <w:lang w:val="en-GB"/>
        </w:rPr>
        <w:t>Speaker</w:t>
      </w:r>
      <w:r>
        <w:rPr>
          <w:rFonts w:ascii="Arial" w:hAnsi="Arial" w:cs="Arial"/>
          <w:bCs/>
          <w:sz w:val="22"/>
          <w:szCs w:val="22"/>
          <w:lang w:val="en-GB"/>
        </w:rPr>
        <w:t xml:space="preserve">. The new committee is to review and amend the existing constitutional draft of the </w:t>
      </w:r>
      <w:r w:rsidRPr="00630F2C">
        <w:rPr>
          <w:rFonts w:ascii="Arial" w:hAnsi="Arial" w:cs="Arial"/>
          <w:bCs/>
          <w:sz w:val="22"/>
          <w:szCs w:val="22"/>
          <w:lang w:val="en-GB"/>
        </w:rPr>
        <w:t>Constitution Drafting Assembly (CDA).</w:t>
      </w:r>
      <w:r>
        <w:rPr>
          <w:rFonts w:ascii="Arial" w:hAnsi="Arial" w:cs="Arial"/>
          <w:bCs/>
          <w:sz w:val="22"/>
          <w:szCs w:val="22"/>
          <w:lang w:val="en-GB"/>
        </w:rPr>
        <w:t xml:space="preserve"> The committee’s membership would consist of 6 CDA, 6 HoR, 6 HCS, and 6 constitutional experts, to be jointly selected by HoR and HCS. The amended </w:t>
      </w:r>
      <w:r w:rsidR="005972BE">
        <w:rPr>
          <w:rFonts w:ascii="Arial" w:hAnsi="Arial" w:cs="Arial"/>
          <w:bCs/>
          <w:sz w:val="22"/>
          <w:szCs w:val="22"/>
          <w:lang w:val="en-GB"/>
        </w:rPr>
        <w:t xml:space="preserve">constitutional </w:t>
      </w:r>
      <w:r>
        <w:rPr>
          <w:rFonts w:ascii="Arial" w:hAnsi="Arial" w:cs="Arial"/>
          <w:bCs/>
          <w:sz w:val="22"/>
          <w:szCs w:val="22"/>
          <w:lang w:val="en-GB"/>
        </w:rPr>
        <w:t xml:space="preserve">draft would have to be prepared within a period of 45 days and thereafter directly forwarded to HNEC to be put to a referendum. Should the Committee be unable </w:t>
      </w:r>
      <w:r>
        <w:rPr>
          <w:rFonts w:ascii="Arial" w:hAnsi="Arial" w:cs="Arial"/>
          <w:bCs/>
          <w:sz w:val="22"/>
          <w:szCs w:val="22"/>
          <w:lang w:val="en-GB"/>
        </w:rPr>
        <w:lastRenderedPageBreak/>
        <w:t>to conclude its work within the said time frame, it would have to draft a binding constitutional and legal electoral basis for legislative elections within another 45 days.</w:t>
      </w:r>
    </w:p>
    <w:p w:rsidR="001D1540" w:rsidRDefault="008F3D55" w:rsidP="00B66DD8">
      <w:pPr>
        <w:spacing w:after="120"/>
        <w:ind w:right="-569"/>
        <w:jc w:val="both"/>
        <w:rPr>
          <w:rFonts w:ascii="Arial" w:hAnsi="Arial" w:cs="Arial"/>
          <w:color w:val="000000"/>
          <w:sz w:val="22"/>
          <w:szCs w:val="22"/>
          <w:lang w:val="en-GB"/>
        </w:rPr>
      </w:pPr>
      <w:r>
        <w:rPr>
          <w:rFonts w:ascii="Arial" w:hAnsi="Arial" w:cs="Arial"/>
          <w:color w:val="000000"/>
          <w:sz w:val="22"/>
          <w:szCs w:val="22"/>
          <w:lang w:val="en-GB"/>
        </w:rPr>
        <w:t>Also in today’s HoR session</w:t>
      </w:r>
      <w:r w:rsidR="008C62EC">
        <w:rPr>
          <w:rFonts w:ascii="Arial" w:hAnsi="Arial" w:cs="Arial"/>
          <w:color w:val="000000"/>
          <w:sz w:val="22"/>
          <w:szCs w:val="22"/>
          <w:lang w:val="en-GB"/>
        </w:rPr>
        <w:t>,</w:t>
      </w:r>
      <w:r>
        <w:rPr>
          <w:rFonts w:ascii="Arial" w:hAnsi="Arial" w:cs="Arial"/>
          <w:color w:val="000000"/>
          <w:sz w:val="22"/>
          <w:szCs w:val="22"/>
          <w:lang w:val="en-GB"/>
        </w:rPr>
        <w:t xml:space="preserve"> two </w:t>
      </w:r>
      <w:r w:rsidRPr="00630F2C">
        <w:rPr>
          <w:rFonts w:ascii="Arial" w:hAnsi="Arial" w:cs="Arial"/>
          <w:b/>
          <w:bCs/>
          <w:color w:val="000000"/>
          <w:sz w:val="22"/>
          <w:szCs w:val="22"/>
          <w:lang w:val="en-GB"/>
        </w:rPr>
        <w:t>candidates for the PM position</w:t>
      </w:r>
      <w:r>
        <w:rPr>
          <w:rFonts w:ascii="Arial" w:hAnsi="Arial" w:cs="Arial"/>
          <w:color w:val="000000"/>
          <w:sz w:val="22"/>
          <w:szCs w:val="22"/>
          <w:lang w:val="en-GB"/>
        </w:rPr>
        <w:t xml:space="preserve"> were allowed to present their candidatures: Fathi Bashaga and Khaled Amer </w:t>
      </w:r>
      <w:r w:rsidR="008C62EC">
        <w:rPr>
          <w:rFonts w:ascii="Arial" w:hAnsi="Arial" w:cs="Arial"/>
          <w:color w:val="000000"/>
          <w:sz w:val="22"/>
          <w:szCs w:val="22"/>
          <w:lang w:val="en-GB"/>
        </w:rPr>
        <w:t>Albibas</w:t>
      </w:r>
      <w:r w:rsidR="00B316F8">
        <w:rPr>
          <w:rFonts w:ascii="Arial" w:hAnsi="Arial" w:cs="Arial"/>
          <w:color w:val="000000"/>
          <w:sz w:val="22"/>
          <w:szCs w:val="22"/>
          <w:lang w:val="en-GB"/>
        </w:rPr>
        <w:t>.</w:t>
      </w:r>
      <w:r>
        <w:rPr>
          <w:rFonts w:ascii="Arial" w:hAnsi="Arial" w:cs="Arial"/>
          <w:color w:val="000000"/>
          <w:sz w:val="22"/>
          <w:szCs w:val="22"/>
          <w:lang w:val="en-GB"/>
        </w:rPr>
        <w:t xml:space="preserve"> </w:t>
      </w:r>
      <w:r w:rsidR="00B66DD8">
        <w:rPr>
          <w:rFonts w:ascii="Arial" w:hAnsi="Arial" w:cs="Arial"/>
          <w:color w:val="000000"/>
          <w:sz w:val="22"/>
          <w:szCs w:val="22"/>
          <w:lang w:val="en-GB"/>
        </w:rPr>
        <w:t>Five</w:t>
      </w:r>
      <w:r w:rsidR="008C62EC">
        <w:rPr>
          <w:rFonts w:ascii="Arial" w:hAnsi="Arial" w:cs="Arial"/>
          <w:color w:val="000000"/>
          <w:sz w:val="22"/>
          <w:szCs w:val="22"/>
          <w:lang w:val="en-GB"/>
        </w:rPr>
        <w:t xml:space="preserve"> other candidates</w:t>
      </w:r>
      <w:r>
        <w:rPr>
          <w:rFonts w:ascii="Arial" w:hAnsi="Arial" w:cs="Arial"/>
          <w:color w:val="000000"/>
          <w:sz w:val="22"/>
          <w:szCs w:val="22"/>
          <w:lang w:val="en-GB"/>
        </w:rPr>
        <w:t xml:space="preserve"> </w:t>
      </w:r>
      <w:r w:rsidR="008C62EC">
        <w:rPr>
          <w:rFonts w:ascii="Arial" w:hAnsi="Arial" w:cs="Arial"/>
          <w:color w:val="000000"/>
          <w:sz w:val="22"/>
          <w:szCs w:val="22"/>
          <w:lang w:val="en-GB"/>
        </w:rPr>
        <w:t>were</w:t>
      </w:r>
      <w:r w:rsidR="00B66DD8">
        <w:rPr>
          <w:rFonts w:ascii="Arial" w:hAnsi="Arial" w:cs="Arial"/>
          <w:color w:val="000000"/>
          <w:sz w:val="22"/>
          <w:szCs w:val="22"/>
          <w:lang w:val="en-GB"/>
        </w:rPr>
        <w:t xml:space="preserve"> reportedly</w:t>
      </w:r>
      <w:r w:rsidR="008C62EC">
        <w:rPr>
          <w:rFonts w:ascii="Arial" w:hAnsi="Arial" w:cs="Arial"/>
          <w:color w:val="000000"/>
          <w:sz w:val="22"/>
          <w:szCs w:val="22"/>
          <w:lang w:val="en-GB"/>
        </w:rPr>
        <w:t xml:space="preserve"> </w:t>
      </w:r>
      <w:r>
        <w:rPr>
          <w:rFonts w:ascii="Arial" w:hAnsi="Arial" w:cs="Arial"/>
          <w:color w:val="000000"/>
          <w:sz w:val="22"/>
          <w:szCs w:val="22"/>
          <w:lang w:val="en-GB"/>
        </w:rPr>
        <w:t xml:space="preserve">disqualified by the office of the Rapporteur. </w:t>
      </w:r>
      <w:r w:rsidR="001429B7">
        <w:rPr>
          <w:rFonts w:ascii="Arial" w:hAnsi="Arial" w:cs="Arial"/>
          <w:color w:val="000000"/>
          <w:sz w:val="22"/>
          <w:szCs w:val="22"/>
          <w:lang w:val="en-GB"/>
        </w:rPr>
        <w:t>The vote on the new PM was scheduled for Thursday 10/2</w:t>
      </w:r>
      <w:r w:rsidR="00B66DD8">
        <w:rPr>
          <w:rFonts w:ascii="Arial" w:hAnsi="Arial" w:cs="Arial"/>
          <w:color w:val="000000"/>
          <w:sz w:val="22"/>
          <w:szCs w:val="22"/>
          <w:lang w:val="en-GB"/>
        </w:rPr>
        <w:t>/22</w:t>
      </w:r>
      <w:r w:rsidR="001429B7">
        <w:rPr>
          <w:rFonts w:ascii="Arial" w:hAnsi="Arial" w:cs="Arial"/>
          <w:color w:val="000000"/>
          <w:sz w:val="22"/>
          <w:szCs w:val="22"/>
          <w:lang w:val="en-GB"/>
        </w:rPr>
        <w:t xml:space="preserve">. </w:t>
      </w:r>
      <w:r w:rsidR="00F42FDC">
        <w:rPr>
          <w:rFonts w:ascii="Arial" w:hAnsi="Arial" w:cs="Arial"/>
          <w:color w:val="000000"/>
          <w:sz w:val="22"/>
          <w:szCs w:val="22"/>
          <w:lang w:val="en-GB"/>
        </w:rPr>
        <w:t>Until then</w:t>
      </w:r>
      <w:r w:rsidR="002067A4">
        <w:rPr>
          <w:rFonts w:ascii="Arial" w:hAnsi="Arial" w:cs="Arial"/>
          <w:color w:val="000000"/>
          <w:sz w:val="22"/>
          <w:szCs w:val="22"/>
          <w:lang w:val="en-GB"/>
        </w:rPr>
        <w:t xml:space="preserve">, the HCS would have </w:t>
      </w:r>
      <w:r w:rsidR="000946A2">
        <w:rPr>
          <w:rFonts w:ascii="Arial" w:hAnsi="Arial" w:cs="Arial"/>
          <w:color w:val="000000"/>
          <w:sz w:val="22"/>
          <w:szCs w:val="22"/>
          <w:lang w:val="en-GB"/>
        </w:rPr>
        <w:t>time to review</w:t>
      </w:r>
      <w:r w:rsidR="002067A4">
        <w:rPr>
          <w:rFonts w:ascii="Arial" w:hAnsi="Arial" w:cs="Arial"/>
          <w:color w:val="000000"/>
          <w:sz w:val="22"/>
          <w:szCs w:val="22"/>
          <w:lang w:val="en-GB"/>
        </w:rPr>
        <w:t xml:space="preserve"> the acclamatory statements </w:t>
      </w:r>
      <w:r w:rsidR="000946A2">
        <w:rPr>
          <w:rFonts w:ascii="Arial" w:hAnsi="Arial" w:cs="Arial"/>
          <w:color w:val="000000"/>
          <w:sz w:val="22"/>
          <w:szCs w:val="22"/>
          <w:lang w:val="en-GB"/>
        </w:rPr>
        <w:t>for</w:t>
      </w:r>
      <w:r w:rsidR="002067A4">
        <w:rPr>
          <w:rFonts w:ascii="Arial" w:hAnsi="Arial" w:cs="Arial"/>
          <w:color w:val="000000"/>
          <w:sz w:val="22"/>
          <w:szCs w:val="22"/>
          <w:lang w:val="en-GB"/>
        </w:rPr>
        <w:t xml:space="preserve"> the candidatures</w:t>
      </w:r>
      <w:r w:rsidR="00B66DD8">
        <w:rPr>
          <w:rFonts w:ascii="Arial" w:hAnsi="Arial" w:cs="Arial"/>
          <w:color w:val="000000"/>
          <w:sz w:val="22"/>
          <w:szCs w:val="22"/>
          <w:lang w:val="en-GB"/>
        </w:rPr>
        <w:t xml:space="preserve"> and raise relevant objections</w:t>
      </w:r>
      <w:r w:rsidR="002067A4">
        <w:rPr>
          <w:rFonts w:ascii="Arial" w:hAnsi="Arial" w:cs="Arial"/>
          <w:color w:val="000000"/>
          <w:sz w:val="22"/>
          <w:szCs w:val="22"/>
          <w:lang w:val="en-GB"/>
        </w:rPr>
        <w:t xml:space="preserve">. </w:t>
      </w:r>
    </w:p>
    <w:p w:rsidR="00732637" w:rsidRDefault="00C26C16" w:rsidP="005972BE">
      <w:pPr>
        <w:spacing w:after="120"/>
        <w:ind w:right="-569"/>
        <w:jc w:val="both"/>
        <w:rPr>
          <w:rFonts w:ascii="Arial" w:hAnsi="Arial" w:cs="Arial"/>
          <w:sz w:val="22"/>
          <w:szCs w:val="22"/>
          <w:lang w:val="en-GB"/>
        </w:rPr>
      </w:pPr>
      <w:r>
        <w:rPr>
          <w:rFonts w:ascii="Arial" w:hAnsi="Arial" w:cs="Arial"/>
          <w:color w:val="000000"/>
          <w:sz w:val="22"/>
          <w:szCs w:val="22"/>
          <w:lang w:val="en-GB"/>
        </w:rPr>
        <w:t>In</w:t>
      </w:r>
      <w:r w:rsidR="00CE6859">
        <w:rPr>
          <w:rFonts w:ascii="Arial" w:hAnsi="Arial" w:cs="Arial"/>
          <w:color w:val="000000"/>
          <w:sz w:val="22"/>
          <w:szCs w:val="22"/>
          <w:lang w:val="en-GB"/>
        </w:rPr>
        <w:t xml:space="preserve"> </w:t>
      </w:r>
      <w:r>
        <w:rPr>
          <w:rFonts w:ascii="Arial" w:hAnsi="Arial" w:cs="Arial"/>
          <w:color w:val="000000"/>
          <w:sz w:val="22"/>
          <w:szCs w:val="22"/>
          <w:lang w:val="en-GB"/>
        </w:rPr>
        <w:t>a</w:t>
      </w:r>
      <w:r w:rsidR="00CE6859">
        <w:rPr>
          <w:rFonts w:ascii="Arial" w:hAnsi="Arial" w:cs="Arial"/>
          <w:color w:val="000000"/>
          <w:sz w:val="22"/>
          <w:szCs w:val="22"/>
          <w:lang w:val="en-GB"/>
        </w:rPr>
        <w:t xml:space="preserve"> </w:t>
      </w:r>
      <w:r>
        <w:rPr>
          <w:rFonts w:ascii="Arial" w:hAnsi="Arial" w:cs="Arial"/>
          <w:color w:val="000000"/>
          <w:sz w:val="22"/>
          <w:szCs w:val="22"/>
          <w:lang w:val="en-GB"/>
        </w:rPr>
        <w:t>statement</w:t>
      </w:r>
      <w:r w:rsidR="003D7928">
        <w:rPr>
          <w:rFonts w:ascii="Arial" w:hAnsi="Arial" w:cs="Arial"/>
          <w:color w:val="000000"/>
          <w:sz w:val="22"/>
          <w:szCs w:val="22"/>
          <w:lang w:val="en-GB"/>
        </w:rPr>
        <w:t>,</w:t>
      </w:r>
      <w:r w:rsidR="00CE6859">
        <w:rPr>
          <w:rFonts w:ascii="Arial" w:hAnsi="Arial" w:cs="Arial"/>
          <w:color w:val="000000"/>
          <w:sz w:val="22"/>
          <w:szCs w:val="22"/>
          <w:lang w:val="en-GB"/>
        </w:rPr>
        <w:t xml:space="preserve"> </w:t>
      </w:r>
      <w:r>
        <w:rPr>
          <w:rFonts w:ascii="Arial" w:hAnsi="Arial" w:cs="Arial"/>
          <w:color w:val="000000"/>
          <w:sz w:val="22"/>
          <w:szCs w:val="22"/>
          <w:lang w:val="en-GB"/>
        </w:rPr>
        <w:t>t</w:t>
      </w:r>
      <w:r w:rsidR="00DF56B4">
        <w:rPr>
          <w:rFonts w:ascii="Arial" w:hAnsi="Arial" w:cs="Arial"/>
          <w:color w:val="000000"/>
          <w:sz w:val="22"/>
          <w:szCs w:val="22"/>
          <w:lang w:val="en-GB"/>
        </w:rPr>
        <w:t>he</w:t>
      </w:r>
      <w:r w:rsidR="00CE6859">
        <w:rPr>
          <w:rFonts w:ascii="Arial" w:hAnsi="Arial" w:cs="Arial"/>
          <w:color w:val="000000"/>
          <w:sz w:val="22"/>
          <w:szCs w:val="22"/>
          <w:lang w:val="en-GB"/>
        </w:rPr>
        <w:t xml:space="preserve"> </w:t>
      </w:r>
      <w:r w:rsidR="00DF56B4" w:rsidRPr="00862DAD">
        <w:rPr>
          <w:rFonts w:ascii="Arial" w:hAnsi="Arial" w:cs="Arial"/>
          <w:b/>
          <w:bCs/>
          <w:color w:val="000000"/>
          <w:sz w:val="22"/>
          <w:szCs w:val="22"/>
          <w:lang w:val="en-GB"/>
        </w:rPr>
        <w:t>HCS</w:t>
      </w:r>
      <w:r w:rsidR="00CE6859">
        <w:rPr>
          <w:rFonts w:ascii="Arial" w:hAnsi="Arial" w:cs="Arial"/>
          <w:color w:val="000000"/>
          <w:sz w:val="22"/>
          <w:szCs w:val="22"/>
          <w:lang w:val="en-GB"/>
        </w:rPr>
        <w:t xml:space="preserve"> </w:t>
      </w:r>
      <w:r>
        <w:rPr>
          <w:rFonts w:ascii="Arial" w:hAnsi="Arial" w:cs="Arial"/>
          <w:color w:val="000000"/>
          <w:sz w:val="22"/>
          <w:szCs w:val="22"/>
          <w:lang w:val="en-US"/>
        </w:rPr>
        <w:t>confirmed</w:t>
      </w:r>
      <w:r w:rsidR="00CE6859">
        <w:rPr>
          <w:rFonts w:ascii="Arial" w:hAnsi="Arial" w:cs="Arial"/>
          <w:color w:val="000000"/>
          <w:sz w:val="22"/>
          <w:szCs w:val="22"/>
          <w:lang w:val="en-US"/>
        </w:rPr>
        <w:t xml:space="preserve"> </w:t>
      </w:r>
      <w:r>
        <w:rPr>
          <w:rFonts w:ascii="Arial" w:hAnsi="Arial" w:cs="Arial"/>
          <w:color w:val="000000"/>
          <w:sz w:val="22"/>
          <w:szCs w:val="22"/>
          <w:lang w:val="en-US"/>
        </w:rPr>
        <w:t>ongoing</w:t>
      </w:r>
      <w:r w:rsidR="00CE6859">
        <w:rPr>
          <w:rFonts w:ascii="Arial" w:hAnsi="Arial" w:cs="Arial"/>
          <w:color w:val="000000"/>
          <w:sz w:val="22"/>
          <w:szCs w:val="22"/>
          <w:lang w:val="en-US"/>
        </w:rPr>
        <w:t xml:space="preserve"> </w:t>
      </w:r>
      <w:r>
        <w:rPr>
          <w:rFonts w:ascii="Arial" w:hAnsi="Arial" w:cs="Arial"/>
          <w:color w:val="000000"/>
          <w:sz w:val="22"/>
          <w:szCs w:val="22"/>
          <w:lang w:val="en-US"/>
        </w:rPr>
        <w:t>consultations</w:t>
      </w:r>
      <w:r w:rsidR="00CE6859">
        <w:rPr>
          <w:rFonts w:ascii="Arial" w:hAnsi="Arial" w:cs="Arial"/>
          <w:color w:val="000000"/>
          <w:sz w:val="22"/>
          <w:szCs w:val="22"/>
          <w:lang w:val="en-US"/>
        </w:rPr>
        <w:t xml:space="preserve"> </w:t>
      </w:r>
      <w:r>
        <w:rPr>
          <w:rFonts w:ascii="Arial" w:hAnsi="Arial" w:cs="Arial"/>
          <w:color w:val="000000"/>
          <w:sz w:val="22"/>
          <w:szCs w:val="22"/>
          <w:lang w:val="en-US"/>
        </w:rPr>
        <w:t>between</w:t>
      </w:r>
      <w:r w:rsidR="00CE6859">
        <w:rPr>
          <w:rFonts w:ascii="Arial" w:hAnsi="Arial" w:cs="Arial"/>
          <w:color w:val="000000"/>
          <w:sz w:val="22"/>
          <w:szCs w:val="22"/>
          <w:lang w:val="en-US"/>
        </w:rPr>
        <w:t xml:space="preserve"> </w:t>
      </w:r>
      <w:r>
        <w:rPr>
          <w:rFonts w:ascii="Arial" w:hAnsi="Arial" w:cs="Arial"/>
          <w:color w:val="000000"/>
          <w:sz w:val="22"/>
          <w:szCs w:val="22"/>
          <w:lang w:val="en-US"/>
        </w:rPr>
        <w:t>the</w:t>
      </w:r>
      <w:r w:rsidR="00CE6859">
        <w:rPr>
          <w:rFonts w:ascii="Arial" w:hAnsi="Arial" w:cs="Arial"/>
          <w:color w:val="000000"/>
          <w:sz w:val="22"/>
          <w:szCs w:val="22"/>
          <w:lang w:val="en-US"/>
        </w:rPr>
        <w:t xml:space="preserve"> </w:t>
      </w:r>
      <w:r>
        <w:rPr>
          <w:rFonts w:ascii="Arial" w:hAnsi="Arial" w:cs="Arial"/>
          <w:color w:val="000000"/>
          <w:sz w:val="22"/>
          <w:szCs w:val="22"/>
          <w:lang w:val="en-US"/>
        </w:rPr>
        <w:t>HoR</w:t>
      </w:r>
      <w:r w:rsidR="00CE6859">
        <w:rPr>
          <w:rFonts w:ascii="Arial" w:hAnsi="Arial" w:cs="Arial"/>
          <w:color w:val="000000"/>
          <w:sz w:val="22"/>
          <w:szCs w:val="22"/>
          <w:lang w:val="en-US"/>
        </w:rPr>
        <w:t xml:space="preserve"> </w:t>
      </w:r>
      <w:r>
        <w:rPr>
          <w:rFonts w:ascii="Arial" w:hAnsi="Arial" w:cs="Arial"/>
          <w:color w:val="000000"/>
          <w:sz w:val="22"/>
          <w:szCs w:val="22"/>
          <w:lang w:val="en-US"/>
        </w:rPr>
        <w:t>and</w:t>
      </w:r>
      <w:r w:rsidR="00CE6859">
        <w:rPr>
          <w:rFonts w:ascii="Arial" w:hAnsi="Arial" w:cs="Arial"/>
          <w:color w:val="000000"/>
          <w:sz w:val="22"/>
          <w:szCs w:val="22"/>
          <w:lang w:val="en-US"/>
        </w:rPr>
        <w:t xml:space="preserve"> </w:t>
      </w:r>
      <w:r>
        <w:rPr>
          <w:rFonts w:ascii="Arial" w:hAnsi="Arial" w:cs="Arial"/>
          <w:color w:val="000000"/>
          <w:sz w:val="22"/>
          <w:szCs w:val="22"/>
          <w:lang w:val="en-US"/>
        </w:rPr>
        <w:t>HCS</w:t>
      </w:r>
      <w:r w:rsidR="00CE6859">
        <w:rPr>
          <w:rFonts w:ascii="Arial" w:hAnsi="Arial" w:cs="Arial"/>
          <w:color w:val="000000"/>
          <w:sz w:val="22"/>
          <w:szCs w:val="22"/>
          <w:lang w:val="en-US"/>
        </w:rPr>
        <w:t xml:space="preserve"> </w:t>
      </w:r>
      <w:r>
        <w:rPr>
          <w:rFonts w:ascii="Arial" w:hAnsi="Arial" w:cs="Arial"/>
          <w:color w:val="000000"/>
          <w:sz w:val="22"/>
          <w:szCs w:val="22"/>
          <w:lang w:val="en-US"/>
        </w:rPr>
        <w:t>presidencies</w:t>
      </w:r>
      <w:r w:rsidR="00CE6859">
        <w:rPr>
          <w:rFonts w:ascii="Arial" w:hAnsi="Arial" w:cs="Arial"/>
          <w:color w:val="000000"/>
          <w:sz w:val="22"/>
          <w:szCs w:val="22"/>
          <w:lang w:val="en-US"/>
        </w:rPr>
        <w:t xml:space="preserve"> </w:t>
      </w:r>
      <w:r>
        <w:rPr>
          <w:rFonts w:ascii="Arial" w:hAnsi="Arial" w:cs="Arial"/>
          <w:color w:val="000000"/>
          <w:sz w:val="22"/>
          <w:szCs w:val="22"/>
          <w:lang w:val="en-US"/>
        </w:rPr>
        <w:t>and</w:t>
      </w:r>
      <w:r w:rsidR="00CE6859">
        <w:rPr>
          <w:rFonts w:ascii="Arial" w:hAnsi="Arial" w:cs="Arial"/>
          <w:color w:val="000000"/>
          <w:sz w:val="22"/>
          <w:szCs w:val="22"/>
          <w:lang w:val="en-US"/>
        </w:rPr>
        <w:t xml:space="preserve"> </w:t>
      </w:r>
      <w:r>
        <w:rPr>
          <w:rFonts w:ascii="Arial" w:hAnsi="Arial" w:cs="Arial"/>
          <w:color w:val="000000"/>
          <w:sz w:val="22"/>
          <w:szCs w:val="22"/>
          <w:lang w:val="en-US"/>
        </w:rPr>
        <w:t>committees,</w:t>
      </w:r>
      <w:r w:rsidR="00CE6859">
        <w:rPr>
          <w:rFonts w:ascii="Arial" w:hAnsi="Arial" w:cs="Arial"/>
          <w:color w:val="000000"/>
          <w:sz w:val="22"/>
          <w:szCs w:val="22"/>
          <w:lang w:val="en-US"/>
        </w:rPr>
        <w:t xml:space="preserve"> </w:t>
      </w:r>
      <w:r>
        <w:rPr>
          <w:rFonts w:ascii="Arial" w:hAnsi="Arial" w:cs="Arial"/>
          <w:color w:val="000000"/>
          <w:sz w:val="22"/>
          <w:szCs w:val="22"/>
          <w:lang w:val="en-US"/>
        </w:rPr>
        <w:t>and</w:t>
      </w:r>
      <w:r w:rsidR="00CE6859">
        <w:rPr>
          <w:rFonts w:ascii="Arial" w:hAnsi="Arial" w:cs="Arial"/>
          <w:color w:val="000000"/>
          <w:sz w:val="22"/>
          <w:szCs w:val="22"/>
          <w:lang w:val="en-GB"/>
        </w:rPr>
        <w:t xml:space="preserve"> </w:t>
      </w:r>
      <w:r>
        <w:rPr>
          <w:rFonts w:ascii="Arial" w:hAnsi="Arial" w:cs="Arial"/>
          <w:color w:val="000000"/>
          <w:sz w:val="22"/>
          <w:szCs w:val="22"/>
          <w:lang w:val="en-GB"/>
        </w:rPr>
        <w:t>clarified</w:t>
      </w:r>
      <w:r w:rsidR="00CE6859">
        <w:rPr>
          <w:rFonts w:ascii="Arial" w:hAnsi="Arial" w:cs="Arial"/>
          <w:color w:val="000000"/>
          <w:sz w:val="22"/>
          <w:szCs w:val="22"/>
          <w:lang w:val="en-GB"/>
        </w:rPr>
        <w:t xml:space="preserve"> </w:t>
      </w:r>
      <w:r>
        <w:rPr>
          <w:rFonts w:ascii="Arial" w:hAnsi="Arial" w:cs="Arial"/>
          <w:color w:val="000000"/>
          <w:sz w:val="22"/>
          <w:szCs w:val="22"/>
          <w:lang w:val="en-GB"/>
        </w:rPr>
        <w:t>its</w:t>
      </w:r>
      <w:r w:rsidR="00CE6859">
        <w:rPr>
          <w:rFonts w:ascii="Arial" w:hAnsi="Arial" w:cs="Arial"/>
          <w:color w:val="000000"/>
          <w:sz w:val="22"/>
          <w:szCs w:val="22"/>
          <w:lang w:val="en-GB"/>
        </w:rPr>
        <w:t xml:space="preserve"> </w:t>
      </w:r>
      <w:r w:rsidR="00DF56B4">
        <w:rPr>
          <w:rFonts w:ascii="Arial" w:hAnsi="Arial" w:cs="Arial"/>
          <w:color w:val="000000"/>
          <w:sz w:val="22"/>
          <w:szCs w:val="22"/>
          <w:lang w:val="en-GB"/>
        </w:rPr>
        <w:t>position</w:t>
      </w:r>
      <w:r w:rsidR="00CE6859">
        <w:rPr>
          <w:rFonts w:ascii="Arial" w:hAnsi="Arial" w:cs="Arial"/>
          <w:color w:val="000000"/>
          <w:sz w:val="22"/>
          <w:szCs w:val="22"/>
          <w:lang w:val="en-GB"/>
        </w:rPr>
        <w:t xml:space="preserve"> </w:t>
      </w:r>
      <w:r w:rsidR="00DF56B4">
        <w:rPr>
          <w:rFonts w:ascii="Arial" w:hAnsi="Arial" w:cs="Arial"/>
          <w:color w:val="000000"/>
          <w:sz w:val="22"/>
          <w:szCs w:val="22"/>
          <w:lang w:val="en-GB"/>
        </w:rPr>
        <w:t>regarding</w:t>
      </w:r>
      <w:r w:rsidR="00CE6859">
        <w:rPr>
          <w:rFonts w:ascii="Arial" w:hAnsi="Arial" w:cs="Arial"/>
          <w:color w:val="000000"/>
          <w:sz w:val="22"/>
          <w:szCs w:val="22"/>
          <w:lang w:val="en-GB"/>
        </w:rPr>
        <w:t xml:space="preserve"> </w:t>
      </w:r>
      <w:r>
        <w:rPr>
          <w:rFonts w:ascii="Arial" w:hAnsi="Arial" w:cs="Arial"/>
          <w:color w:val="000000"/>
          <w:sz w:val="22"/>
          <w:szCs w:val="22"/>
          <w:lang w:val="en-GB"/>
        </w:rPr>
        <w:t>its</w:t>
      </w:r>
      <w:r w:rsidR="00CE6859">
        <w:rPr>
          <w:rFonts w:ascii="Arial" w:hAnsi="Arial" w:cs="Arial"/>
          <w:color w:val="000000"/>
          <w:sz w:val="22"/>
          <w:szCs w:val="22"/>
          <w:lang w:val="en-GB"/>
        </w:rPr>
        <w:t xml:space="preserve"> </w:t>
      </w:r>
      <w:r>
        <w:rPr>
          <w:rFonts w:ascii="Arial" w:hAnsi="Arial" w:cs="Arial"/>
          <w:color w:val="000000"/>
          <w:sz w:val="22"/>
          <w:szCs w:val="22"/>
          <w:lang w:val="en-GB"/>
        </w:rPr>
        <w:t>previous</w:t>
      </w:r>
      <w:r w:rsidR="00CE6859">
        <w:rPr>
          <w:rFonts w:ascii="Arial" w:hAnsi="Arial" w:cs="Arial"/>
          <w:color w:val="000000"/>
          <w:sz w:val="22"/>
          <w:szCs w:val="22"/>
          <w:lang w:val="en-GB"/>
        </w:rPr>
        <w:t xml:space="preserve"> </w:t>
      </w:r>
      <w:r>
        <w:rPr>
          <w:rFonts w:ascii="Arial" w:hAnsi="Arial" w:cs="Arial"/>
          <w:color w:val="000000"/>
          <w:sz w:val="22"/>
          <w:szCs w:val="22"/>
          <w:lang w:val="en-GB"/>
        </w:rPr>
        <w:t>understanding</w:t>
      </w:r>
      <w:r w:rsidR="00CE6859">
        <w:rPr>
          <w:rFonts w:ascii="Arial" w:hAnsi="Arial" w:cs="Arial"/>
          <w:color w:val="000000"/>
          <w:sz w:val="22"/>
          <w:szCs w:val="22"/>
          <w:lang w:val="en-GB"/>
        </w:rPr>
        <w:t xml:space="preserve"> </w:t>
      </w:r>
      <w:r w:rsidR="00DF56B4">
        <w:rPr>
          <w:rFonts w:ascii="Arial" w:hAnsi="Arial" w:cs="Arial"/>
          <w:color w:val="000000"/>
          <w:sz w:val="22"/>
          <w:szCs w:val="22"/>
          <w:lang w:val="en-GB"/>
        </w:rPr>
        <w:t>with</w:t>
      </w:r>
      <w:r w:rsidR="00CE6859">
        <w:rPr>
          <w:rFonts w:ascii="Arial" w:hAnsi="Arial" w:cs="Arial"/>
          <w:color w:val="000000"/>
          <w:sz w:val="22"/>
          <w:szCs w:val="22"/>
          <w:lang w:val="en-GB"/>
        </w:rPr>
        <w:t xml:space="preserve"> </w:t>
      </w: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sidR="00DF56B4">
        <w:rPr>
          <w:rFonts w:ascii="Arial" w:hAnsi="Arial" w:cs="Arial"/>
          <w:color w:val="000000"/>
          <w:sz w:val="22"/>
          <w:szCs w:val="22"/>
          <w:lang w:val="en-GB"/>
        </w:rPr>
        <w:t>HoR</w:t>
      </w:r>
      <w:r w:rsidR="00CE6859">
        <w:rPr>
          <w:rFonts w:ascii="Arial" w:hAnsi="Arial" w:cs="Arial"/>
          <w:color w:val="000000"/>
          <w:sz w:val="22"/>
          <w:szCs w:val="22"/>
          <w:lang w:val="en-GB"/>
        </w:rPr>
        <w:t xml:space="preserve"> </w:t>
      </w:r>
      <w:r>
        <w:rPr>
          <w:rFonts w:ascii="Arial" w:hAnsi="Arial" w:cs="Arial"/>
          <w:color w:val="000000"/>
          <w:sz w:val="22"/>
          <w:szCs w:val="22"/>
          <w:lang w:val="en-GB"/>
        </w:rPr>
        <w:t>Presidency</w:t>
      </w:r>
      <w:r w:rsidR="00CE6859">
        <w:rPr>
          <w:rFonts w:ascii="Arial" w:hAnsi="Arial" w:cs="Arial"/>
          <w:color w:val="000000"/>
          <w:sz w:val="22"/>
          <w:szCs w:val="22"/>
          <w:lang w:val="en-GB"/>
        </w:rPr>
        <w:t xml:space="preserve"> </w:t>
      </w:r>
      <w:r>
        <w:rPr>
          <w:rFonts w:ascii="Arial" w:hAnsi="Arial" w:cs="Arial"/>
          <w:color w:val="000000"/>
          <w:sz w:val="22"/>
          <w:szCs w:val="22"/>
          <w:lang w:val="en-GB"/>
        </w:rPr>
        <w:t>on</w:t>
      </w:r>
      <w:r w:rsidR="00CE6859">
        <w:rPr>
          <w:rFonts w:ascii="Arial" w:hAnsi="Arial" w:cs="Arial"/>
          <w:color w:val="000000"/>
          <w:sz w:val="22"/>
          <w:szCs w:val="22"/>
          <w:lang w:val="en-GB"/>
        </w:rPr>
        <w:t xml:space="preserve"> </w:t>
      </w:r>
      <w:r>
        <w:rPr>
          <w:rFonts w:ascii="Arial" w:hAnsi="Arial" w:cs="Arial"/>
          <w:color w:val="000000"/>
          <w:sz w:val="22"/>
          <w:szCs w:val="22"/>
          <w:lang w:val="en-GB"/>
        </w:rPr>
        <w:t>changing</w:t>
      </w:r>
      <w:r w:rsidR="00CE6859">
        <w:rPr>
          <w:rFonts w:ascii="Arial" w:hAnsi="Arial" w:cs="Arial"/>
          <w:color w:val="000000"/>
          <w:sz w:val="22"/>
          <w:szCs w:val="22"/>
          <w:lang w:val="en-GB"/>
        </w:rPr>
        <w:t xml:space="preserve"> </w:t>
      </w: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Pr>
          <w:rFonts w:ascii="Arial" w:hAnsi="Arial" w:cs="Arial"/>
          <w:color w:val="000000"/>
          <w:sz w:val="22"/>
          <w:szCs w:val="22"/>
          <w:lang w:val="en-GB"/>
        </w:rPr>
        <w:t>GNU</w:t>
      </w:r>
      <w:r>
        <w:rPr>
          <w:rFonts w:ascii="Arial" w:hAnsi="Arial" w:cs="Arial"/>
          <w:color w:val="000000"/>
          <w:sz w:val="22"/>
          <w:szCs w:val="22"/>
          <w:lang w:val="en-US"/>
        </w:rPr>
        <w:t>.</w:t>
      </w:r>
      <w:r w:rsidR="00CE6859">
        <w:rPr>
          <w:rFonts w:ascii="Arial" w:hAnsi="Arial" w:cs="Arial"/>
          <w:color w:val="000000"/>
          <w:sz w:val="22"/>
          <w:szCs w:val="22"/>
          <w:lang w:val="en-US"/>
        </w:rPr>
        <w:t xml:space="preserve"> </w:t>
      </w:r>
      <w:r>
        <w:rPr>
          <w:rFonts w:ascii="Arial" w:hAnsi="Arial" w:cs="Arial"/>
          <w:color w:val="000000"/>
          <w:sz w:val="22"/>
          <w:szCs w:val="22"/>
          <w:lang w:val="en-US"/>
        </w:rPr>
        <w:t>The</w:t>
      </w:r>
      <w:r w:rsidR="00CE6859">
        <w:rPr>
          <w:rFonts w:ascii="Arial" w:hAnsi="Arial" w:cs="Arial"/>
          <w:color w:val="000000"/>
          <w:sz w:val="22"/>
          <w:szCs w:val="22"/>
          <w:lang w:val="en-US"/>
        </w:rPr>
        <w:t xml:space="preserve"> </w:t>
      </w:r>
      <w:r>
        <w:rPr>
          <w:rFonts w:ascii="Arial" w:hAnsi="Arial" w:cs="Arial"/>
          <w:color w:val="000000"/>
          <w:sz w:val="22"/>
          <w:szCs w:val="22"/>
          <w:lang w:val="en-US"/>
        </w:rPr>
        <w:t>HCS</w:t>
      </w:r>
      <w:r w:rsidR="00CE6859">
        <w:rPr>
          <w:rFonts w:ascii="Arial" w:hAnsi="Arial" w:cs="Arial"/>
          <w:color w:val="000000"/>
          <w:sz w:val="22"/>
          <w:szCs w:val="22"/>
          <w:lang w:val="en-US"/>
        </w:rPr>
        <w:t xml:space="preserve"> </w:t>
      </w:r>
      <w:r>
        <w:rPr>
          <w:rFonts w:ascii="Arial" w:hAnsi="Arial" w:cs="Arial"/>
          <w:color w:val="000000"/>
          <w:sz w:val="22"/>
          <w:szCs w:val="22"/>
          <w:lang w:val="en-US"/>
        </w:rPr>
        <w:t>underlined</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that</w:t>
      </w:r>
      <w:r w:rsidR="00CE6859">
        <w:rPr>
          <w:rFonts w:ascii="Arial" w:hAnsi="Arial" w:cs="Arial"/>
          <w:color w:val="000000"/>
          <w:sz w:val="22"/>
          <w:szCs w:val="22"/>
          <w:lang w:val="en-US"/>
        </w:rPr>
        <w:t xml:space="preserve"> </w:t>
      </w:r>
      <w:r>
        <w:rPr>
          <w:rFonts w:ascii="Arial" w:hAnsi="Arial" w:cs="Arial"/>
          <w:color w:val="000000"/>
          <w:sz w:val="22"/>
          <w:szCs w:val="22"/>
          <w:lang w:val="en-US"/>
        </w:rPr>
        <w:t>the</w:t>
      </w:r>
      <w:r w:rsidR="00CE6859">
        <w:rPr>
          <w:rFonts w:ascii="Arial" w:hAnsi="Arial" w:cs="Arial"/>
          <w:color w:val="000000"/>
          <w:sz w:val="22"/>
          <w:szCs w:val="22"/>
          <w:lang w:val="en-US"/>
        </w:rPr>
        <w:t xml:space="preserve"> </w:t>
      </w:r>
      <w:r w:rsidR="005972BE">
        <w:rPr>
          <w:rFonts w:ascii="Arial" w:hAnsi="Arial" w:cs="Arial"/>
          <w:color w:val="000000"/>
          <w:sz w:val="22"/>
          <w:szCs w:val="22"/>
          <w:lang w:val="en-US"/>
        </w:rPr>
        <w:t>standing</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agreement</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between</w:t>
      </w:r>
      <w:r w:rsidR="00CE6859">
        <w:rPr>
          <w:rFonts w:ascii="Arial" w:hAnsi="Arial" w:cs="Arial"/>
          <w:color w:val="000000"/>
          <w:sz w:val="22"/>
          <w:szCs w:val="22"/>
          <w:lang w:val="en-US"/>
        </w:rPr>
        <w:t xml:space="preserve"> </w:t>
      </w:r>
      <w:r>
        <w:rPr>
          <w:rFonts w:ascii="Arial" w:hAnsi="Arial" w:cs="Arial"/>
          <w:color w:val="000000"/>
          <w:sz w:val="22"/>
          <w:szCs w:val="22"/>
          <w:lang w:val="en-US"/>
        </w:rPr>
        <w:t>the</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HCS</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and</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HoR</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Pres</w:t>
      </w:r>
      <w:r>
        <w:rPr>
          <w:rFonts w:ascii="Arial" w:hAnsi="Arial" w:cs="Arial"/>
          <w:color w:val="000000"/>
          <w:sz w:val="22"/>
          <w:szCs w:val="22"/>
          <w:lang w:val="en-US"/>
        </w:rPr>
        <w:t>idency</w:t>
      </w:r>
      <w:r w:rsidR="00CE6859">
        <w:rPr>
          <w:rFonts w:ascii="Arial" w:hAnsi="Arial" w:cs="Arial"/>
          <w:color w:val="000000"/>
          <w:sz w:val="22"/>
          <w:szCs w:val="22"/>
          <w:lang w:val="en-US"/>
        </w:rPr>
        <w:t xml:space="preserve"> </w:t>
      </w:r>
      <w:r>
        <w:rPr>
          <w:rFonts w:ascii="Arial" w:hAnsi="Arial" w:cs="Arial"/>
          <w:color w:val="000000"/>
          <w:sz w:val="22"/>
          <w:szCs w:val="22"/>
          <w:lang w:val="en-US"/>
        </w:rPr>
        <w:t>was</w:t>
      </w:r>
      <w:r w:rsidR="00CE6859">
        <w:rPr>
          <w:rFonts w:ascii="Arial" w:hAnsi="Arial" w:cs="Arial"/>
          <w:color w:val="000000"/>
          <w:sz w:val="22"/>
          <w:szCs w:val="22"/>
          <w:lang w:val="en-US"/>
        </w:rPr>
        <w:t xml:space="preserve"> </w:t>
      </w:r>
      <w:r>
        <w:rPr>
          <w:rFonts w:ascii="Arial" w:hAnsi="Arial" w:cs="Arial"/>
          <w:color w:val="000000"/>
          <w:sz w:val="22"/>
          <w:szCs w:val="22"/>
          <w:lang w:val="en-US"/>
        </w:rPr>
        <w:t>such</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that</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the</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GNU</w:t>
      </w:r>
      <w:r w:rsidR="00CE6859">
        <w:rPr>
          <w:rFonts w:ascii="Arial" w:hAnsi="Arial" w:cs="Arial"/>
          <w:color w:val="000000"/>
          <w:sz w:val="22"/>
          <w:szCs w:val="22"/>
          <w:lang w:val="en-US"/>
        </w:rPr>
        <w:t xml:space="preserve"> </w:t>
      </w:r>
      <w:r>
        <w:rPr>
          <w:rFonts w:ascii="Arial" w:hAnsi="Arial" w:cs="Arial"/>
          <w:color w:val="000000"/>
          <w:sz w:val="22"/>
          <w:szCs w:val="22"/>
          <w:lang w:val="en-US"/>
        </w:rPr>
        <w:t>would</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only</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be</w:t>
      </w:r>
      <w:r w:rsidR="00CE6859">
        <w:rPr>
          <w:rFonts w:ascii="Arial" w:hAnsi="Arial" w:cs="Arial"/>
          <w:color w:val="000000"/>
          <w:sz w:val="22"/>
          <w:szCs w:val="22"/>
          <w:lang w:val="en-US"/>
        </w:rPr>
        <w:t xml:space="preserve"> </w:t>
      </w:r>
      <w:r w:rsidR="00DE0755">
        <w:rPr>
          <w:rFonts w:ascii="Arial" w:hAnsi="Arial" w:cs="Arial"/>
          <w:color w:val="000000"/>
          <w:sz w:val="22"/>
          <w:szCs w:val="22"/>
          <w:lang w:val="en-US"/>
        </w:rPr>
        <w:t>subject</w:t>
      </w:r>
      <w:r w:rsidR="00CE6859">
        <w:rPr>
          <w:rFonts w:ascii="Arial" w:hAnsi="Arial" w:cs="Arial"/>
          <w:color w:val="000000"/>
          <w:sz w:val="22"/>
          <w:szCs w:val="22"/>
          <w:lang w:val="en-US"/>
        </w:rPr>
        <w:t xml:space="preserve"> </w:t>
      </w:r>
      <w:r w:rsidR="00DE0755">
        <w:rPr>
          <w:rFonts w:ascii="Arial" w:hAnsi="Arial" w:cs="Arial"/>
          <w:color w:val="000000"/>
          <w:sz w:val="22"/>
          <w:szCs w:val="22"/>
          <w:lang w:val="en-US"/>
        </w:rPr>
        <w:t>to</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change</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after</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the</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constitutional</w:t>
      </w:r>
      <w:r w:rsidR="00CE6859">
        <w:rPr>
          <w:rFonts w:ascii="Arial" w:hAnsi="Arial" w:cs="Arial"/>
          <w:color w:val="000000"/>
          <w:sz w:val="22"/>
          <w:szCs w:val="22"/>
          <w:lang w:val="en-US"/>
        </w:rPr>
        <w:t xml:space="preserve"> </w:t>
      </w:r>
      <w:r w:rsidR="00DF56B4">
        <w:rPr>
          <w:rFonts w:ascii="Arial" w:hAnsi="Arial" w:cs="Arial"/>
          <w:color w:val="000000"/>
          <w:sz w:val="22"/>
          <w:szCs w:val="22"/>
          <w:lang w:val="en-US"/>
        </w:rPr>
        <w:t>amendment</w:t>
      </w:r>
      <w:r w:rsidR="00CE6859">
        <w:rPr>
          <w:rFonts w:ascii="Arial" w:hAnsi="Arial" w:cs="Arial"/>
          <w:color w:val="000000"/>
          <w:sz w:val="22"/>
          <w:szCs w:val="22"/>
          <w:lang w:val="en-US"/>
        </w:rPr>
        <w:t xml:space="preserve"> </w:t>
      </w:r>
      <w:r w:rsidR="00DE0755">
        <w:rPr>
          <w:rFonts w:ascii="Arial" w:hAnsi="Arial" w:cs="Arial"/>
          <w:color w:val="000000"/>
          <w:sz w:val="22"/>
          <w:szCs w:val="22"/>
          <w:lang w:val="en-US"/>
        </w:rPr>
        <w:t>had</w:t>
      </w:r>
      <w:r w:rsidR="00CE6859">
        <w:rPr>
          <w:rFonts w:ascii="Arial" w:hAnsi="Arial" w:cs="Arial"/>
          <w:color w:val="000000"/>
          <w:sz w:val="22"/>
          <w:szCs w:val="22"/>
          <w:lang w:val="en-US"/>
        </w:rPr>
        <w:t xml:space="preserve"> </w:t>
      </w:r>
      <w:r w:rsidR="00DE0755">
        <w:rPr>
          <w:rFonts w:ascii="Arial" w:hAnsi="Arial" w:cs="Arial"/>
          <w:color w:val="000000"/>
          <w:sz w:val="22"/>
          <w:szCs w:val="22"/>
          <w:lang w:val="en-US"/>
        </w:rPr>
        <w:t>been</w:t>
      </w:r>
      <w:r w:rsidR="00CE6859">
        <w:rPr>
          <w:rFonts w:ascii="Arial" w:hAnsi="Arial" w:cs="Arial"/>
          <w:color w:val="000000"/>
          <w:sz w:val="22"/>
          <w:szCs w:val="22"/>
          <w:lang w:val="en-US"/>
        </w:rPr>
        <w:t xml:space="preserve"> </w:t>
      </w:r>
      <w:r w:rsidR="00DE0755">
        <w:rPr>
          <w:rFonts w:ascii="Arial" w:hAnsi="Arial" w:cs="Arial"/>
          <w:color w:val="000000"/>
          <w:sz w:val="22"/>
          <w:szCs w:val="22"/>
          <w:lang w:val="en-US"/>
        </w:rPr>
        <w:t>successfully</w:t>
      </w:r>
      <w:r w:rsidR="00CE6859">
        <w:rPr>
          <w:rFonts w:ascii="Arial" w:hAnsi="Arial" w:cs="Arial"/>
          <w:color w:val="000000"/>
          <w:sz w:val="22"/>
          <w:szCs w:val="22"/>
          <w:lang w:val="en-US"/>
        </w:rPr>
        <w:t xml:space="preserve"> </w:t>
      </w:r>
      <w:r w:rsidR="00DE0755">
        <w:rPr>
          <w:rFonts w:ascii="Arial" w:hAnsi="Arial" w:cs="Arial"/>
          <w:color w:val="000000"/>
          <w:sz w:val="22"/>
          <w:szCs w:val="22"/>
          <w:lang w:val="en-US"/>
        </w:rPr>
        <w:t>accomplished</w:t>
      </w:r>
      <w:r w:rsidR="00DF56B4">
        <w:rPr>
          <w:rFonts w:ascii="Arial" w:hAnsi="Arial" w:cs="Arial"/>
          <w:color w:val="000000"/>
          <w:sz w:val="22"/>
          <w:szCs w:val="22"/>
          <w:lang w:val="en-US"/>
        </w:rPr>
        <w:t>.</w:t>
      </w:r>
      <w:r w:rsidR="00CE6859">
        <w:rPr>
          <w:rFonts w:ascii="Arial" w:hAnsi="Arial" w:cs="Arial"/>
          <w:color w:val="000000"/>
          <w:sz w:val="22"/>
          <w:szCs w:val="22"/>
          <w:lang w:val="en-US"/>
        </w:rPr>
        <w:t xml:space="preserve"> </w:t>
      </w:r>
      <w:r w:rsidR="00582C3B">
        <w:rPr>
          <w:rFonts w:ascii="Arial" w:hAnsi="Arial" w:cs="Arial"/>
          <w:sz w:val="22"/>
          <w:szCs w:val="22"/>
          <w:lang w:val="en-GB"/>
        </w:rPr>
        <w:t>Against</w:t>
      </w:r>
      <w:r w:rsidR="00CE6859">
        <w:rPr>
          <w:rFonts w:ascii="Arial" w:hAnsi="Arial" w:cs="Arial"/>
          <w:sz w:val="22"/>
          <w:szCs w:val="22"/>
          <w:lang w:val="en-GB"/>
        </w:rPr>
        <w:t xml:space="preserve"> </w:t>
      </w:r>
      <w:r w:rsidR="00582C3B">
        <w:rPr>
          <w:rFonts w:ascii="Arial" w:hAnsi="Arial" w:cs="Arial"/>
          <w:sz w:val="22"/>
          <w:szCs w:val="22"/>
          <w:lang w:val="en-GB"/>
        </w:rPr>
        <w:t>that</w:t>
      </w:r>
      <w:r w:rsidR="00CE6859">
        <w:rPr>
          <w:rFonts w:ascii="Arial" w:hAnsi="Arial" w:cs="Arial"/>
          <w:sz w:val="22"/>
          <w:szCs w:val="22"/>
          <w:lang w:val="en-GB"/>
        </w:rPr>
        <w:t xml:space="preserve"> </w:t>
      </w:r>
      <w:r w:rsidR="00582C3B">
        <w:rPr>
          <w:rFonts w:ascii="Arial" w:hAnsi="Arial" w:cs="Arial"/>
          <w:sz w:val="22"/>
          <w:szCs w:val="22"/>
          <w:lang w:val="en-GB"/>
        </w:rPr>
        <w:t>backdrop,</w:t>
      </w:r>
      <w:r w:rsidR="00CE6859">
        <w:rPr>
          <w:rFonts w:ascii="Arial" w:hAnsi="Arial" w:cs="Arial"/>
          <w:sz w:val="22"/>
          <w:szCs w:val="22"/>
          <w:lang w:val="en-GB"/>
        </w:rPr>
        <w:t xml:space="preserve"> </w:t>
      </w:r>
      <w:r w:rsidR="00582C3B">
        <w:rPr>
          <w:rFonts w:ascii="Arial" w:hAnsi="Arial" w:cs="Arial"/>
          <w:sz w:val="22"/>
          <w:szCs w:val="22"/>
          <w:lang w:val="en-GB"/>
        </w:rPr>
        <w:t>the</w:t>
      </w:r>
      <w:r w:rsidR="00CE6859">
        <w:rPr>
          <w:rFonts w:ascii="Arial" w:hAnsi="Arial" w:cs="Arial"/>
          <w:sz w:val="22"/>
          <w:szCs w:val="22"/>
          <w:lang w:val="en-GB"/>
        </w:rPr>
        <w:t xml:space="preserve"> </w:t>
      </w:r>
      <w:r w:rsidR="00582C3B">
        <w:rPr>
          <w:rFonts w:ascii="Arial" w:hAnsi="Arial" w:cs="Arial"/>
          <w:sz w:val="22"/>
          <w:szCs w:val="22"/>
          <w:lang w:val="en-GB"/>
        </w:rPr>
        <w:t>HCS</w:t>
      </w:r>
      <w:r w:rsidR="00CE6859">
        <w:rPr>
          <w:rFonts w:ascii="Arial" w:hAnsi="Arial" w:cs="Arial"/>
          <w:sz w:val="22"/>
          <w:szCs w:val="22"/>
          <w:lang w:val="en-GB"/>
        </w:rPr>
        <w:t xml:space="preserve"> </w:t>
      </w:r>
      <w:r w:rsidR="00582C3B">
        <w:rPr>
          <w:rFonts w:ascii="Arial" w:hAnsi="Arial" w:cs="Arial"/>
          <w:sz w:val="22"/>
          <w:szCs w:val="22"/>
          <w:lang w:val="en-GB"/>
        </w:rPr>
        <w:t>considers</w:t>
      </w:r>
      <w:r w:rsidR="00CE6859">
        <w:rPr>
          <w:rFonts w:ascii="Arial" w:hAnsi="Arial" w:cs="Arial"/>
          <w:sz w:val="22"/>
          <w:szCs w:val="22"/>
          <w:lang w:val="en-GB"/>
        </w:rPr>
        <w:t xml:space="preserve"> </w:t>
      </w:r>
      <w:r w:rsidR="00582C3B">
        <w:rPr>
          <w:rFonts w:ascii="Arial" w:hAnsi="Arial" w:cs="Arial"/>
          <w:sz w:val="22"/>
          <w:szCs w:val="22"/>
          <w:lang w:val="en-GB"/>
        </w:rPr>
        <w:t>the</w:t>
      </w:r>
      <w:r w:rsidR="00CE6859">
        <w:rPr>
          <w:rFonts w:ascii="Arial" w:hAnsi="Arial" w:cs="Arial"/>
          <w:sz w:val="22"/>
          <w:szCs w:val="22"/>
          <w:lang w:val="en-GB"/>
        </w:rPr>
        <w:t xml:space="preserve"> </w:t>
      </w:r>
      <w:r w:rsidR="00582C3B">
        <w:rPr>
          <w:rFonts w:ascii="Arial" w:hAnsi="Arial" w:cs="Arial"/>
          <w:sz w:val="22"/>
          <w:szCs w:val="22"/>
          <w:lang w:val="en-GB"/>
        </w:rPr>
        <w:t>recent</w:t>
      </w:r>
      <w:r w:rsidR="00CE6859">
        <w:rPr>
          <w:rFonts w:ascii="Arial" w:hAnsi="Arial" w:cs="Arial"/>
          <w:sz w:val="22"/>
          <w:szCs w:val="22"/>
          <w:lang w:val="en-GB"/>
        </w:rPr>
        <w:t xml:space="preserve"> </w:t>
      </w:r>
      <w:r w:rsidR="00582C3B">
        <w:rPr>
          <w:rFonts w:ascii="Arial" w:hAnsi="Arial" w:cs="Arial"/>
          <w:sz w:val="22"/>
          <w:szCs w:val="22"/>
          <w:lang w:val="en-GB"/>
        </w:rPr>
        <w:t>HoR</w:t>
      </w:r>
      <w:r w:rsidR="00CE6859">
        <w:rPr>
          <w:rFonts w:ascii="Arial" w:hAnsi="Arial" w:cs="Arial"/>
          <w:sz w:val="22"/>
          <w:szCs w:val="22"/>
          <w:lang w:val="en-GB"/>
        </w:rPr>
        <w:t xml:space="preserve"> </w:t>
      </w:r>
      <w:r w:rsidR="00582C3B">
        <w:rPr>
          <w:rFonts w:ascii="Arial" w:hAnsi="Arial" w:cs="Arial"/>
          <w:sz w:val="22"/>
          <w:szCs w:val="22"/>
          <w:lang w:val="en-GB"/>
        </w:rPr>
        <w:t>measure</w:t>
      </w:r>
      <w:r w:rsidR="003D7928">
        <w:rPr>
          <w:rFonts w:ascii="Arial" w:hAnsi="Arial" w:cs="Arial"/>
          <w:sz w:val="22"/>
          <w:szCs w:val="22"/>
          <w:lang w:val="en-GB"/>
        </w:rPr>
        <w:t>s</w:t>
      </w:r>
      <w:r w:rsidR="00CE6859">
        <w:rPr>
          <w:rFonts w:ascii="Arial" w:hAnsi="Arial" w:cs="Arial"/>
          <w:sz w:val="22"/>
          <w:szCs w:val="22"/>
          <w:lang w:val="en-GB"/>
        </w:rPr>
        <w:t xml:space="preserve"> </w:t>
      </w:r>
      <w:r w:rsidR="00582C3B">
        <w:rPr>
          <w:rFonts w:ascii="Arial" w:hAnsi="Arial" w:cs="Arial"/>
          <w:sz w:val="22"/>
          <w:szCs w:val="22"/>
          <w:lang w:val="en-GB"/>
        </w:rPr>
        <w:t>to</w:t>
      </w:r>
      <w:r w:rsidR="00CE6859">
        <w:rPr>
          <w:rFonts w:ascii="Arial" w:hAnsi="Arial" w:cs="Arial"/>
          <w:sz w:val="22"/>
          <w:szCs w:val="22"/>
          <w:lang w:val="en-GB"/>
        </w:rPr>
        <w:t xml:space="preserve"> </w:t>
      </w:r>
      <w:r w:rsidR="00582C3B">
        <w:rPr>
          <w:rFonts w:ascii="Arial" w:hAnsi="Arial" w:cs="Arial"/>
          <w:sz w:val="22"/>
          <w:szCs w:val="22"/>
          <w:lang w:val="en-GB"/>
        </w:rPr>
        <w:t>stand</w:t>
      </w:r>
      <w:r w:rsidR="00CE6859">
        <w:rPr>
          <w:rFonts w:ascii="Arial" w:hAnsi="Arial" w:cs="Arial"/>
          <w:sz w:val="22"/>
          <w:szCs w:val="22"/>
          <w:lang w:val="en-GB"/>
        </w:rPr>
        <w:t xml:space="preserve"> </w:t>
      </w:r>
      <w:r w:rsidR="00582C3B">
        <w:rPr>
          <w:rFonts w:ascii="Arial" w:hAnsi="Arial" w:cs="Arial"/>
          <w:sz w:val="22"/>
          <w:szCs w:val="22"/>
          <w:lang w:val="en-GB"/>
        </w:rPr>
        <w:t>in</w:t>
      </w:r>
      <w:r w:rsidR="00CE6859">
        <w:rPr>
          <w:rFonts w:ascii="Arial" w:hAnsi="Arial" w:cs="Arial"/>
          <w:sz w:val="22"/>
          <w:szCs w:val="22"/>
          <w:lang w:val="en-GB"/>
        </w:rPr>
        <w:t xml:space="preserve"> </w:t>
      </w:r>
      <w:r w:rsidR="00582C3B">
        <w:rPr>
          <w:rFonts w:ascii="Arial" w:hAnsi="Arial" w:cs="Arial"/>
          <w:sz w:val="22"/>
          <w:szCs w:val="22"/>
          <w:lang w:val="en-GB"/>
        </w:rPr>
        <w:t>violation</w:t>
      </w:r>
      <w:r w:rsidR="00CE6859">
        <w:rPr>
          <w:rFonts w:ascii="Arial" w:hAnsi="Arial" w:cs="Arial"/>
          <w:sz w:val="22"/>
          <w:szCs w:val="22"/>
          <w:lang w:val="en-GB"/>
        </w:rPr>
        <w:t xml:space="preserve"> </w:t>
      </w:r>
      <w:r w:rsidR="00582C3B">
        <w:rPr>
          <w:rFonts w:ascii="Arial" w:hAnsi="Arial" w:cs="Arial"/>
          <w:sz w:val="22"/>
          <w:szCs w:val="22"/>
          <w:lang w:val="en-GB"/>
        </w:rPr>
        <w:t>of</w:t>
      </w:r>
      <w:r w:rsidR="00CE6859">
        <w:rPr>
          <w:rFonts w:ascii="Arial" w:hAnsi="Arial" w:cs="Arial"/>
          <w:sz w:val="22"/>
          <w:szCs w:val="22"/>
          <w:lang w:val="en-GB"/>
        </w:rPr>
        <w:t xml:space="preserve"> </w:t>
      </w:r>
      <w:r w:rsidR="00582C3B">
        <w:rPr>
          <w:rFonts w:ascii="Arial" w:hAnsi="Arial" w:cs="Arial"/>
          <w:sz w:val="22"/>
          <w:szCs w:val="22"/>
          <w:lang w:val="en-GB"/>
        </w:rPr>
        <w:t>their</w:t>
      </w:r>
      <w:r w:rsidR="00CE6859">
        <w:rPr>
          <w:rFonts w:ascii="Arial" w:hAnsi="Arial" w:cs="Arial"/>
          <w:sz w:val="22"/>
          <w:szCs w:val="22"/>
          <w:lang w:val="en-GB"/>
        </w:rPr>
        <w:t xml:space="preserve"> </w:t>
      </w:r>
      <w:r w:rsidR="00582C3B">
        <w:rPr>
          <w:rFonts w:ascii="Arial" w:hAnsi="Arial" w:cs="Arial"/>
          <w:sz w:val="22"/>
          <w:szCs w:val="22"/>
          <w:lang w:val="en-GB"/>
        </w:rPr>
        <w:t>mutual</w:t>
      </w:r>
      <w:r w:rsidR="00CE6859">
        <w:rPr>
          <w:rFonts w:ascii="Arial" w:hAnsi="Arial" w:cs="Arial"/>
          <w:sz w:val="22"/>
          <w:szCs w:val="22"/>
          <w:lang w:val="en-GB"/>
        </w:rPr>
        <w:t xml:space="preserve"> </w:t>
      </w:r>
      <w:r w:rsidR="00582C3B">
        <w:rPr>
          <w:rFonts w:ascii="Arial" w:hAnsi="Arial" w:cs="Arial"/>
          <w:sz w:val="22"/>
          <w:szCs w:val="22"/>
          <w:lang w:val="en-GB"/>
        </w:rPr>
        <w:t>agreement.</w:t>
      </w:r>
      <w:r w:rsidR="00CE6859">
        <w:rPr>
          <w:rFonts w:ascii="Arial" w:hAnsi="Arial" w:cs="Arial"/>
          <w:sz w:val="22"/>
          <w:szCs w:val="22"/>
          <w:lang w:val="en-GB"/>
        </w:rPr>
        <w:t xml:space="preserve"> </w:t>
      </w:r>
      <w:r w:rsidR="00582C3B">
        <w:rPr>
          <w:rFonts w:ascii="Arial" w:hAnsi="Arial" w:cs="Arial"/>
          <w:sz w:val="22"/>
          <w:szCs w:val="22"/>
          <w:lang w:val="en-GB"/>
        </w:rPr>
        <w:t>It</w:t>
      </w:r>
      <w:r w:rsidR="00CE6859">
        <w:rPr>
          <w:rFonts w:ascii="Arial" w:hAnsi="Arial" w:cs="Arial"/>
          <w:sz w:val="22"/>
          <w:szCs w:val="22"/>
          <w:lang w:val="en-GB"/>
        </w:rPr>
        <w:t xml:space="preserve"> </w:t>
      </w:r>
      <w:r w:rsidR="00582C3B">
        <w:rPr>
          <w:rFonts w:ascii="Arial" w:hAnsi="Arial" w:cs="Arial"/>
          <w:sz w:val="22"/>
          <w:szCs w:val="22"/>
          <w:lang w:val="en-GB"/>
        </w:rPr>
        <w:t>has</w:t>
      </w:r>
      <w:r w:rsidR="00CE6859">
        <w:rPr>
          <w:rFonts w:ascii="Arial" w:hAnsi="Arial" w:cs="Arial"/>
          <w:sz w:val="22"/>
          <w:szCs w:val="22"/>
          <w:lang w:val="en-GB"/>
        </w:rPr>
        <w:t xml:space="preserve"> </w:t>
      </w:r>
      <w:r w:rsidR="00582C3B">
        <w:rPr>
          <w:rFonts w:ascii="Arial" w:hAnsi="Arial" w:cs="Arial"/>
          <w:sz w:val="22"/>
          <w:szCs w:val="22"/>
          <w:lang w:val="en-GB"/>
        </w:rPr>
        <w:t>therefore</w:t>
      </w:r>
      <w:r w:rsidR="00CE6859">
        <w:rPr>
          <w:rFonts w:ascii="Arial" w:hAnsi="Arial" w:cs="Arial"/>
          <w:sz w:val="22"/>
          <w:szCs w:val="22"/>
          <w:lang w:val="en-GB"/>
        </w:rPr>
        <w:t xml:space="preserve"> </w:t>
      </w:r>
      <w:r w:rsidR="00582C3B">
        <w:rPr>
          <w:rFonts w:ascii="Arial" w:hAnsi="Arial" w:cs="Arial"/>
          <w:sz w:val="22"/>
          <w:szCs w:val="22"/>
          <w:lang w:val="en-GB"/>
        </w:rPr>
        <w:t>clearly</w:t>
      </w:r>
      <w:r w:rsidR="00CE6859">
        <w:rPr>
          <w:rFonts w:ascii="Arial" w:hAnsi="Arial" w:cs="Arial"/>
          <w:sz w:val="22"/>
          <w:szCs w:val="22"/>
          <w:lang w:val="en-GB"/>
        </w:rPr>
        <w:t xml:space="preserve"> </w:t>
      </w:r>
      <w:r w:rsidR="00582C3B">
        <w:rPr>
          <w:rFonts w:ascii="Arial" w:hAnsi="Arial" w:cs="Arial"/>
          <w:sz w:val="22"/>
          <w:szCs w:val="22"/>
          <w:lang w:val="en-GB"/>
        </w:rPr>
        <w:t>rejected</w:t>
      </w:r>
      <w:r w:rsidR="00CE6859">
        <w:rPr>
          <w:rFonts w:ascii="Arial" w:hAnsi="Arial" w:cs="Arial"/>
          <w:sz w:val="22"/>
          <w:szCs w:val="22"/>
          <w:lang w:val="en-GB"/>
        </w:rPr>
        <w:t xml:space="preserve"> </w:t>
      </w:r>
      <w:r w:rsidR="00582C3B">
        <w:rPr>
          <w:rFonts w:ascii="Arial" w:hAnsi="Arial" w:cs="Arial"/>
          <w:sz w:val="22"/>
          <w:szCs w:val="22"/>
          <w:lang w:val="en-GB"/>
        </w:rPr>
        <w:t>the</w:t>
      </w:r>
      <w:r w:rsidR="00CE6859">
        <w:rPr>
          <w:rFonts w:ascii="Arial" w:hAnsi="Arial" w:cs="Arial"/>
          <w:sz w:val="22"/>
          <w:szCs w:val="22"/>
          <w:lang w:val="en-GB"/>
        </w:rPr>
        <w:t xml:space="preserve"> </w:t>
      </w:r>
      <w:r w:rsidR="00582C3B">
        <w:rPr>
          <w:rFonts w:ascii="Arial" w:hAnsi="Arial" w:cs="Arial"/>
          <w:sz w:val="22"/>
          <w:szCs w:val="22"/>
          <w:lang w:val="en-GB"/>
        </w:rPr>
        <w:t>HoR’s</w:t>
      </w:r>
      <w:r w:rsidR="00CE6859">
        <w:rPr>
          <w:rFonts w:ascii="Arial" w:hAnsi="Arial" w:cs="Arial"/>
          <w:sz w:val="22"/>
          <w:szCs w:val="22"/>
          <w:lang w:val="en-GB"/>
        </w:rPr>
        <w:t xml:space="preserve"> </w:t>
      </w:r>
      <w:r w:rsidR="00582C3B">
        <w:rPr>
          <w:rFonts w:ascii="Arial" w:hAnsi="Arial" w:cs="Arial"/>
          <w:sz w:val="22"/>
          <w:szCs w:val="22"/>
          <w:lang w:val="en-GB"/>
        </w:rPr>
        <w:t>plans</w:t>
      </w:r>
      <w:r w:rsidR="00CE6859">
        <w:rPr>
          <w:rFonts w:ascii="Arial" w:hAnsi="Arial" w:cs="Arial"/>
          <w:sz w:val="22"/>
          <w:szCs w:val="22"/>
          <w:lang w:val="en-GB"/>
        </w:rPr>
        <w:t xml:space="preserve"> </w:t>
      </w:r>
      <w:r w:rsidR="00582C3B">
        <w:rPr>
          <w:rFonts w:ascii="Arial" w:hAnsi="Arial" w:cs="Arial"/>
          <w:sz w:val="22"/>
          <w:szCs w:val="22"/>
          <w:lang w:val="en-GB"/>
        </w:rPr>
        <w:t>in</w:t>
      </w:r>
      <w:r w:rsidR="00CE6859">
        <w:rPr>
          <w:rFonts w:ascii="Arial" w:hAnsi="Arial" w:cs="Arial"/>
          <w:sz w:val="22"/>
          <w:szCs w:val="22"/>
          <w:lang w:val="en-GB"/>
        </w:rPr>
        <w:t xml:space="preserve"> </w:t>
      </w:r>
      <w:r w:rsidR="00582C3B">
        <w:rPr>
          <w:rFonts w:ascii="Arial" w:hAnsi="Arial" w:cs="Arial"/>
          <w:sz w:val="22"/>
          <w:szCs w:val="22"/>
          <w:lang w:val="en-GB"/>
        </w:rPr>
        <w:t>public,</w:t>
      </w:r>
      <w:r w:rsidR="00CE6859">
        <w:rPr>
          <w:rFonts w:ascii="Arial" w:hAnsi="Arial" w:cs="Arial"/>
          <w:sz w:val="22"/>
          <w:szCs w:val="22"/>
          <w:lang w:val="en-GB"/>
        </w:rPr>
        <w:t xml:space="preserve"> </w:t>
      </w:r>
      <w:r w:rsidR="00582C3B">
        <w:rPr>
          <w:rFonts w:ascii="Arial" w:hAnsi="Arial" w:cs="Arial"/>
          <w:sz w:val="22"/>
          <w:szCs w:val="22"/>
          <w:lang w:val="en-GB"/>
        </w:rPr>
        <w:t>and</w:t>
      </w:r>
      <w:r w:rsidR="00CE6859">
        <w:rPr>
          <w:rFonts w:ascii="Arial" w:hAnsi="Arial" w:cs="Arial"/>
          <w:color w:val="000000"/>
          <w:sz w:val="22"/>
          <w:szCs w:val="22"/>
          <w:lang w:val="en-GB"/>
        </w:rPr>
        <w:t xml:space="preserve"> </w:t>
      </w:r>
      <w:r w:rsidR="00DE0755">
        <w:rPr>
          <w:rFonts w:ascii="Arial" w:hAnsi="Arial" w:cs="Arial"/>
          <w:color w:val="000000"/>
          <w:sz w:val="22"/>
          <w:szCs w:val="22"/>
          <w:lang w:val="en-GB"/>
        </w:rPr>
        <w:t>called</w:t>
      </w:r>
      <w:r w:rsidR="00CE6859">
        <w:rPr>
          <w:rFonts w:ascii="Arial" w:hAnsi="Arial" w:cs="Arial"/>
          <w:color w:val="000000"/>
          <w:sz w:val="22"/>
          <w:szCs w:val="22"/>
          <w:lang w:val="en-GB"/>
        </w:rPr>
        <w:t xml:space="preserve"> </w:t>
      </w:r>
      <w:r w:rsidR="00DF56B4">
        <w:rPr>
          <w:rFonts w:ascii="Arial" w:hAnsi="Arial" w:cs="Arial"/>
          <w:color w:val="000000"/>
          <w:sz w:val="22"/>
          <w:szCs w:val="22"/>
          <w:lang w:val="en-GB"/>
        </w:rPr>
        <w:t>on</w:t>
      </w:r>
      <w:r w:rsidR="00CE6859">
        <w:rPr>
          <w:rFonts w:ascii="Arial" w:hAnsi="Arial" w:cs="Arial"/>
          <w:color w:val="000000"/>
          <w:sz w:val="22"/>
          <w:szCs w:val="22"/>
          <w:lang w:val="en-GB"/>
        </w:rPr>
        <w:t xml:space="preserve"> </w:t>
      </w:r>
      <w:r w:rsidR="00DE0755">
        <w:rPr>
          <w:rFonts w:ascii="Arial" w:hAnsi="Arial" w:cs="Arial"/>
          <w:color w:val="000000"/>
          <w:sz w:val="22"/>
          <w:szCs w:val="22"/>
          <w:lang w:val="en-GB"/>
        </w:rPr>
        <w:t>the</w:t>
      </w:r>
      <w:r w:rsidR="00CE6859">
        <w:rPr>
          <w:rFonts w:ascii="Arial" w:hAnsi="Arial" w:cs="Arial"/>
          <w:color w:val="000000"/>
          <w:sz w:val="22"/>
          <w:szCs w:val="22"/>
          <w:lang w:val="en-GB"/>
        </w:rPr>
        <w:t xml:space="preserve"> </w:t>
      </w:r>
      <w:r w:rsidR="00DF56B4">
        <w:rPr>
          <w:rFonts w:ascii="Arial" w:hAnsi="Arial" w:cs="Arial"/>
          <w:color w:val="000000"/>
          <w:sz w:val="22"/>
          <w:szCs w:val="22"/>
          <w:lang w:val="en-GB"/>
        </w:rPr>
        <w:t>HoR</w:t>
      </w:r>
      <w:r w:rsidR="00CE6859">
        <w:rPr>
          <w:rFonts w:ascii="Arial" w:hAnsi="Arial" w:cs="Arial"/>
          <w:color w:val="000000"/>
          <w:sz w:val="22"/>
          <w:szCs w:val="22"/>
          <w:lang w:val="en-GB"/>
        </w:rPr>
        <w:t xml:space="preserve"> </w:t>
      </w:r>
      <w:r w:rsidR="00DF56B4">
        <w:rPr>
          <w:rFonts w:ascii="Arial" w:hAnsi="Arial" w:cs="Arial"/>
          <w:color w:val="000000"/>
          <w:sz w:val="22"/>
          <w:szCs w:val="22"/>
          <w:lang w:val="en-GB"/>
        </w:rPr>
        <w:t>to</w:t>
      </w:r>
      <w:r w:rsidR="00CE6859">
        <w:rPr>
          <w:rFonts w:ascii="Arial" w:hAnsi="Arial" w:cs="Arial"/>
          <w:color w:val="000000"/>
          <w:sz w:val="22"/>
          <w:szCs w:val="22"/>
          <w:lang w:val="en-GB"/>
        </w:rPr>
        <w:t xml:space="preserve"> </w:t>
      </w:r>
      <w:r w:rsidR="00DF56B4">
        <w:rPr>
          <w:rFonts w:ascii="Arial" w:hAnsi="Arial" w:cs="Arial"/>
          <w:color w:val="000000"/>
          <w:sz w:val="22"/>
          <w:szCs w:val="22"/>
          <w:lang w:val="en-GB"/>
        </w:rPr>
        <w:t>hono</w:t>
      </w:r>
      <w:r w:rsidR="00DE0755">
        <w:rPr>
          <w:rFonts w:ascii="Arial" w:hAnsi="Arial" w:cs="Arial"/>
          <w:color w:val="000000"/>
          <w:sz w:val="22"/>
          <w:szCs w:val="22"/>
          <w:lang w:val="en-GB"/>
        </w:rPr>
        <w:t>u</w:t>
      </w:r>
      <w:r w:rsidR="00DF56B4">
        <w:rPr>
          <w:rFonts w:ascii="Arial" w:hAnsi="Arial" w:cs="Arial"/>
          <w:color w:val="000000"/>
          <w:sz w:val="22"/>
          <w:szCs w:val="22"/>
          <w:lang w:val="en-GB"/>
        </w:rPr>
        <w:t>r</w:t>
      </w:r>
      <w:r w:rsidR="00CE6859">
        <w:rPr>
          <w:rFonts w:ascii="Arial" w:hAnsi="Arial" w:cs="Arial"/>
          <w:color w:val="000000"/>
          <w:sz w:val="22"/>
          <w:szCs w:val="22"/>
          <w:lang w:val="en-GB"/>
        </w:rPr>
        <w:t xml:space="preserve"> </w:t>
      </w:r>
      <w:r w:rsidR="005972BE">
        <w:rPr>
          <w:rFonts w:ascii="Arial" w:hAnsi="Arial" w:cs="Arial"/>
          <w:color w:val="000000"/>
          <w:sz w:val="22"/>
          <w:szCs w:val="22"/>
          <w:lang w:val="en-GB"/>
        </w:rPr>
        <w:t>their mutual</w:t>
      </w:r>
      <w:r w:rsidR="00CE6859">
        <w:rPr>
          <w:rFonts w:ascii="Arial" w:hAnsi="Arial" w:cs="Arial"/>
          <w:color w:val="000000"/>
          <w:sz w:val="22"/>
          <w:szCs w:val="22"/>
          <w:lang w:val="en-GB"/>
        </w:rPr>
        <w:t xml:space="preserve"> </w:t>
      </w:r>
      <w:r w:rsidR="00D02041">
        <w:rPr>
          <w:rFonts w:ascii="Arial" w:hAnsi="Arial" w:cs="Arial"/>
          <w:color w:val="000000"/>
          <w:sz w:val="22"/>
          <w:szCs w:val="22"/>
          <w:lang w:val="en-GB"/>
        </w:rPr>
        <w:t>understanding</w:t>
      </w:r>
      <w:r w:rsidR="00732637">
        <w:rPr>
          <w:rFonts w:ascii="Arial" w:hAnsi="Arial" w:cs="Arial"/>
          <w:color w:val="000000"/>
          <w:sz w:val="22"/>
          <w:szCs w:val="22"/>
          <w:lang w:val="en-GB"/>
        </w:rPr>
        <w:t>.</w:t>
      </w:r>
      <w:r w:rsidR="00CE6859">
        <w:rPr>
          <w:rFonts w:ascii="Arial" w:hAnsi="Arial" w:cs="Arial"/>
          <w:color w:val="000000"/>
          <w:sz w:val="22"/>
          <w:szCs w:val="22"/>
          <w:lang w:val="en-GB"/>
        </w:rPr>
        <w:t xml:space="preserve"> </w:t>
      </w:r>
    </w:p>
    <w:p w:rsidR="00331D61" w:rsidRDefault="00331D61" w:rsidP="00D975F5">
      <w:pPr>
        <w:spacing w:after="120"/>
        <w:ind w:right="-569"/>
        <w:jc w:val="both"/>
        <w:rPr>
          <w:rFonts w:ascii="Arial" w:hAnsi="Arial" w:cs="Arial"/>
          <w:color w:val="000000"/>
          <w:sz w:val="22"/>
          <w:szCs w:val="22"/>
          <w:lang w:val="en-GB"/>
        </w:rPr>
      </w:pPr>
      <w:r>
        <w:rPr>
          <w:rFonts w:ascii="Arial" w:hAnsi="Arial" w:cs="Arial"/>
          <w:sz w:val="22"/>
          <w:szCs w:val="22"/>
          <w:lang w:val="en-US"/>
        </w:rPr>
        <w:t>The</w:t>
      </w:r>
      <w:r w:rsidR="00CE6859">
        <w:rPr>
          <w:rFonts w:ascii="Arial" w:hAnsi="Arial" w:cs="Arial"/>
          <w:sz w:val="22"/>
          <w:szCs w:val="22"/>
          <w:lang w:val="en-US"/>
        </w:rPr>
        <w:t xml:space="preserve"> </w:t>
      </w:r>
      <w:r w:rsidRPr="00331D61">
        <w:rPr>
          <w:rFonts w:ascii="Arial" w:hAnsi="Arial" w:cs="Arial"/>
          <w:b/>
          <w:bCs/>
          <w:sz w:val="22"/>
          <w:szCs w:val="22"/>
          <w:lang w:val="en-GB"/>
        </w:rPr>
        <w:t>Presidential</w:t>
      </w:r>
      <w:r w:rsidR="00CE6859">
        <w:rPr>
          <w:rFonts w:ascii="Arial" w:hAnsi="Arial" w:cs="Arial"/>
          <w:b/>
          <w:bCs/>
          <w:sz w:val="22"/>
          <w:szCs w:val="22"/>
          <w:lang w:val="en-GB"/>
        </w:rPr>
        <w:t xml:space="preserve"> </w:t>
      </w:r>
      <w:r w:rsidRPr="00331D61">
        <w:rPr>
          <w:rFonts w:ascii="Arial" w:hAnsi="Arial" w:cs="Arial"/>
          <w:b/>
          <w:bCs/>
          <w:sz w:val="22"/>
          <w:szCs w:val="22"/>
          <w:lang w:val="en-GB"/>
        </w:rPr>
        <w:t>Council</w:t>
      </w:r>
      <w:r w:rsidR="00CE6859">
        <w:rPr>
          <w:rFonts w:ascii="Arial" w:hAnsi="Arial" w:cs="Arial"/>
          <w:b/>
          <w:bCs/>
          <w:sz w:val="22"/>
          <w:szCs w:val="22"/>
          <w:lang w:val="en-GB"/>
        </w:rPr>
        <w:t xml:space="preserve"> </w:t>
      </w:r>
      <w:r w:rsidR="00AC2284">
        <w:rPr>
          <w:rFonts w:ascii="Arial" w:hAnsi="Arial" w:cs="Arial"/>
          <w:sz w:val="22"/>
          <w:szCs w:val="22"/>
          <w:lang w:val="en-US"/>
        </w:rPr>
        <w:t>has</w:t>
      </w:r>
      <w:r w:rsidR="00CE6859">
        <w:rPr>
          <w:rFonts w:ascii="Arial" w:hAnsi="Arial" w:cs="Arial"/>
          <w:sz w:val="22"/>
          <w:szCs w:val="22"/>
          <w:lang w:val="en-US"/>
        </w:rPr>
        <w:t xml:space="preserve"> </w:t>
      </w:r>
      <w:r w:rsidR="00AC2284">
        <w:rPr>
          <w:rFonts w:ascii="Arial" w:hAnsi="Arial" w:cs="Arial"/>
          <w:sz w:val="22"/>
          <w:szCs w:val="22"/>
          <w:lang w:val="en-US"/>
        </w:rPr>
        <w:t>not</w:t>
      </w:r>
      <w:r w:rsidR="00CE6859">
        <w:rPr>
          <w:rFonts w:ascii="Arial" w:hAnsi="Arial" w:cs="Arial"/>
          <w:sz w:val="22"/>
          <w:szCs w:val="22"/>
          <w:lang w:val="en-US"/>
        </w:rPr>
        <w:t xml:space="preserve"> </w:t>
      </w:r>
      <w:r w:rsidR="00AC2284">
        <w:rPr>
          <w:rFonts w:ascii="Arial" w:hAnsi="Arial" w:cs="Arial"/>
          <w:sz w:val="22"/>
          <w:szCs w:val="22"/>
          <w:lang w:val="en-US"/>
        </w:rPr>
        <w:t>taken</w:t>
      </w:r>
      <w:r w:rsidR="00CE6859">
        <w:rPr>
          <w:rFonts w:ascii="Arial" w:hAnsi="Arial" w:cs="Arial"/>
          <w:sz w:val="22"/>
          <w:szCs w:val="22"/>
          <w:lang w:val="en-US"/>
        </w:rPr>
        <w:t xml:space="preserve"> </w:t>
      </w:r>
      <w:r w:rsidR="00AC2284">
        <w:rPr>
          <w:rFonts w:ascii="Arial" w:hAnsi="Arial" w:cs="Arial"/>
          <w:sz w:val="22"/>
          <w:szCs w:val="22"/>
          <w:lang w:val="en-US"/>
        </w:rPr>
        <w:t>a</w:t>
      </w:r>
      <w:r w:rsidR="00CE6859">
        <w:rPr>
          <w:rFonts w:ascii="Arial" w:hAnsi="Arial" w:cs="Arial"/>
          <w:sz w:val="22"/>
          <w:szCs w:val="22"/>
          <w:lang w:val="en-US"/>
        </w:rPr>
        <w:t xml:space="preserve"> </w:t>
      </w:r>
      <w:r w:rsidR="00AC2284">
        <w:rPr>
          <w:rFonts w:ascii="Arial" w:hAnsi="Arial" w:cs="Arial"/>
          <w:sz w:val="22"/>
          <w:szCs w:val="22"/>
          <w:lang w:val="en-US"/>
        </w:rPr>
        <w:t>public</w:t>
      </w:r>
      <w:r w:rsidR="00CE6859">
        <w:rPr>
          <w:rFonts w:ascii="Arial" w:hAnsi="Arial" w:cs="Arial"/>
          <w:sz w:val="22"/>
          <w:szCs w:val="22"/>
          <w:lang w:val="en-US"/>
        </w:rPr>
        <w:t xml:space="preserve"> </w:t>
      </w:r>
      <w:r w:rsidR="00AC2284">
        <w:rPr>
          <w:rFonts w:ascii="Arial" w:hAnsi="Arial" w:cs="Arial"/>
          <w:sz w:val="22"/>
          <w:szCs w:val="22"/>
          <w:lang w:val="en-US"/>
        </w:rPr>
        <w:t>position</w:t>
      </w:r>
      <w:r w:rsidR="00CE6859">
        <w:rPr>
          <w:rFonts w:ascii="Arial" w:hAnsi="Arial" w:cs="Arial"/>
          <w:sz w:val="22"/>
          <w:szCs w:val="22"/>
          <w:lang w:val="en-US"/>
        </w:rPr>
        <w:t xml:space="preserve"> </w:t>
      </w:r>
      <w:r w:rsidR="00AC2284">
        <w:rPr>
          <w:rFonts w:ascii="Arial" w:hAnsi="Arial" w:cs="Arial"/>
          <w:sz w:val="22"/>
          <w:szCs w:val="22"/>
          <w:lang w:val="en-US"/>
        </w:rPr>
        <w:t>with</w:t>
      </w:r>
      <w:r w:rsidR="00CE6859">
        <w:rPr>
          <w:rFonts w:ascii="Arial" w:hAnsi="Arial" w:cs="Arial"/>
          <w:sz w:val="22"/>
          <w:szCs w:val="22"/>
          <w:lang w:val="en-US"/>
        </w:rPr>
        <w:t xml:space="preserve"> </w:t>
      </w:r>
      <w:r w:rsidR="00AC2284">
        <w:rPr>
          <w:rFonts w:ascii="Arial" w:hAnsi="Arial" w:cs="Arial"/>
          <w:sz w:val="22"/>
          <w:szCs w:val="22"/>
          <w:lang w:val="en-US"/>
        </w:rPr>
        <w:t>regard</w:t>
      </w:r>
      <w:r w:rsidR="00CE6859">
        <w:rPr>
          <w:rFonts w:ascii="Arial" w:hAnsi="Arial" w:cs="Arial"/>
          <w:sz w:val="22"/>
          <w:szCs w:val="22"/>
          <w:lang w:val="en-US"/>
        </w:rPr>
        <w:t xml:space="preserve"> </w:t>
      </w:r>
      <w:r w:rsidR="00AC2284">
        <w:rPr>
          <w:rFonts w:ascii="Arial" w:hAnsi="Arial" w:cs="Arial"/>
          <w:sz w:val="22"/>
          <w:szCs w:val="22"/>
          <w:lang w:val="en-US"/>
        </w:rPr>
        <w:t>to</w:t>
      </w:r>
      <w:r w:rsidR="00CE6859">
        <w:rPr>
          <w:rFonts w:ascii="Arial" w:hAnsi="Arial" w:cs="Arial"/>
          <w:sz w:val="22"/>
          <w:szCs w:val="22"/>
          <w:lang w:val="en-US"/>
        </w:rPr>
        <w:t xml:space="preserve"> </w:t>
      </w:r>
      <w:r w:rsidR="00AC2284">
        <w:rPr>
          <w:rFonts w:ascii="Arial" w:hAnsi="Arial" w:cs="Arial"/>
          <w:sz w:val="22"/>
          <w:szCs w:val="22"/>
          <w:lang w:val="en-US"/>
        </w:rPr>
        <w:t>the</w:t>
      </w:r>
      <w:r w:rsidR="00CE6859">
        <w:rPr>
          <w:rFonts w:ascii="Arial" w:hAnsi="Arial" w:cs="Arial"/>
          <w:sz w:val="22"/>
          <w:szCs w:val="22"/>
          <w:lang w:val="en-US"/>
        </w:rPr>
        <w:t xml:space="preserve"> </w:t>
      </w:r>
      <w:r w:rsidR="00AC2284">
        <w:rPr>
          <w:rFonts w:ascii="Arial" w:hAnsi="Arial" w:cs="Arial"/>
          <w:sz w:val="22"/>
          <w:szCs w:val="22"/>
          <w:lang w:val="en-US"/>
        </w:rPr>
        <w:t>HoR</w:t>
      </w:r>
      <w:r w:rsidR="00CE6859">
        <w:rPr>
          <w:rFonts w:ascii="Arial" w:hAnsi="Arial" w:cs="Arial"/>
          <w:sz w:val="22"/>
          <w:szCs w:val="22"/>
          <w:lang w:val="en-US"/>
        </w:rPr>
        <w:t xml:space="preserve"> </w:t>
      </w:r>
      <w:r w:rsidR="00AC2284">
        <w:rPr>
          <w:rFonts w:ascii="Arial" w:hAnsi="Arial" w:cs="Arial"/>
          <w:sz w:val="22"/>
          <w:szCs w:val="22"/>
          <w:lang w:val="en-US"/>
        </w:rPr>
        <w:t>Presidency’s</w:t>
      </w:r>
      <w:r w:rsidR="00CE6859">
        <w:rPr>
          <w:rFonts w:ascii="Arial" w:hAnsi="Arial" w:cs="Arial"/>
          <w:sz w:val="22"/>
          <w:szCs w:val="22"/>
          <w:lang w:val="en-US"/>
        </w:rPr>
        <w:t xml:space="preserve"> </w:t>
      </w:r>
      <w:r w:rsidR="00AC2284">
        <w:rPr>
          <w:rFonts w:ascii="Arial" w:hAnsi="Arial" w:cs="Arial"/>
          <w:sz w:val="22"/>
          <w:szCs w:val="22"/>
          <w:lang w:val="en-US"/>
        </w:rPr>
        <w:t>plans</w:t>
      </w:r>
      <w:r w:rsidR="00CE6859">
        <w:rPr>
          <w:rFonts w:ascii="Arial" w:hAnsi="Arial" w:cs="Arial"/>
          <w:sz w:val="22"/>
          <w:szCs w:val="22"/>
          <w:lang w:val="en-US"/>
        </w:rPr>
        <w:t xml:space="preserve"> </w:t>
      </w:r>
      <w:r w:rsidR="00AC2284">
        <w:rPr>
          <w:rFonts w:ascii="Arial" w:hAnsi="Arial" w:cs="Arial"/>
          <w:sz w:val="22"/>
          <w:szCs w:val="22"/>
          <w:lang w:val="en-US"/>
        </w:rPr>
        <w:t>to</w:t>
      </w:r>
      <w:r w:rsidR="00CE6859">
        <w:rPr>
          <w:rFonts w:ascii="Arial" w:hAnsi="Arial" w:cs="Arial"/>
          <w:sz w:val="22"/>
          <w:szCs w:val="22"/>
          <w:lang w:val="en-US"/>
        </w:rPr>
        <w:t xml:space="preserve"> </w:t>
      </w:r>
      <w:r w:rsidR="00AC2284">
        <w:rPr>
          <w:rFonts w:ascii="Arial" w:hAnsi="Arial" w:cs="Arial"/>
          <w:sz w:val="22"/>
          <w:szCs w:val="22"/>
          <w:lang w:val="en-US"/>
        </w:rPr>
        <w:t>change</w:t>
      </w:r>
      <w:r w:rsidR="00CE6859">
        <w:rPr>
          <w:rFonts w:ascii="Arial" w:hAnsi="Arial" w:cs="Arial"/>
          <w:sz w:val="22"/>
          <w:szCs w:val="22"/>
          <w:lang w:val="en-US"/>
        </w:rPr>
        <w:t xml:space="preserve"> </w:t>
      </w:r>
      <w:r w:rsidR="00AC2284">
        <w:rPr>
          <w:rFonts w:ascii="Arial" w:hAnsi="Arial" w:cs="Arial"/>
          <w:sz w:val="22"/>
          <w:szCs w:val="22"/>
          <w:lang w:val="en-US"/>
        </w:rPr>
        <w:t>the</w:t>
      </w:r>
      <w:r w:rsidR="00CE6859">
        <w:rPr>
          <w:rFonts w:ascii="Arial" w:hAnsi="Arial" w:cs="Arial"/>
          <w:sz w:val="22"/>
          <w:szCs w:val="22"/>
          <w:lang w:val="en-US"/>
        </w:rPr>
        <w:t xml:space="preserve"> </w:t>
      </w:r>
      <w:r w:rsidR="00AC2284">
        <w:rPr>
          <w:rFonts w:ascii="Arial" w:hAnsi="Arial" w:cs="Arial"/>
          <w:sz w:val="22"/>
          <w:szCs w:val="22"/>
          <w:lang w:val="en-US"/>
        </w:rPr>
        <w:t>GNU.</w:t>
      </w:r>
      <w:r w:rsidR="00CE6859">
        <w:rPr>
          <w:rFonts w:ascii="Arial" w:hAnsi="Arial" w:cs="Arial"/>
          <w:sz w:val="22"/>
          <w:szCs w:val="22"/>
          <w:lang w:val="en-US"/>
        </w:rPr>
        <w:t xml:space="preserve"> </w:t>
      </w:r>
      <w:r w:rsidR="00AC2284">
        <w:rPr>
          <w:rFonts w:ascii="Arial" w:hAnsi="Arial" w:cs="Arial"/>
          <w:sz w:val="22"/>
          <w:szCs w:val="22"/>
          <w:lang w:val="en-US"/>
        </w:rPr>
        <w:t>Libyan</w:t>
      </w:r>
      <w:r w:rsidR="00CE6859">
        <w:rPr>
          <w:rFonts w:ascii="Arial" w:hAnsi="Arial" w:cs="Arial"/>
          <w:sz w:val="22"/>
          <w:szCs w:val="22"/>
          <w:lang w:val="en-US"/>
        </w:rPr>
        <w:t xml:space="preserve"> </w:t>
      </w:r>
      <w:r w:rsidR="00AC2284">
        <w:rPr>
          <w:rFonts w:ascii="Arial" w:hAnsi="Arial" w:cs="Arial"/>
          <w:sz w:val="22"/>
          <w:szCs w:val="22"/>
          <w:lang w:val="en-US"/>
        </w:rPr>
        <w:t>media</w:t>
      </w:r>
      <w:r w:rsidR="00CE6859">
        <w:rPr>
          <w:rFonts w:ascii="Arial" w:hAnsi="Arial" w:cs="Arial"/>
          <w:sz w:val="22"/>
          <w:szCs w:val="22"/>
          <w:lang w:val="en-US"/>
        </w:rPr>
        <w:t xml:space="preserve"> </w:t>
      </w:r>
      <w:r w:rsidR="00AC2284">
        <w:rPr>
          <w:rFonts w:ascii="Arial" w:hAnsi="Arial" w:cs="Arial"/>
          <w:sz w:val="22"/>
          <w:szCs w:val="22"/>
          <w:lang w:val="en-US"/>
        </w:rPr>
        <w:t>reported</w:t>
      </w:r>
      <w:r w:rsidR="00CE6859">
        <w:rPr>
          <w:rFonts w:ascii="Arial" w:hAnsi="Arial" w:cs="Arial"/>
          <w:sz w:val="22"/>
          <w:szCs w:val="22"/>
          <w:lang w:val="en-US"/>
        </w:rPr>
        <w:t xml:space="preserve"> </w:t>
      </w:r>
      <w:r w:rsidR="00AC2284">
        <w:rPr>
          <w:rFonts w:ascii="Arial" w:hAnsi="Arial" w:cs="Arial"/>
          <w:sz w:val="22"/>
          <w:szCs w:val="22"/>
          <w:lang w:val="en-US"/>
        </w:rPr>
        <w:t>that</w:t>
      </w:r>
      <w:r w:rsidR="00CE6859">
        <w:rPr>
          <w:rFonts w:ascii="Arial" w:hAnsi="Arial" w:cs="Arial"/>
          <w:sz w:val="22"/>
          <w:szCs w:val="22"/>
          <w:lang w:val="en-US"/>
        </w:rPr>
        <w:t xml:space="preserve"> </w:t>
      </w:r>
      <w:r w:rsidR="00AC2284">
        <w:rPr>
          <w:rFonts w:ascii="Arial" w:hAnsi="Arial" w:cs="Arial"/>
          <w:sz w:val="22"/>
          <w:szCs w:val="22"/>
          <w:lang w:val="en-US"/>
        </w:rPr>
        <w:t>the</w:t>
      </w:r>
      <w:r w:rsidR="00CE6859">
        <w:rPr>
          <w:rFonts w:ascii="Arial" w:hAnsi="Arial" w:cs="Arial"/>
          <w:sz w:val="22"/>
          <w:szCs w:val="22"/>
          <w:lang w:val="en-US"/>
        </w:rPr>
        <w:t xml:space="preserve"> </w:t>
      </w:r>
      <w:r w:rsidR="00AC2284">
        <w:rPr>
          <w:rFonts w:ascii="Arial" w:hAnsi="Arial" w:cs="Arial"/>
          <w:sz w:val="22"/>
          <w:szCs w:val="22"/>
          <w:lang w:val="en-US"/>
        </w:rPr>
        <w:t>HoR</w:t>
      </w:r>
      <w:r w:rsidR="00CE6859">
        <w:rPr>
          <w:rFonts w:ascii="Arial" w:hAnsi="Arial" w:cs="Arial"/>
          <w:sz w:val="22"/>
          <w:szCs w:val="22"/>
          <w:lang w:val="en-US"/>
        </w:rPr>
        <w:t xml:space="preserve"> </w:t>
      </w:r>
      <w:r w:rsidR="00E90ABC">
        <w:rPr>
          <w:rFonts w:ascii="Arial" w:hAnsi="Arial" w:cs="Arial"/>
          <w:sz w:val="22"/>
          <w:szCs w:val="22"/>
          <w:lang w:val="en-US"/>
        </w:rPr>
        <w:t>Presidency</w:t>
      </w:r>
      <w:r w:rsidR="00CE6859">
        <w:rPr>
          <w:rFonts w:ascii="Arial" w:hAnsi="Arial" w:cs="Arial"/>
          <w:sz w:val="22"/>
          <w:szCs w:val="22"/>
          <w:lang w:val="en-US"/>
        </w:rPr>
        <w:t xml:space="preserve"> </w:t>
      </w:r>
      <w:r w:rsidR="00AC2284">
        <w:rPr>
          <w:rFonts w:ascii="Arial" w:hAnsi="Arial" w:cs="Arial"/>
          <w:sz w:val="22"/>
          <w:szCs w:val="22"/>
          <w:lang w:val="en-US"/>
        </w:rPr>
        <w:t>intends</w:t>
      </w:r>
      <w:r w:rsidR="00CE6859">
        <w:rPr>
          <w:rFonts w:ascii="Arial" w:hAnsi="Arial" w:cs="Arial"/>
          <w:sz w:val="22"/>
          <w:szCs w:val="22"/>
          <w:lang w:val="en-US"/>
        </w:rPr>
        <w:t xml:space="preserve"> </w:t>
      </w:r>
      <w:r w:rsidR="00AC2284">
        <w:rPr>
          <w:rFonts w:ascii="Arial" w:hAnsi="Arial" w:cs="Arial"/>
          <w:sz w:val="22"/>
          <w:szCs w:val="22"/>
          <w:lang w:val="en-US"/>
        </w:rPr>
        <w:t>to</w:t>
      </w:r>
      <w:r w:rsidR="00CE6859">
        <w:rPr>
          <w:rFonts w:ascii="Arial" w:hAnsi="Arial" w:cs="Arial"/>
          <w:sz w:val="22"/>
          <w:szCs w:val="22"/>
          <w:lang w:val="en-US"/>
        </w:rPr>
        <w:t xml:space="preserve"> </w:t>
      </w:r>
      <w:r w:rsidR="00AC2284">
        <w:rPr>
          <w:rFonts w:ascii="Arial" w:hAnsi="Arial" w:cs="Arial"/>
          <w:sz w:val="22"/>
          <w:szCs w:val="22"/>
          <w:lang w:val="en-US"/>
        </w:rPr>
        <w:t>only</w:t>
      </w:r>
      <w:r w:rsidR="00CE6859">
        <w:rPr>
          <w:rFonts w:ascii="Arial" w:hAnsi="Arial" w:cs="Arial"/>
          <w:sz w:val="22"/>
          <w:szCs w:val="22"/>
          <w:lang w:val="en-US"/>
        </w:rPr>
        <w:t xml:space="preserve"> </w:t>
      </w:r>
      <w:r w:rsidR="00AC2284">
        <w:rPr>
          <w:rFonts w:ascii="Arial" w:hAnsi="Arial" w:cs="Arial"/>
          <w:sz w:val="22"/>
          <w:szCs w:val="22"/>
          <w:lang w:val="en-US"/>
        </w:rPr>
        <w:t>replace</w:t>
      </w:r>
      <w:r w:rsidR="00CE6859">
        <w:rPr>
          <w:rFonts w:ascii="Arial" w:hAnsi="Arial" w:cs="Arial"/>
          <w:sz w:val="22"/>
          <w:szCs w:val="22"/>
          <w:lang w:val="en-US"/>
        </w:rPr>
        <w:t xml:space="preserve"> </w:t>
      </w:r>
      <w:r w:rsidR="00AC2284">
        <w:rPr>
          <w:rFonts w:ascii="Arial" w:hAnsi="Arial" w:cs="Arial"/>
          <w:sz w:val="22"/>
          <w:szCs w:val="22"/>
          <w:lang w:val="en-US"/>
        </w:rPr>
        <w:t>the</w:t>
      </w:r>
      <w:r w:rsidR="00CE6859">
        <w:rPr>
          <w:rFonts w:ascii="Arial" w:hAnsi="Arial" w:cs="Arial"/>
          <w:sz w:val="22"/>
          <w:szCs w:val="22"/>
          <w:lang w:val="en-US"/>
        </w:rPr>
        <w:t xml:space="preserve"> </w:t>
      </w:r>
      <w:r w:rsidR="00AC2284">
        <w:rPr>
          <w:rFonts w:ascii="Arial" w:hAnsi="Arial" w:cs="Arial"/>
          <w:sz w:val="22"/>
          <w:szCs w:val="22"/>
          <w:lang w:val="en-US"/>
        </w:rPr>
        <w:t>GNU’s</w:t>
      </w:r>
      <w:r w:rsidR="00CE6859">
        <w:rPr>
          <w:rFonts w:ascii="Arial" w:hAnsi="Arial" w:cs="Arial"/>
          <w:sz w:val="22"/>
          <w:szCs w:val="22"/>
          <w:lang w:val="en-US"/>
        </w:rPr>
        <w:t xml:space="preserve"> </w:t>
      </w:r>
      <w:r w:rsidR="00AC2284">
        <w:rPr>
          <w:rFonts w:ascii="Arial" w:hAnsi="Arial" w:cs="Arial"/>
          <w:sz w:val="22"/>
          <w:szCs w:val="22"/>
          <w:lang w:val="en-US"/>
        </w:rPr>
        <w:t>Council</w:t>
      </w:r>
      <w:r w:rsidR="00CE6859">
        <w:rPr>
          <w:rFonts w:ascii="Arial" w:hAnsi="Arial" w:cs="Arial"/>
          <w:sz w:val="22"/>
          <w:szCs w:val="22"/>
          <w:lang w:val="en-US"/>
        </w:rPr>
        <w:t xml:space="preserve"> </w:t>
      </w:r>
      <w:r w:rsidR="00AC2284">
        <w:rPr>
          <w:rFonts w:ascii="Arial" w:hAnsi="Arial" w:cs="Arial"/>
          <w:sz w:val="22"/>
          <w:szCs w:val="22"/>
          <w:lang w:val="en-US"/>
        </w:rPr>
        <w:t>of</w:t>
      </w:r>
      <w:r w:rsidR="00CE6859">
        <w:rPr>
          <w:rFonts w:ascii="Arial" w:hAnsi="Arial" w:cs="Arial"/>
          <w:sz w:val="22"/>
          <w:szCs w:val="22"/>
          <w:lang w:val="en-US"/>
        </w:rPr>
        <w:t xml:space="preserve"> </w:t>
      </w:r>
      <w:r w:rsidR="00AC2284">
        <w:rPr>
          <w:rFonts w:ascii="Arial" w:hAnsi="Arial" w:cs="Arial"/>
          <w:sz w:val="22"/>
          <w:szCs w:val="22"/>
          <w:lang w:val="en-US"/>
        </w:rPr>
        <w:t>Ministers,</w:t>
      </w:r>
      <w:r w:rsidR="00CE6859">
        <w:rPr>
          <w:rFonts w:ascii="Arial" w:hAnsi="Arial" w:cs="Arial"/>
          <w:sz w:val="22"/>
          <w:szCs w:val="22"/>
          <w:lang w:val="en-US"/>
        </w:rPr>
        <w:t xml:space="preserve"> </w:t>
      </w:r>
      <w:r w:rsidR="00AC2284">
        <w:rPr>
          <w:rFonts w:ascii="Arial" w:hAnsi="Arial" w:cs="Arial"/>
          <w:sz w:val="22"/>
          <w:szCs w:val="22"/>
          <w:lang w:val="en-US"/>
        </w:rPr>
        <w:t>but</w:t>
      </w:r>
      <w:r w:rsidR="00CE6859">
        <w:rPr>
          <w:rFonts w:ascii="Arial" w:hAnsi="Arial" w:cs="Arial"/>
          <w:sz w:val="22"/>
          <w:szCs w:val="22"/>
          <w:lang w:val="en-US"/>
        </w:rPr>
        <w:t xml:space="preserve"> </w:t>
      </w:r>
      <w:r w:rsidR="00AC2284">
        <w:rPr>
          <w:rFonts w:ascii="Arial" w:hAnsi="Arial" w:cs="Arial"/>
          <w:sz w:val="22"/>
          <w:szCs w:val="22"/>
          <w:lang w:val="en-US"/>
        </w:rPr>
        <w:t>maintain</w:t>
      </w:r>
      <w:r w:rsidR="00CE6859">
        <w:rPr>
          <w:rFonts w:ascii="Arial" w:hAnsi="Arial" w:cs="Arial"/>
          <w:sz w:val="22"/>
          <w:szCs w:val="22"/>
          <w:lang w:val="en-US"/>
        </w:rPr>
        <w:t xml:space="preserve"> </w:t>
      </w:r>
      <w:r w:rsidR="00AC2284">
        <w:rPr>
          <w:rFonts w:ascii="Arial" w:hAnsi="Arial" w:cs="Arial"/>
          <w:sz w:val="22"/>
          <w:szCs w:val="22"/>
          <w:lang w:val="en-US"/>
        </w:rPr>
        <w:t>the</w:t>
      </w:r>
      <w:r w:rsidR="00CE6859">
        <w:rPr>
          <w:rFonts w:ascii="Arial" w:hAnsi="Arial" w:cs="Arial"/>
          <w:sz w:val="22"/>
          <w:szCs w:val="22"/>
          <w:lang w:val="en-US"/>
        </w:rPr>
        <w:t xml:space="preserve"> </w:t>
      </w:r>
      <w:r w:rsidR="00E90ABC">
        <w:rPr>
          <w:rFonts w:ascii="Arial" w:hAnsi="Arial" w:cs="Arial"/>
          <w:sz w:val="22"/>
          <w:szCs w:val="22"/>
          <w:lang w:val="en-US"/>
        </w:rPr>
        <w:t>existing</w:t>
      </w:r>
      <w:r w:rsidR="00CE6859">
        <w:rPr>
          <w:rFonts w:ascii="Arial" w:hAnsi="Arial" w:cs="Arial"/>
          <w:sz w:val="22"/>
          <w:szCs w:val="22"/>
          <w:lang w:val="en-US"/>
        </w:rPr>
        <w:t xml:space="preserve"> </w:t>
      </w:r>
      <w:r w:rsidR="00AC2284">
        <w:rPr>
          <w:rFonts w:ascii="Arial" w:hAnsi="Arial" w:cs="Arial"/>
          <w:sz w:val="22"/>
          <w:szCs w:val="22"/>
          <w:lang w:val="en-US"/>
        </w:rPr>
        <w:t>PC</w:t>
      </w:r>
      <w:r w:rsidR="00CE6859">
        <w:rPr>
          <w:rFonts w:ascii="Arial" w:hAnsi="Arial" w:cs="Arial"/>
          <w:sz w:val="22"/>
          <w:szCs w:val="22"/>
          <w:lang w:val="en-US"/>
        </w:rPr>
        <w:t xml:space="preserve"> </w:t>
      </w:r>
      <w:r w:rsidR="00D975F5">
        <w:rPr>
          <w:rFonts w:ascii="Arial" w:hAnsi="Arial" w:cs="Arial"/>
          <w:sz w:val="22"/>
          <w:szCs w:val="22"/>
          <w:lang w:val="en-US"/>
        </w:rPr>
        <w:t>as</w:t>
      </w:r>
      <w:r w:rsidR="00CE6859">
        <w:rPr>
          <w:rFonts w:ascii="Arial" w:hAnsi="Arial" w:cs="Arial"/>
          <w:sz w:val="22"/>
          <w:szCs w:val="22"/>
          <w:lang w:val="en-US"/>
        </w:rPr>
        <w:t xml:space="preserve"> </w:t>
      </w:r>
      <w:r w:rsidR="00D975F5">
        <w:rPr>
          <w:rFonts w:ascii="Arial" w:hAnsi="Arial" w:cs="Arial"/>
          <w:sz w:val="22"/>
          <w:szCs w:val="22"/>
          <w:lang w:val="en-US"/>
        </w:rPr>
        <w:t>is</w:t>
      </w:r>
      <w:r w:rsidR="00AC2284">
        <w:rPr>
          <w:rFonts w:ascii="Arial" w:hAnsi="Arial" w:cs="Arial"/>
          <w:sz w:val="22"/>
          <w:szCs w:val="22"/>
          <w:lang w:val="en-US"/>
        </w:rPr>
        <w:t>.</w:t>
      </w:r>
      <w:r w:rsidR="00CE6859">
        <w:rPr>
          <w:rFonts w:ascii="Arial" w:hAnsi="Arial" w:cs="Arial"/>
          <w:sz w:val="22"/>
          <w:szCs w:val="22"/>
          <w:lang w:val="en-US"/>
        </w:rPr>
        <w:t xml:space="preserve"> </w:t>
      </w:r>
    </w:p>
    <w:p w:rsidR="00B4225C" w:rsidRDefault="00B4225C" w:rsidP="00417124">
      <w:pPr>
        <w:spacing w:after="120"/>
        <w:ind w:right="-569"/>
        <w:jc w:val="both"/>
        <w:rPr>
          <w:rFonts w:ascii="Arial" w:hAnsi="Arial" w:cs="Arial"/>
          <w:bCs/>
          <w:sz w:val="22"/>
          <w:szCs w:val="22"/>
          <w:lang w:val="en-GB"/>
        </w:rPr>
      </w:pPr>
      <w:r>
        <w:rPr>
          <w:rFonts w:ascii="Arial" w:hAnsi="Arial" w:cs="Arial"/>
          <w:bCs/>
          <w:sz w:val="22"/>
          <w:szCs w:val="22"/>
          <w:lang w:val="en-GB"/>
        </w:rPr>
        <w:t>Presidential</w:t>
      </w:r>
      <w:r w:rsidR="00CE6859">
        <w:rPr>
          <w:rFonts w:ascii="Arial" w:hAnsi="Arial" w:cs="Arial"/>
          <w:bCs/>
          <w:sz w:val="22"/>
          <w:szCs w:val="22"/>
          <w:lang w:val="en-GB"/>
        </w:rPr>
        <w:t xml:space="preserve"> </w:t>
      </w:r>
      <w:r w:rsidRPr="00A94275">
        <w:rPr>
          <w:rFonts w:ascii="Arial" w:hAnsi="Arial" w:cs="Arial"/>
          <w:b/>
          <w:sz w:val="22"/>
          <w:szCs w:val="22"/>
          <w:lang w:val="en-GB"/>
        </w:rPr>
        <w:t>candidate</w:t>
      </w:r>
      <w:r w:rsidR="00CE6859">
        <w:rPr>
          <w:rFonts w:ascii="Arial" w:hAnsi="Arial" w:cs="Arial"/>
          <w:b/>
          <w:sz w:val="22"/>
          <w:szCs w:val="22"/>
          <w:lang w:val="en-GB"/>
        </w:rPr>
        <w:t xml:space="preserve"> </w:t>
      </w:r>
      <w:r w:rsidRPr="00A94275">
        <w:rPr>
          <w:rFonts w:ascii="Arial" w:hAnsi="Arial" w:cs="Arial"/>
          <w:b/>
          <w:sz w:val="22"/>
          <w:szCs w:val="22"/>
          <w:lang w:val="en-GB"/>
        </w:rPr>
        <w:t>Fathi</w:t>
      </w:r>
      <w:r w:rsidR="00CE6859">
        <w:rPr>
          <w:rFonts w:ascii="Arial" w:hAnsi="Arial" w:cs="Arial"/>
          <w:b/>
          <w:sz w:val="22"/>
          <w:szCs w:val="22"/>
          <w:lang w:val="en-GB"/>
        </w:rPr>
        <w:t xml:space="preserve"> </w:t>
      </w:r>
      <w:r w:rsidR="00862DAD" w:rsidRPr="00A94275">
        <w:rPr>
          <w:rFonts w:ascii="Arial" w:hAnsi="Arial" w:cs="Arial"/>
          <w:b/>
          <w:sz w:val="22"/>
          <w:szCs w:val="22"/>
          <w:lang w:val="en-GB"/>
        </w:rPr>
        <w:t>Bashaga</w:t>
      </w:r>
      <w:r w:rsidR="00CE6859">
        <w:rPr>
          <w:rFonts w:ascii="Arial" w:hAnsi="Arial" w:cs="Arial"/>
          <w:bCs/>
          <w:sz w:val="22"/>
          <w:szCs w:val="22"/>
          <w:lang w:val="en-GB"/>
        </w:rPr>
        <w:t xml:space="preserve"> </w:t>
      </w:r>
      <w:r w:rsidR="00641C0D">
        <w:rPr>
          <w:rFonts w:ascii="Arial" w:hAnsi="Arial" w:cs="Arial"/>
          <w:bCs/>
          <w:sz w:val="22"/>
          <w:szCs w:val="22"/>
          <w:lang w:val="en-GB"/>
        </w:rPr>
        <w:t>re</w:t>
      </w:r>
      <w:r w:rsidR="00714BDD">
        <w:rPr>
          <w:rFonts w:ascii="Arial" w:hAnsi="Arial" w:cs="Arial"/>
          <w:bCs/>
          <w:sz w:val="22"/>
          <w:szCs w:val="22"/>
          <w:lang w:val="en-GB"/>
        </w:rPr>
        <w:t>mained</w:t>
      </w:r>
      <w:r w:rsidR="00CE6859">
        <w:rPr>
          <w:rFonts w:ascii="Arial" w:hAnsi="Arial" w:cs="Arial"/>
          <w:bCs/>
          <w:sz w:val="22"/>
          <w:szCs w:val="22"/>
          <w:lang w:val="en-GB"/>
        </w:rPr>
        <w:t xml:space="preserve"> </w:t>
      </w:r>
      <w:r w:rsidR="00641C0D">
        <w:rPr>
          <w:rFonts w:ascii="Arial" w:hAnsi="Arial" w:cs="Arial"/>
          <w:bCs/>
          <w:sz w:val="22"/>
          <w:szCs w:val="22"/>
          <w:lang w:val="en-GB"/>
        </w:rPr>
        <w:t>on</w:t>
      </w:r>
      <w:r w:rsidR="00CE6859">
        <w:rPr>
          <w:rFonts w:ascii="Arial" w:hAnsi="Arial" w:cs="Arial"/>
          <w:bCs/>
          <w:sz w:val="22"/>
          <w:szCs w:val="22"/>
          <w:lang w:val="en-GB"/>
        </w:rPr>
        <w:t xml:space="preserve"> </w:t>
      </w:r>
      <w:r w:rsidR="003401D9">
        <w:rPr>
          <w:rFonts w:ascii="Arial" w:hAnsi="Arial" w:cs="Arial"/>
          <w:bCs/>
          <w:sz w:val="22"/>
          <w:szCs w:val="22"/>
          <w:lang w:val="en-GB"/>
        </w:rPr>
        <w:t>political</w:t>
      </w:r>
      <w:r w:rsidR="00CE6859">
        <w:rPr>
          <w:rFonts w:ascii="Arial" w:hAnsi="Arial" w:cs="Arial"/>
          <w:bCs/>
          <w:sz w:val="22"/>
          <w:szCs w:val="22"/>
          <w:lang w:val="en-GB"/>
        </w:rPr>
        <w:t xml:space="preserve"> </w:t>
      </w:r>
      <w:r w:rsidR="003401D9">
        <w:rPr>
          <w:rFonts w:ascii="Arial" w:hAnsi="Arial" w:cs="Arial"/>
          <w:bCs/>
          <w:sz w:val="22"/>
          <w:szCs w:val="22"/>
          <w:lang w:val="en-GB"/>
        </w:rPr>
        <w:t>mainstage</w:t>
      </w:r>
      <w:r w:rsidR="00714BDD">
        <w:rPr>
          <w:rFonts w:ascii="Arial" w:hAnsi="Arial" w:cs="Arial"/>
          <w:bCs/>
          <w:sz w:val="22"/>
          <w:szCs w:val="22"/>
          <w:lang w:val="en-GB"/>
        </w:rPr>
        <w:t>,</w:t>
      </w:r>
      <w:r w:rsidR="00CE6859">
        <w:rPr>
          <w:rFonts w:ascii="Arial" w:hAnsi="Arial" w:cs="Arial"/>
          <w:bCs/>
          <w:sz w:val="22"/>
          <w:szCs w:val="22"/>
          <w:lang w:val="en-GB"/>
        </w:rPr>
        <w:t xml:space="preserve"> </w:t>
      </w:r>
      <w:r w:rsidR="00417124">
        <w:rPr>
          <w:rFonts w:ascii="Arial" w:hAnsi="Arial" w:cs="Arial"/>
          <w:bCs/>
          <w:sz w:val="22"/>
          <w:szCs w:val="22"/>
          <w:lang w:val="en-GB"/>
        </w:rPr>
        <w:t>being</w:t>
      </w:r>
      <w:r w:rsidR="00CE6859">
        <w:rPr>
          <w:rFonts w:ascii="Arial" w:hAnsi="Arial" w:cs="Arial"/>
          <w:bCs/>
          <w:sz w:val="22"/>
          <w:szCs w:val="22"/>
          <w:lang w:val="en-GB"/>
        </w:rPr>
        <w:t xml:space="preserve"> </w:t>
      </w:r>
      <w:r w:rsidR="00714BDD">
        <w:rPr>
          <w:rFonts w:ascii="Arial" w:hAnsi="Arial" w:cs="Arial"/>
          <w:bCs/>
          <w:sz w:val="22"/>
          <w:szCs w:val="22"/>
          <w:lang w:val="en-GB"/>
        </w:rPr>
        <w:t>widely</w:t>
      </w:r>
      <w:r w:rsidR="00CE6859">
        <w:rPr>
          <w:rFonts w:ascii="Arial" w:hAnsi="Arial" w:cs="Arial"/>
          <w:bCs/>
          <w:sz w:val="22"/>
          <w:szCs w:val="22"/>
          <w:lang w:val="en-GB"/>
        </w:rPr>
        <w:t xml:space="preserve"> </w:t>
      </w:r>
      <w:r w:rsidR="00714BDD">
        <w:rPr>
          <w:rFonts w:ascii="Arial" w:hAnsi="Arial" w:cs="Arial"/>
          <w:bCs/>
          <w:sz w:val="22"/>
          <w:szCs w:val="22"/>
          <w:lang w:val="en-GB"/>
        </w:rPr>
        <w:t>expected</w:t>
      </w:r>
      <w:r w:rsidR="00CE6859">
        <w:rPr>
          <w:rFonts w:ascii="Arial" w:hAnsi="Arial" w:cs="Arial"/>
          <w:bCs/>
          <w:sz w:val="22"/>
          <w:szCs w:val="22"/>
          <w:lang w:val="en-GB"/>
        </w:rPr>
        <w:t xml:space="preserve"> </w:t>
      </w:r>
      <w:r w:rsidR="00641C0D">
        <w:rPr>
          <w:rFonts w:ascii="Arial" w:hAnsi="Arial" w:cs="Arial"/>
          <w:bCs/>
          <w:sz w:val="22"/>
          <w:szCs w:val="22"/>
          <w:lang w:val="en-GB"/>
        </w:rPr>
        <w:t>to</w:t>
      </w:r>
      <w:r w:rsidR="00CE6859">
        <w:rPr>
          <w:rFonts w:ascii="Arial" w:hAnsi="Arial" w:cs="Arial"/>
          <w:bCs/>
          <w:sz w:val="22"/>
          <w:szCs w:val="22"/>
          <w:lang w:val="en-GB"/>
        </w:rPr>
        <w:t xml:space="preserve"> </w:t>
      </w:r>
      <w:r w:rsidR="00641C0D">
        <w:rPr>
          <w:rFonts w:ascii="Arial" w:hAnsi="Arial" w:cs="Arial"/>
          <w:bCs/>
          <w:sz w:val="22"/>
          <w:szCs w:val="22"/>
          <w:lang w:val="en-GB"/>
        </w:rPr>
        <w:t>win</w:t>
      </w:r>
      <w:r w:rsidR="00CE6859">
        <w:rPr>
          <w:rFonts w:ascii="Arial" w:hAnsi="Arial" w:cs="Arial"/>
          <w:bCs/>
          <w:sz w:val="22"/>
          <w:szCs w:val="22"/>
          <w:lang w:val="en-GB"/>
        </w:rPr>
        <w:t xml:space="preserve"> </w:t>
      </w:r>
      <w:r w:rsidR="00641C0D">
        <w:rPr>
          <w:rFonts w:ascii="Arial" w:hAnsi="Arial" w:cs="Arial"/>
          <w:bCs/>
          <w:sz w:val="22"/>
          <w:szCs w:val="22"/>
          <w:lang w:val="en-GB"/>
        </w:rPr>
        <w:t>the</w:t>
      </w:r>
      <w:r w:rsidR="00CE6859">
        <w:rPr>
          <w:rFonts w:ascii="Arial" w:hAnsi="Arial" w:cs="Arial"/>
          <w:bCs/>
          <w:sz w:val="22"/>
          <w:szCs w:val="22"/>
          <w:lang w:val="en-GB"/>
        </w:rPr>
        <w:t xml:space="preserve"> </w:t>
      </w:r>
      <w:r w:rsidR="00641C0D">
        <w:rPr>
          <w:rFonts w:ascii="Arial" w:hAnsi="Arial" w:cs="Arial"/>
          <w:bCs/>
          <w:sz w:val="22"/>
          <w:szCs w:val="22"/>
          <w:lang w:val="en-GB"/>
        </w:rPr>
        <w:t>PM</w:t>
      </w:r>
      <w:r w:rsidR="00CE6859">
        <w:rPr>
          <w:rFonts w:ascii="Arial" w:hAnsi="Arial" w:cs="Arial"/>
          <w:bCs/>
          <w:sz w:val="22"/>
          <w:szCs w:val="22"/>
          <w:lang w:val="en-GB"/>
        </w:rPr>
        <w:t xml:space="preserve"> </w:t>
      </w:r>
      <w:r w:rsidR="00641C0D">
        <w:rPr>
          <w:rFonts w:ascii="Arial" w:hAnsi="Arial" w:cs="Arial"/>
          <w:bCs/>
          <w:sz w:val="22"/>
          <w:szCs w:val="22"/>
          <w:lang w:val="en-GB"/>
        </w:rPr>
        <w:t>selection</w:t>
      </w:r>
      <w:r w:rsidR="00CE6859">
        <w:rPr>
          <w:rFonts w:ascii="Arial" w:hAnsi="Arial" w:cs="Arial"/>
          <w:bCs/>
          <w:sz w:val="22"/>
          <w:szCs w:val="22"/>
          <w:lang w:val="en-GB"/>
        </w:rPr>
        <w:t xml:space="preserve"> </w:t>
      </w:r>
      <w:r w:rsidR="00641C0D">
        <w:rPr>
          <w:rFonts w:ascii="Arial" w:hAnsi="Arial" w:cs="Arial"/>
          <w:bCs/>
          <w:sz w:val="22"/>
          <w:szCs w:val="22"/>
          <w:lang w:val="en-GB"/>
        </w:rPr>
        <w:t>process.</w:t>
      </w:r>
      <w:r w:rsidR="00CE6859">
        <w:rPr>
          <w:rFonts w:ascii="Arial" w:hAnsi="Arial" w:cs="Arial"/>
          <w:bCs/>
          <w:sz w:val="22"/>
          <w:szCs w:val="22"/>
          <w:lang w:val="en-GB"/>
        </w:rPr>
        <w:t xml:space="preserve"> </w:t>
      </w:r>
      <w:r w:rsidR="00641C0D">
        <w:rPr>
          <w:rFonts w:ascii="Arial" w:hAnsi="Arial" w:cs="Arial"/>
          <w:bCs/>
          <w:sz w:val="22"/>
          <w:szCs w:val="22"/>
          <w:lang w:val="en-GB"/>
        </w:rPr>
        <w:t>H</w:t>
      </w:r>
      <w:r w:rsidR="00714BDD">
        <w:rPr>
          <w:rFonts w:ascii="Arial" w:hAnsi="Arial" w:cs="Arial"/>
          <w:bCs/>
          <w:sz w:val="22"/>
          <w:szCs w:val="22"/>
          <w:lang w:val="en-GB"/>
        </w:rPr>
        <w:t>e</w:t>
      </w:r>
      <w:r w:rsidR="00CE6859">
        <w:rPr>
          <w:rFonts w:ascii="Arial" w:hAnsi="Arial" w:cs="Arial"/>
          <w:bCs/>
          <w:sz w:val="22"/>
          <w:szCs w:val="22"/>
          <w:lang w:val="en-GB"/>
        </w:rPr>
        <w:t xml:space="preserve"> </w:t>
      </w:r>
      <w:r w:rsidR="00714BDD">
        <w:rPr>
          <w:rFonts w:ascii="Arial" w:hAnsi="Arial" w:cs="Arial"/>
          <w:bCs/>
          <w:sz w:val="22"/>
          <w:szCs w:val="22"/>
          <w:lang w:val="en-GB"/>
        </w:rPr>
        <w:t>h</w:t>
      </w:r>
      <w:r w:rsidR="00641C0D">
        <w:rPr>
          <w:rFonts w:ascii="Arial" w:hAnsi="Arial" w:cs="Arial"/>
          <w:bCs/>
          <w:sz w:val="22"/>
          <w:szCs w:val="22"/>
          <w:lang w:val="en-GB"/>
        </w:rPr>
        <w:t>as</w:t>
      </w:r>
      <w:r w:rsidR="00CE6859">
        <w:rPr>
          <w:rFonts w:ascii="Arial" w:hAnsi="Arial" w:cs="Arial"/>
          <w:bCs/>
          <w:sz w:val="22"/>
          <w:szCs w:val="22"/>
          <w:lang w:val="en-GB"/>
        </w:rPr>
        <w:t xml:space="preserve"> </w:t>
      </w:r>
      <w:r w:rsidR="00714BDD">
        <w:rPr>
          <w:rFonts w:ascii="Arial" w:hAnsi="Arial" w:cs="Arial"/>
          <w:bCs/>
          <w:sz w:val="22"/>
          <w:szCs w:val="22"/>
          <w:lang w:val="en-GB"/>
        </w:rPr>
        <w:t>reportedly</w:t>
      </w:r>
      <w:r w:rsidR="00CE6859">
        <w:rPr>
          <w:rFonts w:ascii="Arial" w:hAnsi="Arial" w:cs="Arial"/>
          <w:bCs/>
          <w:sz w:val="22"/>
          <w:szCs w:val="22"/>
          <w:lang w:val="en-GB"/>
        </w:rPr>
        <w:t xml:space="preserve"> </w:t>
      </w:r>
      <w:r w:rsidR="00641C0D">
        <w:rPr>
          <w:rFonts w:ascii="Arial" w:hAnsi="Arial" w:cs="Arial"/>
          <w:bCs/>
          <w:sz w:val="22"/>
          <w:szCs w:val="22"/>
          <w:lang w:val="en-GB"/>
        </w:rPr>
        <w:t>worked</w:t>
      </w:r>
      <w:r w:rsidR="00CE6859">
        <w:rPr>
          <w:rFonts w:ascii="Arial" w:hAnsi="Arial" w:cs="Arial"/>
          <w:bCs/>
          <w:sz w:val="22"/>
          <w:szCs w:val="22"/>
          <w:lang w:val="en-GB"/>
        </w:rPr>
        <w:t xml:space="preserve"> </w:t>
      </w:r>
      <w:r w:rsidR="00641C0D">
        <w:rPr>
          <w:rFonts w:ascii="Arial" w:hAnsi="Arial" w:cs="Arial"/>
          <w:bCs/>
          <w:sz w:val="22"/>
          <w:szCs w:val="22"/>
          <w:lang w:val="en-GB"/>
        </w:rPr>
        <w:t>on</w:t>
      </w:r>
      <w:r w:rsidR="00CE6859">
        <w:rPr>
          <w:rFonts w:ascii="Arial" w:hAnsi="Arial" w:cs="Arial"/>
          <w:bCs/>
          <w:sz w:val="22"/>
          <w:szCs w:val="22"/>
          <w:lang w:val="en-GB"/>
        </w:rPr>
        <w:t xml:space="preserve"> </w:t>
      </w:r>
      <w:r w:rsidR="00714BDD">
        <w:rPr>
          <w:rFonts w:ascii="Arial" w:hAnsi="Arial" w:cs="Arial"/>
          <w:bCs/>
          <w:sz w:val="22"/>
          <w:szCs w:val="22"/>
          <w:lang w:val="en-GB"/>
        </w:rPr>
        <w:t>forming</w:t>
      </w:r>
      <w:r w:rsidR="00CE6859">
        <w:rPr>
          <w:rFonts w:ascii="Arial" w:hAnsi="Arial" w:cs="Arial"/>
          <w:bCs/>
          <w:sz w:val="22"/>
          <w:szCs w:val="22"/>
          <w:lang w:val="en-GB"/>
        </w:rPr>
        <w:t xml:space="preserve"> </w:t>
      </w:r>
      <w:r w:rsidR="00714BDD">
        <w:rPr>
          <w:rFonts w:ascii="Arial" w:hAnsi="Arial" w:cs="Arial"/>
          <w:bCs/>
          <w:sz w:val="22"/>
          <w:szCs w:val="22"/>
          <w:lang w:val="en-GB"/>
        </w:rPr>
        <w:t>a</w:t>
      </w:r>
      <w:r w:rsidR="00CE6859">
        <w:rPr>
          <w:rFonts w:ascii="Arial" w:hAnsi="Arial" w:cs="Arial"/>
          <w:bCs/>
          <w:sz w:val="22"/>
          <w:szCs w:val="22"/>
          <w:lang w:val="en-GB"/>
        </w:rPr>
        <w:t xml:space="preserve"> </w:t>
      </w:r>
      <w:r w:rsidR="00641C0D">
        <w:rPr>
          <w:rFonts w:ascii="Arial" w:hAnsi="Arial" w:cs="Arial"/>
          <w:bCs/>
          <w:sz w:val="22"/>
          <w:szCs w:val="22"/>
          <w:lang w:val="en-GB"/>
        </w:rPr>
        <w:t>coali</w:t>
      </w:r>
      <w:r w:rsidR="00D23568">
        <w:rPr>
          <w:rFonts w:ascii="Arial" w:hAnsi="Arial" w:cs="Arial"/>
          <w:bCs/>
          <w:sz w:val="22"/>
          <w:szCs w:val="22"/>
          <w:lang w:val="en-GB"/>
        </w:rPr>
        <w:t>tion</w:t>
      </w:r>
      <w:r w:rsidR="00CE6859">
        <w:rPr>
          <w:rFonts w:ascii="Arial" w:hAnsi="Arial" w:cs="Arial"/>
          <w:bCs/>
          <w:sz w:val="22"/>
          <w:szCs w:val="22"/>
          <w:lang w:val="en-GB"/>
        </w:rPr>
        <w:t xml:space="preserve"> </w:t>
      </w:r>
      <w:r w:rsidR="00714BDD">
        <w:rPr>
          <w:rFonts w:ascii="Arial" w:hAnsi="Arial" w:cs="Arial"/>
          <w:bCs/>
          <w:sz w:val="22"/>
          <w:szCs w:val="22"/>
          <w:lang w:val="en-GB"/>
        </w:rPr>
        <w:t>to</w:t>
      </w:r>
      <w:r w:rsidR="00CE6859">
        <w:rPr>
          <w:rFonts w:ascii="Arial" w:hAnsi="Arial" w:cs="Arial"/>
          <w:bCs/>
          <w:sz w:val="22"/>
          <w:szCs w:val="22"/>
          <w:lang w:val="en-GB"/>
        </w:rPr>
        <w:t xml:space="preserve"> </w:t>
      </w:r>
      <w:r w:rsidR="00714BDD">
        <w:rPr>
          <w:rFonts w:ascii="Arial" w:hAnsi="Arial" w:cs="Arial"/>
          <w:bCs/>
          <w:sz w:val="22"/>
          <w:szCs w:val="22"/>
          <w:lang w:val="en-GB"/>
        </w:rPr>
        <w:t>support</w:t>
      </w:r>
      <w:r w:rsidR="00CE6859">
        <w:rPr>
          <w:rFonts w:ascii="Arial" w:hAnsi="Arial" w:cs="Arial"/>
          <w:bCs/>
          <w:sz w:val="22"/>
          <w:szCs w:val="22"/>
          <w:lang w:val="en-GB"/>
        </w:rPr>
        <w:t xml:space="preserve"> </w:t>
      </w:r>
      <w:r w:rsidR="00714BDD">
        <w:rPr>
          <w:rFonts w:ascii="Arial" w:hAnsi="Arial" w:cs="Arial"/>
          <w:bCs/>
          <w:sz w:val="22"/>
          <w:szCs w:val="22"/>
          <w:lang w:val="en-GB"/>
        </w:rPr>
        <w:t>his</w:t>
      </w:r>
      <w:r w:rsidR="00CE6859">
        <w:rPr>
          <w:rFonts w:ascii="Arial" w:hAnsi="Arial" w:cs="Arial"/>
          <w:bCs/>
          <w:sz w:val="22"/>
          <w:szCs w:val="22"/>
          <w:lang w:val="en-GB"/>
        </w:rPr>
        <w:t xml:space="preserve"> </w:t>
      </w:r>
      <w:r w:rsidR="00714BDD">
        <w:rPr>
          <w:rFonts w:ascii="Arial" w:hAnsi="Arial" w:cs="Arial"/>
          <w:bCs/>
          <w:sz w:val="22"/>
          <w:szCs w:val="22"/>
          <w:lang w:val="en-GB"/>
        </w:rPr>
        <w:t>plans</w:t>
      </w:r>
      <w:r w:rsidR="00CE6859">
        <w:rPr>
          <w:rFonts w:ascii="Arial" w:hAnsi="Arial" w:cs="Arial"/>
          <w:bCs/>
          <w:sz w:val="22"/>
          <w:szCs w:val="22"/>
          <w:lang w:val="en-GB"/>
        </w:rPr>
        <w:t xml:space="preserve"> </w:t>
      </w:r>
      <w:r w:rsidR="00714BDD">
        <w:rPr>
          <w:rFonts w:ascii="Arial" w:hAnsi="Arial" w:cs="Arial"/>
          <w:bCs/>
          <w:sz w:val="22"/>
          <w:szCs w:val="22"/>
          <w:lang w:val="en-GB"/>
        </w:rPr>
        <w:t>for</w:t>
      </w:r>
      <w:r w:rsidR="00CE6859">
        <w:rPr>
          <w:rFonts w:ascii="Arial" w:hAnsi="Arial" w:cs="Arial"/>
          <w:bCs/>
          <w:sz w:val="22"/>
          <w:szCs w:val="22"/>
          <w:lang w:val="en-GB"/>
        </w:rPr>
        <w:t xml:space="preserve"> </w:t>
      </w:r>
      <w:r w:rsidR="00714BDD">
        <w:rPr>
          <w:rFonts w:ascii="Arial" w:hAnsi="Arial" w:cs="Arial"/>
          <w:bCs/>
          <w:sz w:val="22"/>
          <w:szCs w:val="22"/>
          <w:lang w:val="en-GB"/>
        </w:rPr>
        <w:t>office,</w:t>
      </w:r>
      <w:r w:rsidR="00CE6859">
        <w:rPr>
          <w:rFonts w:ascii="Arial" w:hAnsi="Arial" w:cs="Arial"/>
          <w:bCs/>
          <w:sz w:val="22"/>
          <w:szCs w:val="22"/>
          <w:lang w:val="en-GB"/>
        </w:rPr>
        <w:t xml:space="preserve"> </w:t>
      </w:r>
      <w:r w:rsidR="00D23568">
        <w:rPr>
          <w:rFonts w:ascii="Arial" w:hAnsi="Arial" w:cs="Arial"/>
          <w:bCs/>
          <w:sz w:val="22"/>
          <w:szCs w:val="22"/>
          <w:lang w:val="en-GB"/>
        </w:rPr>
        <w:t>and</w:t>
      </w:r>
      <w:r w:rsidR="00CE6859">
        <w:rPr>
          <w:rFonts w:ascii="Arial" w:hAnsi="Arial" w:cs="Arial"/>
          <w:bCs/>
          <w:sz w:val="22"/>
          <w:szCs w:val="22"/>
          <w:lang w:val="en-GB"/>
        </w:rPr>
        <w:t xml:space="preserve"> </w:t>
      </w:r>
      <w:r w:rsidR="00D23568">
        <w:rPr>
          <w:rFonts w:ascii="Arial" w:hAnsi="Arial" w:cs="Arial"/>
          <w:bCs/>
          <w:sz w:val="22"/>
          <w:szCs w:val="22"/>
          <w:lang w:val="en-GB"/>
        </w:rPr>
        <w:t>allegedly</w:t>
      </w:r>
      <w:r w:rsidR="00CE6859">
        <w:rPr>
          <w:rFonts w:ascii="Arial" w:hAnsi="Arial" w:cs="Arial"/>
          <w:bCs/>
          <w:sz w:val="22"/>
          <w:szCs w:val="22"/>
          <w:lang w:val="en-GB"/>
        </w:rPr>
        <w:t xml:space="preserve"> </w:t>
      </w:r>
      <w:r w:rsidR="00714BDD">
        <w:rPr>
          <w:rFonts w:ascii="Arial" w:hAnsi="Arial" w:cs="Arial"/>
          <w:bCs/>
          <w:sz w:val="22"/>
          <w:szCs w:val="22"/>
          <w:lang w:val="en-GB"/>
        </w:rPr>
        <w:t>already</w:t>
      </w:r>
      <w:r w:rsidR="00CE6859">
        <w:rPr>
          <w:rFonts w:ascii="Arial" w:hAnsi="Arial" w:cs="Arial"/>
          <w:bCs/>
          <w:sz w:val="22"/>
          <w:szCs w:val="22"/>
          <w:lang w:val="en-GB"/>
        </w:rPr>
        <w:t xml:space="preserve"> </w:t>
      </w:r>
      <w:r w:rsidR="00714BDD">
        <w:rPr>
          <w:rFonts w:ascii="Arial" w:hAnsi="Arial" w:cs="Arial"/>
          <w:bCs/>
          <w:sz w:val="22"/>
          <w:szCs w:val="22"/>
          <w:lang w:val="en-GB"/>
        </w:rPr>
        <w:t>secured</w:t>
      </w:r>
      <w:r w:rsidR="00CE6859">
        <w:rPr>
          <w:rFonts w:ascii="Arial" w:hAnsi="Arial" w:cs="Arial"/>
          <w:bCs/>
          <w:sz w:val="22"/>
          <w:szCs w:val="22"/>
          <w:lang w:val="en-GB"/>
        </w:rPr>
        <w:t xml:space="preserve"> </w:t>
      </w:r>
      <w:r w:rsidR="00D23568">
        <w:rPr>
          <w:rFonts w:ascii="Arial" w:hAnsi="Arial" w:cs="Arial"/>
          <w:bCs/>
          <w:sz w:val="22"/>
          <w:szCs w:val="22"/>
          <w:lang w:val="en-GB"/>
        </w:rPr>
        <w:t>80</w:t>
      </w:r>
      <w:r w:rsidR="00CE6859">
        <w:rPr>
          <w:rFonts w:ascii="Arial" w:hAnsi="Arial" w:cs="Arial"/>
          <w:bCs/>
          <w:sz w:val="22"/>
          <w:szCs w:val="22"/>
          <w:lang w:val="en-GB"/>
        </w:rPr>
        <w:t xml:space="preserve"> </w:t>
      </w:r>
      <w:r w:rsidR="00641C0D">
        <w:rPr>
          <w:rFonts w:ascii="Arial" w:hAnsi="Arial" w:cs="Arial"/>
          <w:bCs/>
          <w:sz w:val="22"/>
          <w:szCs w:val="22"/>
          <w:lang w:val="en-GB"/>
        </w:rPr>
        <w:t>votes.</w:t>
      </w:r>
      <w:r w:rsidR="00CE6859">
        <w:rPr>
          <w:rFonts w:ascii="Arial" w:hAnsi="Arial" w:cs="Arial"/>
          <w:bCs/>
          <w:sz w:val="22"/>
          <w:szCs w:val="22"/>
          <w:lang w:val="en-GB"/>
        </w:rPr>
        <w:t xml:space="preserve"> </w:t>
      </w:r>
      <w:r w:rsidR="00714BDD">
        <w:rPr>
          <w:rFonts w:ascii="Arial" w:hAnsi="Arial" w:cs="Arial"/>
          <w:bCs/>
          <w:sz w:val="22"/>
          <w:szCs w:val="22"/>
          <w:lang w:val="en-GB"/>
        </w:rPr>
        <w:t>Libyan</w:t>
      </w:r>
      <w:r w:rsidR="00CE6859">
        <w:rPr>
          <w:rFonts w:ascii="Arial" w:hAnsi="Arial" w:cs="Arial"/>
          <w:bCs/>
          <w:sz w:val="22"/>
          <w:szCs w:val="22"/>
          <w:lang w:val="en-GB"/>
        </w:rPr>
        <w:t xml:space="preserve"> </w:t>
      </w:r>
      <w:r w:rsidR="00714BDD">
        <w:rPr>
          <w:rFonts w:ascii="Arial" w:hAnsi="Arial" w:cs="Arial"/>
          <w:bCs/>
          <w:sz w:val="22"/>
          <w:szCs w:val="22"/>
          <w:lang w:val="en-GB"/>
        </w:rPr>
        <w:t>media</w:t>
      </w:r>
      <w:r w:rsidR="00CE6859">
        <w:rPr>
          <w:rFonts w:ascii="Arial" w:hAnsi="Arial" w:cs="Arial"/>
          <w:bCs/>
          <w:sz w:val="22"/>
          <w:szCs w:val="22"/>
          <w:lang w:val="en-GB"/>
        </w:rPr>
        <w:t xml:space="preserve"> </w:t>
      </w:r>
      <w:r w:rsidR="00641C0D">
        <w:rPr>
          <w:rFonts w:ascii="Arial" w:hAnsi="Arial" w:cs="Arial"/>
          <w:bCs/>
          <w:sz w:val="22"/>
          <w:szCs w:val="22"/>
          <w:lang w:val="en-GB"/>
        </w:rPr>
        <w:t>reported</w:t>
      </w:r>
      <w:r w:rsidR="00CE6859">
        <w:rPr>
          <w:rFonts w:ascii="Arial" w:hAnsi="Arial" w:cs="Arial"/>
          <w:bCs/>
          <w:sz w:val="22"/>
          <w:szCs w:val="22"/>
          <w:lang w:val="en-GB"/>
        </w:rPr>
        <w:t xml:space="preserve"> </w:t>
      </w:r>
      <w:r w:rsidR="001C27C1">
        <w:rPr>
          <w:rFonts w:ascii="Arial" w:hAnsi="Arial" w:cs="Arial"/>
          <w:bCs/>
          <w:sz w:val="22"/>
          <w:szCs w:val="22"/>
          <w:lang w:val="en-GB"/>
        </w:rPr>
        <w:t xml:space="preserve">that </w:t>
      </w:r>
      <w:r w:rsidR="00714BDD">
        <w:rPr>
          <w:rFonts w:ascii="Arial" w:hAnsi="Arial" w:cs="Arial"/>
          <w:bCs/>
          <w:sz w:val="22"/>
          <w:szCs w:val="22"/>
          <w:lang w:val="en-GB"/>
        </w:rPr>
        <w:t>Bashaga’s</w:t>
      </w:r>
      <w:r w:rsidR="00CE6859">
        <w:rPr>
          <w:rFonts w:ascii="Arial" w:hAnsi="Arial" w:cs="Arial"/>
          <w:bCs/>
          <w:sz w:val="22"/>
          <w:szCs w:val="22"/>
          <w:lang w:val="en-GB"/>
        </w:rPr>
        <w:t xml:space="preserve"> </w:t>
      </w:r>
      <w:r w:rsidR="00714BDD">
        <w:rPr>
          <w:rFonts w:ascii="Arial" w:hAnsi="Arial" w:cs="Arial"/>
          <w:bCs/>
          <w:sz w:val="22"/>
          <w:szCs w:val="22"/>
          <w:lang w:val="en-GB"/>
        </w:rPr>
        <w:t>candidature</w:t>
      </w:r>
      <w:r w:rsidR="00CE6859">
        <w:rPr>
          <w:rFonts w:ascii="Arial" w:hAnsi="Arial" w:cs="Arial"/>
          <w:bCs/>
          <w:sz w:val="22"/>
          <w:szCs w:val="22"/>
          <w:lang w:val="en-GB"/>
        </w:rPr>
        <w:t xml:space="preserve"> </w:t>
      </w:r>
      <w:r w:rsidR="00714BDD">
        <w:rPr>
          <w:rFonts w:ascii="Arial" w:hAnsi="Arial" w:cs="Arial"/>
          <w:bCs/>
          <w:sz w:val="22"/>
          <w:szCs w:val="22"/>
          <w:lang w:val="en-GB"/>
        </w:rPr>
        <w:t>enjoys</w:t>
      </w:r>
      <w:r w:rsidR="00CE6859">
        <w:rPr>
          <w:rFonts w:ascii="Arial" w:hAnsi="Arial" w:cs="Arial"/>
          <w:bCs/>
          <w:sz w:val="22"/>
          <w:szCs w:val="22"/>
          <w:lang w:val="en-GB"/>
        </w:rPr>
        <w:t xml:space="preserve"> </w:t>
      </w:r>
      <w:r w:rsidR="00714BDD">
        <w:rPr>
          <w:rFonts w:ascii="Arial" w:hAnsi="Arial" w:cs="Arial"/>
          <w:bCs/>
          <w:sz w:val="22"/>
          <w:szCs w:val="22"/>
          <w:lang w:val="en-GB"/>
        </w:rPr>
        <w:t>solid</w:t>
      </w:r>
      <w:r w:rsidR="00CE6859">
        <w:rPr>
          <w:rFonts w:ascii="Arial" w:hAnsi="Arial" w:cs="Arial"/>
          <w:bCs/>
          <w:sz w:val="22"/>
          <w:szCs w:val="22"/>
          <w:lang w:val="en-GB"/>
        </w:rPr>
        <w:t xml:space="preserve"> </w:t>
      </w:r>
      <w:r w:rsidR="00641C0D">
        <w:rPr>
          <w:rFonts w:ascii="Arial" w:hAnsi="Arial" w:cs="Arial"/>
          <w:bCs/>
          <w:sz w:val="22"/>
          <w:szCs w:val="22"/>
          <w:lang w:val="en-GB"/>
        </w:rPr>
        <w:t>backing</w:t>
      </w:r>
      <w:r w:rsidR="00CE6859">
        <w:rPr>
          <w:rFonts w:ascii="Arial" w:hAnsi="Arial" w:cs="Arial"/>
          <w:bCs/>
          <w:sz w:val="22"/>
          <w:szCs w:val="22"/>
          <w:lang w:val="en-GB"/>
        </w:rPr>
        <w:t xml:space="preserve"> </w:t>
      </w:r>
      <w:r w:rsidR="00641C0D">
        <w:rPr>
          <w:rFonts w:ascii="Arial" w:hAnsi="Arial" w:cs="Arial"/>
          <w:bCs/>
          <w:sz w:val="22"/>
          <w:szCs w:val="22"/>
          <w:lang w:val="en-GB"/>
        </w:rPr>
        <w:t>from</w:t>
      </w:r>
      <w:r w:rsidR="00CE6859">
        <w:rPr>
          <w:rFonts w:ascii="Arial" w:hAnsi="Arial" w:cs="Arial"/>
          <w:bCs/>
          <w:sz w:val="22"/>
          <w:szCs w:val="22"/>
          <w:lang w:val="en-GB"/>
        </w:rPr>
        <w:t xml:space="preserve"> </w:t>
      </w:r>
      <w:r w:rsidR="00714BDD">
        <w:rPr>
          <w:rFonts w:ascii="Arial" w:hAnsi="Arial" w:cs="Arial"/>
          <w:bCs/>
          <w:sz w:val="22"/>
          <w:szCs w:val="22"/>
          <w:lang w:val="en-GB"/>
        </w:rPr>
        <w:t>foreign</w:t>
      </w:r>
      <w:r w:rsidR="00CE6859">
        <w:rPr>
          <w:rFonts w:ascii="Arial" w:hAnsi="Arial" w:cs="Arial"/>
          <w:bCs/>
          <w:sz w:val="22"/>
          <w:szCs w:val="22"/>
          <w:lang w:val="en-GB"/>
        </w:rPr>
        <w:t xml:space="preserve"> </w:t>
      </w:r>
      <w:r w:rsidR="00714BDD">
        <w:rPr>
          <w:rFonts w:ascii="Arial" w:hAnsi="Arial" w:cs="Arial"/>
          <w:bCs/>
          <w:sz w:val="22"/>
          <w:szCs w:val="22"/>
          <w:lang w:val="en-GB"/>
        </w:rPr>
        <w:t>actors</w:t>
      </w:r>
      <w:r w:rsidR="00641C0D">
        <w:rPr>
          <w:rFonts w:ascii="Arial" w:hAnsi="Arial" w:cs="Arial"/>
          <w:bCs/>
          <w:sz w:val="22"/>
          <w:szCs w:val="22"/>
          <w:lang w:val="en-GB"/>
        </w:rPr>
        <w:t>,</w:t>
      </w:r>
      <w:r w:rsidR="00CE6859">
        <w:rPr>
          <w:rFonts w:ascii="Arial" w:hAnsi="Arial" w:cs="Arial"/>
          <w:bCs/>
          <w:sz w:val="22"/>
          <w:szCs w:val="22"/>
          <w:lang w:val="en-GB"/>
        </w:rPr>
        <w:t xml:space="preserve"> </w:t>
      </w:r>
      <w:r w:rsidR="00641C0D">
        <w:rPr>
          <w:rFonts w:ascii="Arial" w:hAnsi="Arial" w:cs="Arial"/>
          <w:bCs/>
          <w:sz w:val="22"/>
          <w:szCs w:val="22"/>
          <w:lang w:val="en-GB"/>
        </w:rPr>
        <w:t>including</w:t>
      </w:r>
      <w:r w:rsidR="00CE6859">
        <w:rPr>
          <w:rFonts w:ascii="Arial" w:hAnsi="Arial" w:cs="Arial"/>
          <w:bCs/>
          <w:sz w:val="22"/>
          <w:szCs w:val="22"/>
          <w:lang w:val="en-GB"/>
        </w:rPr>
        <w:t xml:space="preserve"> </w:t>
      </w:r>
      <w:r w:rsidR="00641C0D">
        <w:rPr>
          <w:rFonts w:ascii="Arial" w:hAnsi="Arial" w:cs="Arial"/>
          <w:bCs/>
          <w:sz w:val="22"/>
          <w:szCs w:val="22"/>
          <w:lang w:val="en-GB"/>
        </w:rPr>
        <w:t>Russia</w:t>
      </w:r>
      <w:r w:rsidR="00CE6859">
        <w:rPr>
          <w:rFonts w:ascii="Arial" w:hAnsi="Arial" w:cs="Arial"/>
          <w:bCs/>
          <w:sz w:val="22"/>
          <w:szCs w:val="22"/>
          <w:lang w:val="en-GB"/>
        </w:rPr>
        <w:t xml:space="preserve"> </w:t>
      </w:r>
      <w:r w:rsidR="00641C0D">
        <w:rPr>
          <w:rFonts w:ascii="Arial" w:hAnsi="Arial" w:cs="Arial"/>
          <w:bCs/>
          <w:sz w:val="22"/>
          <w:szCs w:val="22"/>
          <w:lang w:val="en-GB"/>
        </w:rPr>
        <w:t>and</w:t>
      </w:r>
      <w:r w:rsidR="00CE6859">
        <w:rPr>
          <w:rFonts w:ascii="Arial" w:hAnsi="Arial" w:cs="Arial"/>
          <w:bCs/>
          <w:sz w:val="22"/>
          <w:szCs w:val="22"/>
          <w:lang w:val="en-GB"/>
        </w:rPr>
        <w:t xml:space="preserve"> </w:t>
      </w:r>
      <w:r w:rsidR="00641C0D">
        <w:rPr>
          <w:rFonts w:ascii="Arial" w:hAnsi="Arial" w:cs="Arial"/>
          <w:bCs/>
          <w:sz w:val="22"/>
          <w:szCs w:val="22"/>
          <w:lang w:val="en-GB"/>
        </w:rPr>
        <w:t>Turkey</w:t>
      </w:r>
      <w:r>
        <w:rPr>
          <w:rFonts w:ascii="Arial" w:hAnsi="Arial" w:cs="Arial"/>
          <w:bCs/>
          <w:sz w:val="22"/>
          <w:szCs w:val="22"/>
          <w:lang w:val="en-GB"/>
        </w:rPr>
        <w:t>.</w:t>
      </w:r>
      <w:r w:rsidR="00CE6859">
        <w:rPr>
          <w:rFonts w:ascii="Arial" w:hAnsi="Arial" w:cs="Arial"/>
          <w:bCs/>
          <w:sz w:val="22"/>
          <w:szCs w:val="22"/>
          <w:lang w:val="en-GB"/>
        </w:rPr>
        <w:t xml:space="preserve"> </w:t>
      </w:r>
      <w:r w:rsidR="005F1A29">
        <w:rPr>
          <w:rFonts w:ascii="Arial" w:hAnsi="Arial" w:cs="Arial"/>
          <w:bCs/>
          <w:sz w:val="22"/>
          <w:szCs w:val="22"/>
          <w:lang w:val="en-GB"/>
        </w:rPr>
        <w:t>Moreover,</w:t>
      </w:r>
      <w:r w:rsidR="00CE6859">
        <w:rPr>
          <w:rFonts w:ascii="Arial" w:hAnsi="Arial" w:cs="Arial"/>
          <w:bCs/>
          <w:sz w:val="22"/>
          <w:szCs w:val="22"/>
          <w:lang w:val="en-GB"/>
        </w:rPr>
        <w:t xml:space="preserve"> </w:t>
      </w:r>
      <w:r w:rsidR="005F1A29">
        <w:rPr>
          <w:rFonts w:ascii="Arial" w:hAnsi="Arial" w:cs="Arial"/>
          <w:bCs/>
          <w:sz w:val="22"/>
          <w:szCs w:val="22"/>
          <w:lang w:val="en-GB"/>
        </w:rPr>
        <w:t>Bashaga</w:t>
      </w:r>
      <w:r w:rsidR="00CE6859">
        <w:rPr>
          <w:rFonts w:ascii="Arial" w:hAnsi="Arial" w:cs="Arial"/>
          <w:bCs/>
          <w:sz w:val="22"/>
          <w:szCs w:val="22"/>
          <w:lang w:val="en-GB"/>
        </w:rPr>
        <w:t xml:space="preserve"> </w:t>
      </w:r>
      <w:r w:rsidR="005F1A29">
        <w:rPr>
          <w:rFonts w:ascii="Arial" w:hAnsi="Arial" w:cs="Arial"/>
          <w:bCs/>
          <w:sz w:val="22"/>
          <w:szCs w:val="22"/>
          <w:lang w:val="en-GB"/>
        </w:rPr>
        <w:t>continues</w:t>
      </w:r>
      <w:r w:rsidR="00CE6859">
        <w:rPr>
          <w:rFonts w:ascii="Arial" w:hAnsi="Arial" w:cs="Arial"/>
          <w:bCs/>
          <w:sz w:val="22"/>
          <w:szCs w:val="22"/>
          <w:lang w:val="en-GB"/>
        </w:rPr>
        <w:t xml:space="preserve"> </w:t>
      </w:r>
      <w:r w:rsidR="005F1A29">
        <w:rPr>
          <w:rFonts w:ascii="Arial" w:hAnsi="Arial" w:cs="Arial"/>
          <w:bCs/>
          <w:sz w:val="22"/>
          <w:szCs w:val="22"/>
          <w:lang w:val="en-GB"/>
        </w:rPr>
        <w:t>to</w:t>
      </w:r>
      <w:r w:rsidR="00CE6859">
        <w:rPr>
          <w:rFonts w:ascii="Arial" w:hAnsi="Arial" w:cs="Arial"/>
          <w:bCs/>
          <w:sz w:val="22"/>
          <w:szCs w:val="22"/>
          <w:lang w:val="en-GB"/>
        </w:rPr>
        <w:t xml:space="preserve"> </w:t>
      </w:r>
      <w:r w:rsidR="005F1A29">
        <w:rPr>
          <w:rFonts w:ascii="Arial" w:hAnsi="Arial" w:cs="Arial"/>
          <w:bCs/>
          <w:sz w:val="22"/>
          <w:szCs w:val="22"/>
          <w:lang w:val="en-GB"/>
        </w:rPr>
        <w:t>suggest</w:t>
      </w:r>
      <w:r w:rsidR="00CE6859">
        <w:rPr>
          <w:rFonts w:ascii="Arial" w:hAnsi="Arial" w:cs="Arial"/>
          <w:bCs/>
          <w:sz w:val="22"/>
          <w:szCs w:val="22"/>
          <w:lang w:val="en-GB"/>
        </w:rPr>
        <w:t xml:space="preserve"> </w:t>
      </w:r>
      <w:r w:rsidR="005F1A29">
        <w:rPr>
          <w:rFonts w:ascii="Arial" w:hAnsi="Arial" w:cs="Arial"/>
          <w:bCs/>
          <w:sz w:val="22"/>
          <w:szCs w:val="22"/>
          <w:lang w:val="en-GB"/>
        </w:rPr>
        <w:t>to</w:t>
      </w:r>
      <w:r w:rsidR="00CE6859">
        <w:rPr>
          <w:rFonts w:ascii="Arial" w:hAnsi="Arial" w:cs="Arial"/>
          <w:bCs/>
          <w:sz w:val="22"/>
          <w:szCs w:val="22"/>
          <w:lang w:val="en-GB"/>
        </w:rPr>
        <w:t xml:space="preserve"> </w:t>
      </w:r>
      <w:r w:rsidR="005F1A29">
        <w:rPr>
          <w:rFonts w:ascii="Arial" w:hAnsi="Arial" w:cs="Arial"/>
          <w:bCs/>
          <w:sz w:val="22"/>
          <w:szCs w:val="22"/>
          <w:lang w:val="en-GB"/>
        </w:rPr>
        <w:t>the</w:t>
      </w:r>
      <w:r w:rsidR="00CE6859">
        <w:rPr>
          <w:rFonts w:ascii="Arial" w:hAnsi="Arial" w:cs="Arial"/>
          <w:bCs/>
          <w:sz w:val="22"/>
          <w:szCs w:val="22"/>
          <w:lang w:val="en-GB"/>
        </w:rPr>
        <w:t xml:space="preserve"> </w:t>
      </w:r>
      <w:r w:rsidR="005F1A29">
        <w:rPr>
          <w:rFonts w:ascii="Arial" w:hAnsi="Arial" w:cs="Arial"/>
          <w:bCs/>
          <w:sz w:val="22"/>
          <w:szCs w:val="22"/>
          <w:lang w:val="en-GB"/>
        </w:rPr>
        <w:t>public</w:t>
      </w:r>
      <w:r w:rsidR="00CE6859">
        <w:rPr>
          <w:rFonts w:ascii="Arial" w:hAnsi="Arial" w:cs="Arial"/>
          <w:bCs/>
          <w:sz w:val="22"/>
          <w:szCs w:val="22"/>
          <w:lang w:val="en-GB"/>
        </w:rPr>
        <w:t xml:space="preserve"> </w:t>
      </w:r>
      <w:r w:rsidR="005F1A29">
        <w:rPr>
          <w:rFonts w:ascii="Arial" w:hAnsi="Arial" w:cs="Arial"/>
          <w:bCs/>
          <w:sz w:val="22"/>
          <w:szCs w:val="22"/>
          <w:lang w:val="en-GB"/>
        </w:rPr>
        <w:t>that</w:t>
      </w:r>
      <w:r w:rsidR="00CE6859">
        <w:rPr>
          <w:rFonts w:ascii="Arial" w:hAnsi="Arial" w:cs="Arial"/>
          <w:bCs/>
          <w:sz w:val="22"/>
          <w:szCs w:val="22"/>
          <w:lang w:val="en-GB"/>
        </w:rPr>
        <w:t xml:space="preserve"> </w:t>
      </w:r>
      <w:r w:rsidR="005F1A29">
        <w:rPr>
          <w:rFonts w:ascii="Arial" w:hAnsi="Arial" w:cs="Arial"/>
          <w:bCs/>
          <w:sz w:val="22"/>
          <w:szCs w:val="22"/>
          <w:lang w:val="en-GB"/>
        </w:rPr>
        <w:t>he</w:t>
      </w:r>
      <w:r w:rsidR="00CE6859">
        <w:rPr>
          <w:rFonts w:ascii="Arial" w:hAnsi="Arial" w:cs="Arial"/>
          <w:bCs/>
          <w:sz w:val="22"/>
          <w:szCs w:val="22"/>
          <w:lang w:val="en-GB"/>
        </w:rPr>
        <w:t xml:space="preserve"> </w:t>
      </w:r>
      <w:r w:rsidR="005F1A29">
        <w:rPr>
          <w:rFonts w:ascii="Arial" w:hAnsi="Arial" w:cs="Arial"/>
          <w:bCs/>
          <w:sz w:val="22"/>
          <w:szCs w:val="22"/>
          <w:lang w:val="en-GB"/>
        </w:rPr>
        <w:t>would</w:t>
      </w:r>
      <w:r w:rsidR="00CE6859">
        <w:rPr>
          <w:rFonts w:ascii="Arial" w:hAnsi="Arial" w:cs="Arial"/>
          <w:bCs/>
          <w:sz w:val="22"/>
          <w:szCs w:val="22"/>
          <w:lang w:val="en-GB"/>
        </w:rPr>
        <w:t xml:space="preserve"> </w:t>
      </w:r>
      <w:r w:rsidR="005F1A29">
        <w:rPr>
          <w:rFonts w:ascii="Arial" w:hAnsi="Arial" w:cs="Arial"/>
          <w:bCs/>
          <w:sz w:val="22"/>
          <w:szCs w:val="22"/>
          <w:lang w:val="en-GB"/>
        </w:rPr>
        <w:t>possess</w:t>
      </w:r>
      <w:r w:rsidR="00CE6859">
        <w:rPr>
          <w:rFonts w:ascii="Arial" w:hAnsi="Arial" w:cs="Arial"/>
          <w:bCs/>
          <w:sz w:val="22"/>
          <w:szCs w:val="22"/>
          <w:lang w:val="en-GB"/>
        </w:rPr>
        <w:t xml:space="preserve"> </w:t>
      </w:r>
      <w:r w:rsidR="001C27C1">
        <w:rPr>
          <w:rFonts w:ascii="Arial" w:hAnsi="Arial" w:cs="Arial"/>
          <w:bCs/>
          <w:sz w:val="22"/>
          <w:szCs w:val="22"/>
          <w:lang w:val="en-GB"/>
        </w:rPr>
        <w:t>the necessary</w:t>
      </w:r>
      <w:r w:rsidR="00CE6859">
        <w:rPr>
          <w:rFonts w:ascii="Arial" w:hAnsi="Arial" w:cs="Arial"/>
          <w:bCs/>
          <w:sz w:val="22"/>
          <w:szCs w:val="22"/>
          <w:lang w:val="en-GB"/>
        </w:rPr>
        <w:t xml:space="preserve"> </w:t>
      </w:r>
      <w:r w:rsidR="005F1A29">
        <w:rPr>
          <w:rFonts w:ascii="Arial" w:hAnsi="Arial" w:cs="Arial"/>
          <w:bCs/>
          <w:sz w:val="22"/>
          <w:szCs w:val="22"/>
          <w:lang w:val="en-GB"/>
        </w:rPr>
        <w:t>clout</w:t>
      </w:r>
      <w:r w:rsidR="00CE6859">
        <w:rPr>
          <w:rFonts w:ascii="Arial" w:hAnsi="Arial" w:cs="Arial"/>
          <w:bCs/>
          <w:sz w:val="22"/>
          <w:szCs w:val="22"/>
          <w:lang w:val="en-GB"/>
        </w:rPr>
        <w:t xml:space="preserve"> </w:t>
      </w:r>
      <w:r w:rsidR="005F1A29">
        <w:rPr>
          <w:rFonts w:ascii="Arial" w:hAnsi="Arial" w:cs="Arial"/>
          <w:bCs/>
          <w:sz w:val="22"/>
          <w:szCs w:val="22"/>
          <w:lang w:val="en-GB"/>
        </w:rPr>
        <w:t>on</w:t>
      </w:r>
      <w:r w:rsidR="00CE6859">
        <w:rPr>
          <w:rFonts w:ascii="Arial" w:hAnsi="Arial" w:cs="Arial"/>
          <w:bCs/>
          <w:sz w:val="22"/>
          <w:szCs w:val="22"/>
          <w:lang w:val="en-GB"/>
        </w:rPr>
        <w:t xml:space="preserve"> </w:t>
      </w:r>
      <w:r w:rsidR="005F1A29">
        <w:rPr>
          <w:rFonts w:ascii="Arial" w:hAnsi="Arial" w:cs="Arial"/>
          <w:bCs/>
          <w:sz w:val="22"/>
          <w:szCs w:val="22"/>
          <w:lang w:val="en-GB"/>
        </w:rPr>
        <w:t>the</w:t>
      </w:r>
      <w:r w:rsidR="00CE6859">
        <w:rPr>
          <w:rFonts w:ascii="Arial" w:hAnsi="Arial" w:cs="Arial"/>
          <w:bCs/>
          <w:sz w:val="22"/>
          <w:szCs w:val="22"/>
          <w:lang w:val="en-GB"/>
        </w:rPr>
        <w:t xml:space="preserve"> </w:t>
      </w:r>
      <w:r w:rsidR="005F1A29">
        <w:rPr>
          <w:rFonts w:ascii="Arial" w:hAnsi="Arial" w:cs="Arial"/>
          <w:bCs/>
          <w:sz w:val="22"/>
          <w:szCs w:val="22"/>
          <w:lang w:val="en-GB"/>
        </w:rPr>
        <w:t>ground</w:t>
      </w:r>
      <w:r w:rsidR="00CE6859">
        <w:rPr>
          <w:rFonts w:ascii="Arial" w:hAnsi="Arial" w:cs="Arial"/>
          <w:bCs/>
          <w:sz w:val="22"/>
          <w:szCs w:val="22"/>
          <w:lang w:val="en-GB"/>
        </w:rPr>
        <w:t xml:space="preserve"> </w:t>
      </w:r>
      <w:r w:rsidR="001C27C1">
        <w:rPr>
          <w:rFonts w:ascii="Arial" w:hAnsi="Arial" w:cs="Arial"/>
          <w:bCs/>
          <w:sz w:val="22"/>
          <w:szCs w:val="22"/>
          <w:lang w:val="en-GB"/>
        </w:rPr>
        <w:t>to</w:t>
      </w:r>
      <w:r w:rsidR="00CE6859">
        <w:rPr>
          <w:rFonts w:ascii="Arial" w:hAnsi="Arial" w:cs="Arial"/>
          <w:bCs/>
          <w:sz w:val="22"/>
          <w:szCs w:val="22"/>
          <w:lang w:val="en-GB"/>
        </w:rPr>
        <w:t xml:space="preserve"> </w:t>
      </w:r>
      <w:r w:rsidR="005F1A29">
        <w:rPr>
          <w:rFonts w:ascii="Arial" w:hAnsi="Arial" w:cs="Arial"/>
          <w:bCs/>
          <w:sz w:val="22"/>
          <w:szCs w:val="22"/>
          <w:lang w:val="en-GB"/>
        </w:rPr>
        <w:t>physically</w:t>
      </w:r>
      <w:r w:rsidR="00CE6859">
        <w:rPr>
          <w:rFonts w:ascii="Arial" w:hAnsi="Arial" w:cs="Arial"/>
          <w:bCs/>
          <w:sz w:val="22"/>
          <w:szCs w:val="22"/>
          <w:lang w:val="en-GB"/>
        </w:rPr>
        <w:t xml:space="preserve"> </w:t>
      </w:r>
      <w:r w:rsidR="005F1A29">
        <w:rPr>
          <w:rFonts w:ascii="Arial" w:hAnsi="Arial" w:cs="Arial"/>
          <w:bCs/>
          <w:sz w:val="22"/>
          <w:szCs w:val="22"/>
          <w:lang w:val="en-GB"/>
        </w:rPr>
        <w:t>take</w:t>
      </w:r>
      <w:r w:rsidR="00CE6859">
        <w:rPr>
          <w:rFonts w:ascii="Arial" w:hAnsi="Arial" w:cs="Arial"/>
          <w:bCs/>
          <w:sz w:val="22"/>
          <w:szCs w:val="22"/>
          <w:lang w:val="en-GB"/>
        </w:rPr>
        <w:t xml:space="preserve"> </w:t>
      </w:r>
      <w:r w:rsidR="005F1A29">
        <w:rPr>
          <w:rFonts w:ascii="Arial" w:hAnsi="Arial" w:cs="Arial"/>
          <w:bCs/>
          <w:sz w:val="22"/>
          <w:szCs w:val="22"/>
          <w:lang w:val="en-GB"/>
        </w:rPr>
        <w:t>over</w:t>
      </w:r>
      <w:r w:rsidR="00CE6859">
        <w:rPr>
          <w:rFonts w:ascii="Arial" w:hAnsi="Arial" w:cs="Arial"/>
          <w:bCs/>
          <w:sz w:val="22"/>
          <w:szCs w:val="22"/>
          <w:lang w:val="en-GB"/>
        </w:rPr>
        <w:t xml:space="preserve"> </w:t>
      </w:r>
      <w:r w:rsidR="005F1A29">
        <w:rPr>
          <w:rFonts w:ascii="Arial" w:hAnsi="Arial" w:cs="Arial"/>
          <w:bCs/>
          <w:sz w:val="22"/>
          <w:szCs w:val="22"/>
          <w:lang w:val="en-GB"/>
        </w:rPr>
        <w:t>the</w:t>
      </w:r>
      <w:r w:rsidR="00CE6859">
        <w:rPr>
          <w:rFonts w:ascii="Arial" w:hAnsi="Arial" w:cs="Arial"/>
          <w:bCs/>
          <w:sz w:val="22"/>
          <w:szCs w:val="22"/>
          <w:lang w:val="en-GB"/>
        </w:rPr>
        <w:t xml:space="preserve"> </w:t>
      </w:r>
      <w:r w:rsidR="005F1A29">
        <w:rPr>
          <w:rFonts w:ascii="Arial" w:hAnsi="Arial" w:cs="Arial"/>
          <w:bCs/>
          <w:sz w:val="22"/>
          <w:szCs w:val="22"/>
          <w:lang w:val="en-GB"/>
        </w:rPr>
        <w:t>government</w:t>
      </w:r>
      <w:r w:rsidR="00CE6859">
        <w:rPr>
          <w:rFonts w:ascii="Arial" w:hAnsi="Arial" w:cs="Arial"/>
          <w:bCs/>
          <w:sz w:val="22"/>
          <w:szCs w:val="22"/>
          <w:lang w:val="en-GB"/>
        </w:rPr>
        <w:t xml:space="preserve"> </w:t>
      </w:r>
      <w:r w:rsidR="005F1A29">
        <w:rPr>
          <w:rFonts w:ascii="Arial" w:hAnsi="Arial" w:cs="Arial"/>
          <w:bCs/>
          <w:sz w:val="22"/>
          <w:szCs w:val="22"/>
          <w:lang w:val="en-GB"/>
        </w:rPr>
        <w:t>in</w:t>
      </w:r>
      <w:r w:rsidR="00CE6859">
        <w:rPr>
          <w:rFonts w:ascii="Arial" w:hAnsi="Arial" w:cs="Arial"/>
          <w:bCs/>
          <w:sz w:val="22"/>
          <w:szCs w:val="22"/>
          <w:lang w:val="en-GB"/>
        </w:rPr>
        <w:t xml:space="preserve"> </w:t>
      </w:r>
      <w:r w:rsidR="005F1A29">
        <w:rPr>
          <w:rFonts w:ascii="Arial" w:hAnsi="Arial" w:cs="Arial"/>
          <w:bCs/>
          <w:sz w:val="22"/>
          <w:szCs w:val="22"/>
          <w:lang w:val="en-GB"/>
        </w:rPr>
        <w:t>Tripoli.</w:t>
      </w:r>
      <w:r w:rsidR="00CE6859">
        <w:rPr>
          <w:rFonts w:ascii="Arial" w:hAnsi="Arial" w:cs="Arial"/>
          <w:bCs/>
          <w:sz w:val="22"/>
          <w:szCs w:val="22"/>
          <w:lang w:val="en-GB"/>
        </w:rPr>
        <w:t xml:space="preserve"> </w:t>
      </w:r>
    </w:p>
    <w:p w:rsidR="00817234" w:rsidRDefault="007A66EC" w:rsidP="0025653B">
      <w:pPr>
        <w:spacing w:after="120"/>
        <w:ind w:right="-569"/>
        <w:jc w:val="both"/>
        <w:rPr>
          <w:rFonts w:ascii="Arial" w:hAnsi="Arial" w:cs="Arial"/>
          <w:bCs/>
          <w:sz w:val="22"/>
          <w:szCs w:val="22"/>
          <w:lang w:val="en-GB"/>
        </w:rPr>
      </w:pPr>
      <w:r w:rsidRPr="008355D0">
        <w:rPr>
          <w:rFonts w:ascii="Arial" w:hAnsi="Arial" w:cs="Arial"/>
          <w:b/>
          <w:sz w:val="22"/>
          <w:szCs w:val="22"/>
          <w:lang w:val="en-GB"/>
        </w:rPr>
        <w:t>PM</w:t>
      </w:r>
      <w:r w:rsidR="00CE6859">
        <w:rPr>
          <w:rFonts w:ascii="Arial" w:hAnsi="Arial" w:cs="Arial"/>
          <w:b/>
          <w:sz w:val="22"/>
          <w:szCs w:val="22"/>
          <w:lang w:val="en-GB"/>
        </w:rPr>
        <w:t xml:space="preserve"> </w:t>
      </w:r>
      <w:r w:rsidRPr="008355D0">
        <w:rPr>
          <w:rFonts w:ascii="Arial" w:hAnsi="Arial" w:cs="Arial"/>
          <w:b/>
          <w:sz w:val="22"/>
          <w:szCs w:val="22"/>
          <w:lang w:val="en-GB"/>
        </w:rPr>
        <w:t>Dbeiba</w:t>
      </w:r>
      <w:r w:rsidR="00CE6859">
        <w:rPr>
          <w:rFonts w:ascii="Arial" w:hAnsi="Arial" w:cs="Arial"/>
          <w:bCs/>
          <w:sz w:val="22"/>
          <w:szCs w:val="22"/>
          <w:lang w:val="en-GB"/>
        </w:rPr>
        <w:t xml:space="preserve"> </w:t>
      </w:r>
      <w:r w:rsidR="005A64E0">
        <w:rPr>
          <w:rFonts w:ascii="Arial" w:hAnsi="Arial" w:cs="Arial"/>
          <w:bCs/>
          <w:sz w:val="22"/>
          <w:szCs w:val="22"/>
          <w:lang w:val="en-GB"/>
        </w:rPr>
        <w:t>announced</w:t>
      </w:r>
      <w:r w:rsidR="00CE6859">
        <w:rPr>
          <w:rFonts w:ascii="Arial" w:hAnsi="Arial" w:cs="Arial"/>
          <w:bCs/>
          <w:sz w:val="22"/>
          <w:szCs w:val="22"/>
          <w:lang w:val="en-GB"/>
        </w:rPr>
        <w:t xml:space="preserve"> </w:t>
      </w:r>
      <w:r w:rsidR="005A64E0">
        <w:rPr>
          <w:rFonts w:ascii="Arial" w:hAnsi="Arial" w:cs="Arial"/>
          <w:bCs/>
          <w:sz w:val="22"/>
          <w:szCs w:val="22"/>
          <w:lang w:val="en-GB"/>
        </w:rPr>
        <w:t>that</w:t>
      </w:r>
      <w:r w:rsidR="00CE6859">
        <w:rPr>
          <w:rFonts w:ascii="Arial" w:hAnsi="Arial" w:cs="Arial"/>
          <w:bCs/>
          <w:sz w:val="22"/>
          <w:szCs w:val="22"/>
          <w:lang w:val="en-GB"/>
        </w:rPr>
        <w:t xml:space="preserve"> </w:t>
      </w:r>
      <w:r w:rsidR="000B3B5D">
        <w:rPr>
          <w:rFonts w:ascii="Arial" w:hAnsi="Arial" w:cs="Arial"/>
          <w:bCs/>
          <w:sz w:val="22"/>
          <w:szCs w:val="22"/>
          <w:lang w:val="en-GB"/>
        </w:rPr>
        <w:t>the</w:t>
      </w:r>
      <w:r w:rsidR="00CE6859">
        <w:rPr>
          <w:rFonts w:ascii="Arial" w:hAnsi="Arial" w:cs="Arial"/>
          <w:bCs/>
          <w:sz w:val="22"/>
          <w:szCs w:val="22"/>
          <w:lang w:val="en-GB"/>
        </w:rPr>
        <w:t xml:space="preserve"> </w:t>
      </w:r>
      <w:r w:rsidR="000B3B5D">
        <w:rPr>
          <w:rFonts w:ascii="Arial" w:hAnsi="Arial" w:cs="Arial"/>
          <w:bCs/>
          <w:sz w:val="22"/>
          <w:szCs w:val="22"/>
          <w:lang w:val="en-GB"/>
        </w:rPr>
        <w:t>upcoming</w:t>
      </w:r>
      <w:r w:rsidR="00CE6859">
        <w:rPr>
          <w:rFonts w:ascii="Arial" w:hAnsi="Arial" w:cs="Arial"/>
          <w:bCs/>
          <w:sz w:val="22"/>
          <w:szCs w:val="22"/>
          <w:lang w:val="en-GB"/>
        </w:rPr>
        <w:t xml:space="preserve"> </w:t>
      </w:r>
      <w:r w:rsidR="000B3B5D">
        <w:rPr>
          <w:rFonts w:ascii="Arial" w:hAnsi="Arial" w:cs="Arial"/>
          <w:bCs/>
          <w:sz w:val="22"/>
          <w:szCs w:val="22"/>
          <w:lang w:val="en-GB"/>
        </w:rPr>
        <w:t>HoR</w:t>
      </w:r>
      <w:r w:rsidR="00CE6859">
        <w:rPr>
          <w:rFonts w:ascii="Arial" w:hAnsi="Arial" w:cs="Arial"/>
          <w:bCs/>
          <w:sz w:val="22"/>
          <w:szCs w:val="22"/>
          <w:lang w:val="en-GB"/>
        </w:rPr>
        <w:t xml:space="preserve"> </w:t>
      </w:r>
      <w:r w:rsidR="000B3B5D">
        <w:rPr>
          <w:rFonts w:ascii="Arial" w:hAnsi="Arial" w:cs="Arial"/>
          <w:bCs/>
          <w:sz w:val="22"/>
          <w:szCs w:val="22"/>
          <w:lang w:val="en-GB"/>
        </w:rPr>
        <w:t>moves</w:t>
      </w:r>
      <w:r w:rsidR="00CE6859">
        <w:rPr>
          <w:rFonts w:ascii="Arial" w:hAnsi="Arial" w:cs="Arial"/>
          <w:bCs/>
          <w:sz w:val="22"/>
          <w:szCs w:val="22"/>
          <w:lang w:val="en-GB"/>
        </w:rPr>
        <w:t xml:space="preserve"> </w:t>
      </w:r>
      <w:r w:rsidR="000B3B5D">
        <w:rPr>
          <w:rFonts w:ascii="Arial" w:hAnsi="Arial" w:cs="Arial"/>
          <w:bCs/>
          <w:sz w:val="22"/>
          <w:szCs w:val="22"/>
          <w:lang w:val="en-GB"/>
        </w:rPr>
        <w:t>against</w:t>
      </w:r>
      <w:r w:rsidR="00CE6859">
        <w:rPr>
          <w:rFonts w:ascii="Arial" w:hAnsi="Arial" w:cs="Arial"/>
          <w:bCs/>
          <w:sz w:val="22"/>
          <w:szCs w:val="22"/>
          <w:lang w:val="en-GB"/>
        </w:rPr>
        <w:t xml:space="preserve"> </w:t>
      </w:r>
      <w:r w:rsidR="000B3B5D">
        <w:rPr>
          <w:rFonts w:ascii="Arial" w:hAnsi="Arial" w:cs="Arial"/>
          <w:bCs/>
          <w:sz w:val="22"/>
          <w:szCs w:val="22"/>
          <w:lang w:val="en-GB"/>
        </w:rPr>
        <w:t>him</w:t>
      </w:r>
      <w:r w:rsidR="00CE6859">
        <w:rPr>
          <w:rFonts w:ascii="Arial" w:hAnsi="Arial" w:cs="Arial"/>
          <w:bCs/>
          <w:sz w:val="22"/>
          <w:szCs w:val="22"/>
          <w:lang w:val="en-GB"/>
        </w:rPr>
        <w:t xml:space="preserve"> </w:t>
      </w:r>
      <w:r w:rsidR="000B3B5D">
        <w:rPr>
          <w:rFonts w:ascii="Arial" w:hAnsi="Arial" w:cs="Arial"/>
          <w:bCs/>
          <w:sz w:val="22"/>
          <w:szCs w:val="22"/>
          <w:lang w:val="en-GB"/>
        </w:rPr>
        <w:t>are</w:t>
      </w:r>
      <w:r w:rsidR="00CE6859">
        <w:rPr>
          <w:rFonts w:ascii="Arial" w:hAnsi="Arial" w:cs="Arial"/>
          <w:bCs/>
          <w:sz w:val="22"/>
          <w:szCs w:val="22"/>
          <w:lang w:val="en-GB"/>
        </w:rPr>
        <w:t xml:space="preserve"> </w:t>
      </w:r>
      <w:r w:rsidR="000B3B5D">
        <w:rPr>
          <w:rFonts w:ascii="Arial" w:hAnsi="Arial" w:cs="Arial"/>
          <w:bCs/>
          <w:sz w:val="22"/>
          <w:szCs w:val="22"/>
          <w:lang w:val="en-GB"/>
        </w:rPr>
        <w:t>irrelevant,</w:t>
      </w:r>
      <w:r w:rsidR="00CE6859">
        <w:rPr>
          <w:rFonts w:ascii="Arial" w:hAnsi="Arial" w:cs="Arial"/>
          <w:bCs/>
          <w:sz w:val="22"/>
          <w:szCs w:val="22"/>
          <w:lang w:val="en-GB"/>
        </w:rPr>
        <w:t xml:space="preserve"> </w:t>
      </w:r>
      <w:r w:rsidR="000B3B5D">
        <w:rPr>
          <w:rFonts w:ascii="Arial" w:hAnsi="Arial" w:cs="Arial"/>
          <w:bCs/>
          <w:sz w:val="22"/>
          <w:szCs w:val="22"/>
          <w:lang w:val="en-GB"/>
        </w:rPr>
        <w:t>and</w:t>
      </w:r>
      <w:r w:rsidR="00CE6859">
        <w:rPr>
          <w:rFonts w:ascii="Arial" w:hAnsi="Arial" w:cs="Arial"/>
          <w:bCs/>
          <w:sz w:val="22"/>
          <w:szCs w:val="22"/>
          <w:lang w:val="en-GB"/>
        </w:rPr>
        <w:t xml:space="preserve"> </w:t>
      </w:r>
      <w:r w:rsidR="000B3B5D">
        <w:rPr>
          <w:rFonts w:ascii="Arial" w:hAnsi="Arial" w:cs="Arial"/>
          <w:bCs/>
          <w:sz w:val="22"/>
          <w:szCs w:val="22"/>
          <w:lang w:val="en-GB"/>
        </w:rPr>
        <w:t>that</w:t>
      </w:r>
      <w:r w:rsidR="00CE6859">
        <w:rPr>
          <w:rFonts w:ascii="Arial" w:hAnsi="Arial" w:cs="Arial"/>
          <w:bCs/>
          <w:sz w:val="22"/>
          <w:szCs w:val="22"/>
          <w:lang w:val="en-GB"/>
        </w:rPr>
        <w:t xml:space="preserve"> </w:t>
      </w:r>
      <w:r w:rsidR="005A64E0">
        <w:rPr>
          <w:rFonts w:ascii="Arial" w:hAnsi="Arial" w:cs="Arial"/>
          <w:bCs/>
          <w:sz w:val="22"/>
          <w:szCs w:val="22"/>
          <w:lang w:val="en-GB"/>
        </w:rPr>
        <w:t>he</w:t>
      </w:r>
      <w:r w:rsidR="00CE6859">
        <w:rPr>
          <w:rFonts w:ascii="Arial" w:hAnsi="Arial" w:cs="Arial"/>
          <w:bCs/>
          <w:sz w:val="22"/>
          <w:szCs w:val="22"/>
          <w:lang w:val="en-GB"/>
        </w:rPr>
        <w:t xml:space="preserve"> </w:t>
      </w:r>
      <w:r w:rsidR="005A64E0">
        <w:rPr>
          <w:rFonts w:ascii="Arial" w:hAnsi="Arial" w:cs="Arial"/>
          <w:bCs/>
          <w:sz w:val="22"/>
          <w:szCs w:val="22"/>
          <w:lang w:val="en-GB"/>
        </w:rPr>
        <w:t>will</w:t>
      </w:r>
      <w:r w:rsidR="00CE6859">
        <w:rPr>
          <w:rFonts w:ascii="Arial" w:hAnsi="Arial" w:cs="Arial"/>
          <w:bCs/>
          <w:sz w:val="22"/>
          <w:szCs w:val="22"/>
          <w:lang w:val="en-GB"/>
        </w:rPr>
        <w:t xml:space="preserve"> </w:t>
      </w:r>
      <w:r w:rsidR="005A64E0">
        <w:rPr>
          <w:rFonts w:ascii="Arial" w:hAnsi="Arial" w:cs="Arial"/>
          <w:bCs/>
          <w:sz w:val="22"/>
          <w:szCs w:val="22"/>
          <w:lang w:val="en-GB"/>
        </w:rPr>
        <w:t>continue</w:t>
      </w:r>
      <w:r w:rsidR="00CE6859">
        <w:rPr>
          <w:rFonts w:ascii="Arial" w:hAnsi="Arial" w:cs="Arial"/>
          <w:bCs/>
          <w:sz w:val="22"/>
          <w:szCs w:val="22"/>
          <w:lang w:val="en-GB"/>
        </w:rPr>
        <w:t xml:space="preserve"> </w:t>
      </w:r>
      <w:r w:rsidR="00996CD9">
        <w:rPr>
          <w:rFonts w:ascii="Arial" w:hAnsi="Arial" w:cs="Arial"/>
          <w:bCs/>
          <w:sz w:val="22"/>
          <w:szCs w:val="22"/>
          <w:lang w:val="en-GB"/>
        </w:rPr>
        <w:t>to</w:t>
      </w:r>
      <w:r w:rsidR="00CE6859">
        <w:rPr>
          <w:rFonts w:ascii="Arial" w:hAnsi="Arial" w:cs="Arial"/>
          <w:bCs/>
          <w:sz w:val="22"/>
          <w:szCs w:val="22"/>
          <w:lang w:val="en-GB"/>
        </w:rPr>
        <w:t xml:space="preserve"> </w:t>
      </w:r>
      <w:r w:rsidR="00996CD9">
        <w:rPr>
          <w:rFonts w:ascii="Arial" w:hAnsi="Arial" w:cs="Arial"/>
          <w:bCs/>
          <w:sz w:val="22"/>
          <w:szCs w:val="22"/>
          <w:lang w:val="en-GB"/>
        </w:rPr>
        <w:t>remain</w:t>
      </w:r>
      <w:r w:rsidR="00CE6859">
        <w:rPr>
          <w:rFonts w:ascii="Arial" w:hAnsi="Arial" w:cs="Arial"/>
          <w:bCs/>
          <w:sz w:val="22"/>
          <w:szCs w:val="22"/>
          <w:lang w:val="en-GB"/>
        </w:rPr>
        <w:t xml:space="preserve"> </w:t>
      </w:r>
      <w:r w:rsidR="00996CD9">
        <w:rPr>
          <w:rFonts w:ascii="Arial" w:hAnsi="Arial" w:cs="Arial"/>
          <w:bCs/>
          <w:sz w:val="22"/>
          <w:szCs w:val="22"/>
          <w:lang w:val="en-GB"/>
        </w:rPr>
        <w:t>in</w:t>
      </w:r>
      <w:r w:rsidR="00CE6859">
        <w:rPr>
          <w:rFonts w:ascii="Arial" w:hAnsi="Arial" w:cs="Arial"/>
          <w:bCs/>
          <w:sz w:val="22"/>
          <w:szCs w:val="22"/>
          <w:lang w:val="en-GB"/>
        </w:rPr>
        <w:t xml:space="preserve"> </w:t>
      </w:r>
      <w:r w:rsidR="00996CD9">
        <w:rPr>
          <w:rFonts w:ascii="Arial" w:hAnsi="Arial" w:cs="Arial"/>
          <w:bCs/>
          <w:sz w:val="22"/>
          <w:szCs w:val="22"/>
          <w:lang w:val="en-GB"/>
        </w:rPr>
        <w:t>office</w:t>
      </w:r>
      <w:r w:rsidR="00CE6859">
        <w:rPr>
          <w:rFonts w:ascii="Arial" w:hAnsi="Arial" w:cs="Arial"/>
          <w:bCs/>
          <w:sz w:val="22"/>
          <w:szCs w:val="22"/>
          <w:lang w:val="en-GB"/>
        </w:rPr>
        <w:t xml:space="preserve"> </w:t>
      </w:r>
      <w:r w:rsidR="005A64E0">
        <w:rPr>
          <w:rFonts w:ascii="Arial" w:hAnsi="Arial" w:cs="Arial"/>
          <w:bCs/>
          <w:sz w:val="22"/>
          <w:szCs w:val="22"/>
          <w:lang w:val="en-GB"/>
        </w:rPr>
        <w:t>until</w:t>
      </w:r>
      <w:r w:rsidR="00CE6859">
        <w:rPr>
          <w:rFonts w:ascii="Arial" w:hAnsi="Arial" w:cs="Arial"/>
          <w:bCs/>
          <w:sz w:val="22"/>
          <w:szCs w:val="22"/>
          <w:lang w:val="en-GB"/>
        </w:rPr>
        <w:t xml:space="preserve"> </w:t>
      </w:r>
      <w:r w:rsidR="00996CD9">
        <w:rPr>
          <w:rFonts w:ascii="Arial" w:hAnsi="Arial" w:cs="Arial"/>
          <w:bCs/>
          <w:sz w:val="22"/>
          <w:szCs w:val="22"/>
          <w:lang w:val="en-GB"/>
        </w:rPr>
        <w:t>successful</w:t>
      </w:r>
      <w:r w:rsidR="00CE6859">
        <w:rPr>
          <w:rFonts w:ascii="Arial" w:hAnsi="Arial" w:cs="Arial"/>
          <w:bCs/>
          <w:sz w:val="22"/>
          <w:szCs w:val="22"/>
          <w:lang w:val="en-GB"/>
        </w:rPr>
        <w:t xml:space="preserve"> </w:t>
      </w:r>
      <w:r w:rsidR="00996CD9">
        <w:rPr>
          <w:rFonts w:ascii="Arial" w:hAnsi="Arial" w:cs="Arial"/>
          <w:bCs/>
          <w:sz w:val="22"/>
          <w:szCs w:val="22"/>
          <w:lang w:val="en-GB"/>
        </w:rPr>
        <w:t>elections</w:t>
      </w:r>
      <w:r w:rsidR="00DD6E18">
        <w:rPr>
          <w:rFonts w:ascii="Arial" w:hAnsi="Arial" w:cs="Arial"/>
          <w:bCs/>
          <w:sz w:val="22"/>
          <w:szCs w:val="22"/>
          <w:lang w:val="en-GB"/>
        </w:rPr>
        <w:t xml:space="preserve"> are held</w:t>
      </w:r>
      <w:r w:rsidR="00996CD9">
        <w:rPr>
          <w:rFonts w:ascii="Arial" w:hAnsi="Arial" w:cs="Arial"/>
          <w:bCs/>
          <w:sz w:val="22"/>
          <w:szCs w:val="22"/>
          <w:lang w:val="en-GB"/>
        </w:rPr>
        <w:t>.</w:t>
      </w:r>
      <w:r w:rsidR="00CE6859">
        <w:rPr>
          <w:rFonts w:ascii="Arial" w:hAnsi="Arial" w:cs="Arial"/>
          <w:bCs/>
          <w:sz w:val="22"/>
          <w:szCs w:val="22"/>
          <w:lang w:val="en-GB"/>
        </w:rPr>
        <w:t xml:space="preserve"> </w:t>
      </w:r>
      <w:r w:rsidR="00996CD9">
        <w:rPr>
          <w:rFonts w:ascii="Arial" w:hAnsi="Arial" w:cs="Arial"/>
          <w:bCs/>
          <w:sz w:val="22"/>
          <w:szCs w:val="22"/>
          <w:lang w:val="en-GB"/>
        </w:rPr>
        <w:t>He</w:t>
      </w:r>
      <w:r w:rsidR="00CE6859">
        <w:rPr>
          <w:rFonts w:ascii="Arial" w:hAnsi="Arial" w:cs="Arial"/>
          <w:bCs/>
          <w:sz w:val="22"/>
          <w:szCs w:val="22"/>
          <w:lang w:val="en-GB"/>
        </w:rPr>
        <w:t xml:space="preserve"> </w:t>
      </w:r>
      <w:r w:rsidR="00996CD9">
        <w:rPr>
          <w:rFonts w:ascii="Arial" w:hAnsi="Arial" w:cs="Arial"/>
          <w:bCs/>
          <w:sz w:val="22"/>
          <w:szCs w:val="22"/>
          <w:lang w:val="en-GB"/>
        </w:rPr>
        <w:t>further</w:t>
      </w:r>
      <w:r w:rsidR="00CE6859">
        <w:rPr>
          <w:rFonts w:ascii="Arial" w:hAnsi="Arial" w:cs="Arial"/>
          <w:bCs/>
          <w:sz w:val="22"/>
          <w:szCs w:val="22"/>
          <w:lang w:val="en-GB"/>
        </w:rPr>
        <w:t xml:space="preserve"> </w:t>
      </w:r>
      <w:r w:rsidR="00996CD9">
        <w:rPr>
          <w:rFonts w:ascii="Arial" w:hAnsi="Arial" w:cs="Arial"/>
          <w:bCs/>
          <w:sz w:val="22"/>
          <w:szCs w:val="22"/>
          <w:lang w:val="en-GB"/>
        </w:rPr>
        <w:t>publicly</w:t>
      </w:r>
      <w:r w:rsidR="00CE6859">
        <w:rPr>
          <w:rFonts w:ascii="Arial" w:hAnsi="Arial" w:cs="Arial"/>
          <w:bCs/>
          <w:sz w:val="22"/>
          <w:szCs w:val="22"/>
          <w:lang w:val="en-GB"/>
        </w:rPr>
        <w:t xml:space="preserve"> </w:t>
      </w:r>
      <w:r w:rsidR="00996CD9">
        <w:rPr>
          <w:rFonts w:ascii="Arial" w:hAnsi="Arial" w:cs="Arial"/>
          <w:bCs/>
          <w:sz w:val="22"/>
          <w:szCs w:val="22"/>
          <w:lang w:val="en-GB"/>
        </w:rPr>
        <w:t>stated</w:t>
      </w:r>
      <w:r w:rsidR="00CE6859">
        <w:rPr>
          <w:rFonts w:ascii="Arial" w:hAnsi="Arial" w:cs="Arial"/>
          <w:bCs/>
          <w:sz w:val="22"/>
          <w:szCs w:val="22"/>
          <w:lang w:val="en-GB"/>
        </w:rPr>
        <w:t xml:space="preserve"> </w:t>
      </w:r>
      <w:r w:rsidR="00996CD9">
        <w:rPr>
          <w:rFonts w:ascii="Arial" w:hAnsi="Arial" w:cs="Arial"/>
          <w:bCs/>
          <w:sz w:val="22"/>
          <w:szCs w:val="22"/>
          <w:lang w:val="en-GB"/>
        </w:rPr>
        <w:t>that</w:t>
      </w:r>
      <w:r w:rsidR="00CE6859">
        <w:rPr>
          <w:rFonts w:ascii="Arial" w:hAnsi="Arial" w:cs="Arial"/>
          <w:bCs/>
          <w:sz w:val="22"/>
          <w:szCs w:val="22"/>
          <w:lang w:val="en-GB"/>
        </w:rPr>
        <w:t xml:space="preserve"> </w:t>
      </w:r>
      <w:r w:rsidR="00996CD9">
        <w:rPr>
          <w:rFonts w:ascii="Arial" w:hAnsi="Arial" w:cs="Arial"/>
          <w:bCs/>
          <w:sz w:val="22"/>
          <w:szCs w:val="22"/>
          <w:lang w:val="en-GB"/>
        </w:rPr>
        <w:t>most</w:t>
      </w:r>
      <w:r w:rsidR="00CE6859">
        <w:rPr>
          <w:rFonts w:ascii="Arial" w:hAnsi="Arial" w:cs="Arial"/>
          <w:bCs/>
          <w:sz w:val="22"/>
          <w:szCs w:val="22"/>
          <w:lang w:val="en-GB"/>
        </w:rPr>
        <w:t xml:space="preserve"> </w:t>
      </w:r>
      <w:r w:rsidR="00996CD9">
        <w:rPr>
          <w:rFonts w:ascii="Arial" w:hAnsi="Arial" w:cs="Arial"/>
          <w:bCs/>
          <w:sz w:val="22"/>
          <w:szCs w:val="22"/>
          <w:lang w:val="en-GB"/>
        </w:rPr>
        <w:t>representatives</w:t>
      </w:r>
      <w:r w:rsidR="00CE6859">
        <w:rPr>
          <w:rFonts w:ascii="Arial" w:hAnsi="Arial" w:cs="Arial"/>
          <w:bCs/>
          <w:sz w:val="22"/>
          <w:szCs w:val="22"/>
          <w:lang w:val="en-GB"/>
        </w:rPr>
        <w:t xml:space="preserve"> </w:t>
      </w:r>
      <w:r w:rsidR="00996CD9">
        <w:rPr>
          <w:rFonts w:ascii="Arial" w:hAnsi="Arial" w:cs="Arial"/>
          <w:bCs/>
          <w:sz w:val="22"/>
          <w:szCs w:val="22"/>
          <w:lang w:val="en-GB"/>
        </w:rPr>
        <w:t>of</w:t>
      </w:r>
      <w:r w:rsidR="00CE6859">
        <w:rPr>
          <w:rFonts w:ascii="Arial" w:hAnsi="Arial" w:cs="Arial"/>
          <w:bCs/>
          <w:sz w:val="22"/>
          <w:szCs w:val="22"/>
          <w:lang w:val="en-GB"/>
        </w:rPr>
        <w:t xml:space="preserve"> </w:t>
      </w:r>
      <w:r w:rsidR="00996CD9">
        <w:rPr>
          <w:rFonts w:ascii="Arial" w:hAnsi="Arial" w:cs="Arial"/>
          <w:bCs/>
          <w:sz w:val="22"/>
          <w:szCs w:val="22"/>
          <w:lang w:val="en-GB"/>
        </w:rPr>
        <w:t>the</w:t>
      </w:r>
      <w:r w:rsidR="00CE6859">
        <w:rPr>
          <w:rFonts w:ascii="Arial" w:hAnsi="Arial" w:cs="Arial"/>
          <w:bCs/>
          <w:sz w:val="22"/>
          <w:szCs w:val="22"/>
          <w:lang w:val="en-GB"/>
        </w:rPr>
        <w:t xml:space="preserve"> </w:t>
      </w:r>
      <w:r w:rsidR="00996CD9">
        <w:rPr>
          <w:rFonts w:ascii="Arial" w:hAnsi="Arial" w:cs="Arial"/>
          <w:bCs/>
          <w:sz w:val="22"/>
          <w:szCs w:val="22"/>
          <w:lang w:val="en-GB"/>
        </w:rPr>
        <w:t>International</w:t>
      </w:r>
      <w:r w:rsidR="00CE6859">
        <w:rPr>
          <w:rFonts w:ascii="Arial" w:hAnsi="Arial" w:cs="Arial"/>
          <w:bCs/>
          <w:sz w:val="22"/>
          <w:szCs w:val="22"/>
          <w:lang w:val="en-GB"/>
        </w:rPr>
        <w:t xml:space="preserve"> </w:t>
      </w:r>
      <w:r w:rsidR="00996CD9">
        <w:rPr>
          <w:rFonts w:ascii="Arial" w:hAnsi="Arial" w:cs="Arial"/>
          <w:bCs/>
          <w:sz w:val="22"/>
          <w:szCs w:val="22"/>
          <w:lang w:val="en-GB"/>
        </w:rPr>
        <w:t>Community</w:t>
      </w:r>
      <w:r w:rsidR="00CE6859">
        <w:rPr>
          <w:rFonts w:ascii="Arial" w:hAnsi="Arial" w:cs="Arial"/>
          <w:bCs/>
          <w:sz w:val="22"/>
          <w:szCs w:val="22"/>
          <w:lang w:val="en-GB"/>
        </w:rPr>
        <w:t xml:space="preserve"> </w:t>
      </w:r>
      <w:r w:rsidR="00996CD9">
        <w:rPr>
          <w:rFonts w:ascii="Arial" w:hAnsi="Arial" w:cs="Arial"/>
          <w:bCs/>
          <w:sz w:val="22"/>
          <w:szCs w:val="22"/>
          <w:lang w:val="en-GB"/>
        </w:rPr>
        <w:t>had</w:t>
      </w:r>
      <w:r w:rsidR="00CE6859">
        <w:rPr>
          <w:rFonts w:ascii="Arial" w:hAnsi="Arial" w:cs="Arial"/>
          <w:bCs/>
          <w:sz w:val="22"/>
          <w:szCs w:val="22"/>
          <w:lang w:val="en-GB"/>
        </w:rPr>
        <w:t xml:space="preserve"> </w:t>
      </w:r>
      <w:r w:rsidR="00996CD9">
        <w:rPr>
          <w:rFonts w:ascii="Arial" w:hAnsi="Arial" w:cs="Arial"/>
          <w:bCs/>
          <w:sz w:val="22"/>
          <w:szCs w:val="22"/>
          <w:lang w:val="en-GB"/>
        </w:rPr>
        <w:t>allegedly</w:t>
      </w:r>
      <w:r w:rsidR="00CE6859">
        <w:rPr>
          <w:rFonts w:ascii="Arial" w:hAnsi="Arial" w:cs="Arial"/>
          <w:bCs/>
          <w:sz w:val="22"/>
          <w:szCs w:val="22"/>
          <w:lang w:val="en-GB"/>
        </w:rPr>
        <w:t xml:space="preserve"> </w:t>
      </w:r>
      <w:r w:rsidR="005A64E0">
        <w:rPr>
          <w:rFonts w:ascii="Arial" w:hAnsi="Arial" w:cs="Arial"/>
          <w:bCs/>
          <w:sz w:val="22"/>
          <w:szCs w:val="22"/>
          <w:lang w:val="en-GB"/>
        </w:rPr>
        <w:t>confirmed</w:t>
      </w:r>
      <w:r w:rsidR="00CE6859">
        <w:rPr>
          <w:rFonts w:ascii="Arial" w:hAnsi="Arial" w:cs="Arial"/>
          <w:bCs/>
          <w:sz w:val="22"/>
          <w:szCs w:val="22"/>
          <w:lang w:val="en-GB"/>
        </w:rPr>
        <w:t xml:space="preserve"> </w:t>
      </w:r>
      <w:r w:rsidR="005A64E0">
        <w:rPr>
          <w:rFonts w:ascii="Arial" w:hAnsi="Arial" w:cs="Arial"/>
          <w:bCs/>
          <w:sz w:val="22"/>
          <w:szCs w:val="22"/>
          <w:lang w:val="en-GB"/>
        </w:rPr>
        <w:t>to</w:t>
      </w:r>
      <w:r w:rsidR="00CE6859">
        <w:rPr>
          <w:rFonts w:ascii="Arial" w:hAnsi="Arial" w:cs="Arial"/>
          <w:bCs/>
          <w:sz w:val="22"/>
          <w:szCs w:val="22"/>
          <w:lang w:val="en-GB"/>
        </w:rPr>
        <w:t xml:space="preserve"> </w:t>
      </w:r>
      <w:r w:rsidR="005A64E0">
        <w:rPr>
          <w:rFonts w:ascii="Arial" w:hAnsi="Arial" w:cs="Arial"/>
          <w:bCs/>
          <w:sz w:val="22"/>
          <w:szCs w:val="22"/>
          <w:lang w:val="en-GB"/>
        </w:rPr>
        <w:t>him</w:t>
      </w:r>
      <w:r w:rsidR="00CE6859">
        <w:rPr>
          <w:rFonts w:ascii="Arial" w:hAnsi="Arial" w:cs="Arial"/>
          <w:bCs/>
          <w:sz w:val="22"/>
          <w:szCs w:val="22"/>
          <w:lang w:val="en-GB"/>
        </w:rPr>
        <w:t xml:space="preserve"> </w:t>
      </w:r>
      <w:r w:rsidR="005A64E0">
        <w:rPr>
          <w:rFonts w:ascii="Arial" w:hAnsi="Arial" w:cs="Arial"/>
          <w:bCs/>
          <w:sz w:val="22"/>
          <w:szCs w:val="22"/>
          <w:lang w:val="en-GB"/>
        </w:rPr>
        <w:t>that</w:t>
      </w:r>
      <w:r w:rsidR="00CE6859">
        <w:rPr>
          <w:rFonts w:ascii="Arial" w:hAnsi="Arial" w:cs="Arial"/>
          <w:bCs/>
          <w:sz w:val="22"/>
          <w:szCs w:val="22"/>
          <w:lang w:val="en-GB"/>
        </w:rPr>
        <w:t xml:space="preserve"> </w:t>
      </w:r>
      <w:r w:rsidR="003C750B">
        <w:rPr>
          <w:rFonts w:ascii="Arial" w:hAnsi="Arial" w:cs="Arial"/>
          <w:bCs/>
          <w:sz w:val="22"/>
          <w:szCs w:val="22"/>
          <w:lang w:val="en-GB"/>
        </w:rPr>
        <w:t>they</w:t>
      </w:r>
      <w:r w:rsidR="00CE6859">
        <w:rPr>
          <w:rFonts w:ascii="Arial" w:hAnsi="Arial" w:cs="Arial"/>
          <w:bCs/>
          <w:sz w:val="22"/>
          <w:szCs w:val="22"/>
          <w:lang w:val="en-GB"/>
        </w:rPr>
        <w:t xml:space="preserve"> </w:t>
      </w:r>
      <w:r w:rsidR="00996CD9">
        <w:rPr>
          <w:rFonts w:ascii="Arial" w:hAnsi="Arial" w:cs="Arial"/>
          <w:bCs/>
          <w:sz w:val="22"/>
          <w:szCs w:val="22"/>
          <w:lang w:val="en-GB"/>
        </w:rPr>
        <w:t>equally</w:t>
      </w:r>
      <w:r w:rsidR="00CE6859">
        <w:rPr>
          <w:rFonts w:ascii="Arial" w:hAnsi="Arial" w:cs="Arial"/>
          <w:bCs/>
          <w:sz w:val="22"/>
          <w:szCs w:val="22"/>
          <w:lang w:val="en-GB"/>
        </w:rPr>
        <w:t xml:space="preserve"> </w:t>
      </w:r>
      <w:r w:rsidR="003C750B">
        <w:rPr>
          <w:rFonts w:ascii="Arial" w:hAnsi="Arial" w:cs="Arial"/>
          <w:bCs/>
          <w:sz w:val="22"/>
          <w:szCs w:val="22"/>
          <w:lang w:val="en-GB"/>
        </w:rPr>
        <w:t>refuse</w:t>
      </w:r>
      <w:r w:rsidR="00CE6859">
        <w:rPr>
          <w:rFonts w:ascii="Arial" w:hAnsi="Arial" w:cs="Arial"/>
          <w:bCs/>
          <w:sz w:val="22"/>
          <w:szCs w:val="22"/>
          <w:lang w:val="en-GB"/>
        </w:rPr>
        <w:t xml:space="preserve"> </w:t>
      </w:r>
      <w:r w:rsidR="00996CD9">
        <w:rPr>
          <w:rFonts w:ascii="Arial" w:hAnsi="Arial" w:cs="Arial"/>
          <w:bCs/>
          <w:sz w:val="22"/>
          <w:szCs w:val="22"/>
          <w:lang w:val="en-GB"/>
        </w:rPr>
        <w:t>the</w:t>
      </w:r>
      <w:r w:rsidR="00CE6859">
        <w:rPr>
          <w:rFonts w:ascii="Arial" w:hAnsi="Arial" w:cs="Arial"/>
          <w:bCs/>
          <w:sz w:val="22"/>
          <w:szCs w:val="22"/>
          <w:lang w:val="en-GB"/>
        </w:rPr>
        <w:t xml:space="preserve"> </w:t>
      </w:r>
      <w:r w:rsidR="00996CD9">
        <w:rPr>
          <w:rFonts w:ascii="Arial" w:hAnsi="Arial" w:cs="Arial"/>
          <w:bCs/>
          <w:sz w:val="22"/>
          <w:szCs w:val="22"/>
          <w:lang w:val="en-GB"/>
        </w:rPr>
        <w:t>current</w:t>
      </w:r>
      <w:r w:rsidR="00CE6859">
        <w:rPr>
          <w:rFonts w:ascii="Arial" w:hAnsi="Arial" w:cs="Arial"/>
          <w:bCs/>
          <w:sz w:val="22"/>
          <w:szCs w:val="22"/>
          <w:lang w:val="en-GB"/>
        </w:rPr>
        <w:t xml:space="preserve"> </w:t>
      </w:r>
      <w:r w:rsidR="003C750B">
        <w:rPr>
          <w:rFonts w:ascii="Arial" w:hAnsi="Arial" w:cs="Arial"/>
          <w:bCs/>
          <w:sz w:val="22"/>
          <w:szCs w:val="22"/>
          <w:lang w:val="en-GB"/>
        </w:rPr>
        <w:t>HoR</w:t>
      </w:r>
      <w:r w:rsidR="00CE6859">
        <w:rPr>
          <w:rFonts w:ascii="Arial" w:hAnsi="Arial" w:cs="Arial"/>
          <w:bCs/>
          <w:sz w:val="22"/>
          <w:szCs w:val="22"/>
          <w:lang w:val="en-GB"/>
        </w:rPr>
        <w:t xml:space="preserve"> </w:t>
      </w:r>
      <w:r w:rsidR="003C750B">
        <w:rPr>
          <w:rFonts w:ascii="Arial" w:hAnsi="Arial" w:cs="Arial"/>
          <w:bCs/>
          <w:sz w:val="22"/>
          <w:szCs w:val="22"/>
          <w:lang w:val="en-GB"/>
        </w:rPr>
        <w:t>vision</w:t>
      </w:r>
      <w:r w:rsidR="00CE6859">
        <w:rPr>
          <w:rFonts w:ascii="Arial" w:hAnsi="Arial" w:cs="Arial"/>
          <w:bCs/>
          <w:sz w:val="22"/>
          <w:szCs w:val="22"/>
          <w:lang w:val="en-GB"/>
        </w:rPr>
        <w:t xml:space="preserve"> </w:t>
      </w:r>
      <w:r w:rsidR="003C750B">
        <w:rPr>
          <w:rFonts w:ascii="Arial" w:hAnsi="Arial" w:cs="Arial"/>
          <w:bCs/>
          <w:sz w:val="22"/>
          <w:szCs w:val="22"/>
          <w:lang w:val="en-GB"/>
        </w:rPr>
        <w:t>for</w:t>
      </w:r>
      <w:r w:rsidR="00CE6859">
        <w:rPr>
          <w:rFonts w:ascii="Arial" w:hAnsi="Arial" w:cs="Arial"/>
          <w:bCs/>
          <w:sz w:val="22"/>
          <w:szCs w:val="22"/>
          <w:lang w:val="en-GB"/>
        </w:rPr>
        <w:t xml:space="preserve"> </w:t>
      </w:r>
      <w:r w:rsidR="00996CD9">
        <w:rPr>
          <w:rFonts w:ascii="Arial" w:hAnsi="Arial" w:cs="Arial"/>
          <w:bCs/>
          <w:sz w:val="22"/>
          <w:szCs w:val="22"/>
          <w:lang w:val="en-GB"/>
        </w:rPr>
        <w:t>Libya’s</w:t>
      </w:r>
      <w:r w:rsidR="00CE6859">
        <w:rPr>
          <w:rFonts w:ascii="Arial" w:hAnsi="Arial" w:cs="Arial"/>
          <w:bCs/>
          <w:sz w:val="22"/>
          <w:szCs w:val="22"/>
          <w:lang w:val="en-GB"/>
        </w:rPr>
        <w:t xml:space="preserve"> </w:t>
      </w:r>
      <w:r w:rsidR="00996CD9">
        <w:rPr>
          <w:rFonts w:ascii="Arial" w:hAnsi="Arial" w:cs="Arial"/>
          <w:bCs/>
          <w:sz w:val="22"/>
          <w:szCs w:val="22"/>
          <w:lang w:val="en-GB"/>
        </w:rPr>
        <w:t>political</w:t>
      </w:r>
      <w:r w:rsidR="00CE6859">
        <w:rPr>
          <w:rFonts w:ascii="Arial" w:hAnsi="Arial" w:cs="Arial"/>
          <w:bCs/>
          <w:sz w:val="22"/>
          <w:szCs w:val="22"/>
          <w:lang w:val="en-GB"/>
        </w:rPr>
        <w:t xml:space="preserve"> </w:t>
      </w:r>
      <w:r w:rsidR="00996CD9">
        <w:rPr>
          <w:rFonts w:ascii="Arial" w:hAnsi="Arial" w:cs="Arial"/>
          <w:bCs/>
          <w:sz w:val="22"/>
          <w:szCs w:val="22"/>
          <w:lang w:val="en-GB"/>
        </w:rPr>
        <w:t>transition,</w:t>
      </w:r>
      <w:r w:rsidR="00CE6859">
        <w:rPr>
          <w:rFonts w:ascii="Arial" w:hAnsi="Arial" w:cs="Arial"/>
          <w:bCs/>
          <w:sz w:val="22"/>
          <w:szCs w:val="22"/>
          <w:lang w:val="en-GB"/>
        </w:rPr>
        <w:t xml:space="preserve"> </w:t>
      </w:r>
      <w:r w:rsidR="00996CD9">
        <w:rPr>
          <w:rFonts w:ascii="Arial" w:hAnsi="Arial" w:cs="Arial"/>
          <w:bCs/>
          <w:sz w:val="22"/>
          <w:szCs w:val="22"/>
          <w:lang w:val="en-GB"/>
        </w:rPr>
        <w:t>which</w:t>
      </w:r>
      <w:r w:rsidR="00CE6859">
        <w:rPr>
          <w:rFonts w:ascii="Arial" w:hAnsi="Arial" w:cs="Arial"/>
          <w:bCs/>
          <w:sz w:val="22"/>
          <w:szCs w:val="22"/>
          <w:lang w:val="en-GB"/>
        </w:rPr>
        <w:t xml:space="preserve"> </w:t>
      </w:r>
      <w:r w:rsidR="00996CD9">
        <w:rPr>
          <w:rFonts w:ascii="Arial" w:hAnsi="Arial" w:cs="Arial"/>
          <w:bCs/>
          <w:sz w:val="22"/>
          <w:szCs w:val="22"/>
          <w:lang w:val="en-GB"/>
        </w:rPr>
        <w:t>would</w:t>
      </w:r>
      <w:r w:rsidR="00CE6859">
        <w:rPr>
          <w:rFonts w:ascii="Arial" w:hAnsi="Arial" w:cs="Arial"/>
          <w:bCs/>
          <w:sz w:val="22"/>
          <w:szCs w:val="22"/>
          <w:lang w:val="en-GB"/>
        </w:rPr>
        <w:t xml:space="preserve"> </w:t>
      </w:r>
      <w:r w:rsidR="004524DE">
        <w:rPr>
          <w:rFonts w:ascii="Arial" w:hAnsi="Arial" w:cs="Arial"/>
          <w:bCs/>
          <w:sz w:val="22"/>
          <w:szCs w:val="22"/>
          <w:lang w:val="en-GB"/>
        </w:rPr>
        <w:t>return</w:t>
      </w:r>
      <w:r w:rsidR="00CE6859">
        <w:rPr>
          <w:rFonts w:ascii="Arial" w:hAnsi="Arial" w:cs="Arial"/>
          <w:bCs/>
          <w:sz w:val="22"/>
          <w:szCs w:val="22"/>
          <w:lang w:val="en-GB"/>
        </w:rPr>
        <w:t xml:space="preserve"> </w:t>
      </w:r>
      <w:r w:rsidR="00417124">
        <w:rPr>
          <w:rFonts w:ascii="Arial" w:hAnsi="Arial" w:cs="Arial"/>
          <w:bCs/>
          <w:sz w:val="22"/>
          <w:szCs w:val="22"/>
          <w:lang w:val="en-GB"/>
        </w:rPr>
        <w:t xml:space="preserve">the </w:t>
      </w:r>
      <w:r w:rsidR="004524DE">
        <w:rPr>
          <w:rFonts w:ascii="Arial" w:hAnsi="Arial" w:cs="Arial"/>
          <w:bCs/>
          <w:sz w:val="22"/>
          <w:szCs w:val="22"/>
          <w:lang w:val="en-GB"/>
        </w:rPr>
        <w:t>country</w:t>
      </w:r>
      <w:r w:rsidR="00CE6859">
        <w:rPr>
          <w:rFonts w:ascii="Arial" w:hAnsi="Arial" w:cs="Arial"/>
          <w:bCs/>
          <w:sz w:val="22"/>
          <w:szCs w:val="22"/>
          <w:lang w:val="en-GB"/>
        </w:rPr>
        <w:t xml:space="preserve"> </w:t>
      </w:r>
      <w:r w:rsidR="004524DE">
        <w:rPr>
          <w:rFonts w:ascii="Arial" w:hAnsi="Arial" w:cs="Arial"/>
          <w:bCs/>
          <w:sz w:val="22"/>
          <w:szCs w:val="22"/>
          <w:lang w:val="en-GB"/>
        </w:rPr>
        <w:t>to</w:t>
      </w:r>
      <w:r w:rsidR="00CE6859">
        <w:rPr>
          <w:rFonts w:ascii="Arial" w:hAnsi="Arial" w:cs="Arial"/>
          <w:bCs/>
          <w:sz w:val="22"/>
          <w:szCs w:val="22"/>
          <w:lang w:val="en-GB"/>
        </w:rPr>
        <w:t xml:space="preserve"> </w:t>
      </w:r>
      <w:r w:rsidR="00996CD9">
        <w:rPr>
          <w:rFonts w:ascii="Arial" w:hAnsi="Arial" w:cs="Arial"/>
          <w:bCs/>
          <w:sz w:val="22"/>
          <w:szCs w:val="22"/>
          <w:lang w:val="en-GB"/>
        </w:rPr>
        <w:t>a</w:t>
      </w:r>
      <w:r w:rsidR="00CE6859">
        <w:rPr>
          <w:rFonts w:ascii="Arial" w:hAnsi="Arial" w:cs="Arial"/>
          <w:bCs/>
          <w:sz w:val="22"/>
          <w:szCs w:val="22"/>
          <w:lang w:val="en-GB"/>
        </w:rPr>
        <w:t xml:space="preserve"> </w:t>
      </w:r>
      <w:r w:rsidR="002D3480">
        <w:rPr>
          <w:rFonts w:ascii="Arial" w:hAnsi="Arial" w:cs="Arial"/>
          <w:bCs/>
          <w:sz w:val="22"/>
          <w:szCs w:val="22"/>
          <w:lang w:val="en-GB"/>
        </w:rPr>
        <w:t>deplorable</w:t>
      </w:r>
      <w:r w:rsidR="00CE6859">
        <w:rPr>
          <w:rFonts w:ascii="Arial" w:hAnsi="Arial" w:cs="Arial"/>
          <w:bCs/>
          <w:sz w:val="22"/>
          <w:szCs w:val="22"/>
          <w:lang w:val="en-GB"/>
        </w:rPr>
        <w:t xml:space="preserve"> </w:t>
      </w:r>
      <w:r w:rsidR="004524DE">
        <w:rPr>
          <w:rFonts w:ascii="Arial" w:hAnsi="Arial" w:cs="Arial"/>
          <w:bCs/>
          <w:sz w:val="22"/>
          <w:szCs w:val="22"/>
          <w:lang w:val="en-GB"/>
        </w:rPr>
        <w:t>state</w:t>
      </w:r>
      <w:r w:rsidR="00CE6859">
        <w:rPr>
          <w:rFonts w:ascii="Arial" w:hAnsi="Arial" w:cs="Arial"/>
          <w:bCs/>
          <w:sz w:val="22"/>
          <w:szCs w:val="22"/>
          <w:lang w:val="en-GB"/>
        </w:rPr>
        <w:t xml:space="preserve"> </w:t>
      </w:r>
      <w:r w:rsidR="004524DE">
        <w:rPr>
          <w:rFonts w:ascii="Arial" w:hAnsi="Arial" w:cs="Arial"/>
          <w:bCs/>
          <w:sz w:val="22"/>
          <w:szCs w:val="22"/>
          <w:lang w:val="en-GB"/>
        </w:rPr>
        <w:t>of</w:t>
      </w:r>
      <w:r w:rsidR="00CE6859">
        <w:rPr>
          <w:rFonts w:ascii="Arial" w:hAnsi="Arial" w:cs="Arial"/>
          <w:bCs/>
          <w:sz w:val="22"/>
          <w:szCs w:val="22"/>
          <w:lang w:val="en-GB"/>
        </w:rPr>
        <w:t xml:space="preserve"> </w:t>
      </w:r>
      <w:r w:rsidR="004524DE">
        <w:rPr>
          <w:rFonts w:ascii="Arial" w:hAnsi="Arial" w:cs="Arial"/>
          <w:bCs/>
          <w:sz w:val="22"/>
          <w:szCs w:val="22"/>
          <w:lang w:val="en-GB"/>
        </w:rPr>
        <w:t>division</w:t>
      </w:r>
      <w:r w:rsidR="00362CFF">
        <w:rPr>
          <w:rFonts w:ascii="Arial" w:hAnsi="Arial" w:cs="Arial"/>
          <w:bCs/>
          <w:sz w:val="22"/>
          <w:szCs w:val="22"/>
          <w:lang w:val="en-GB"/>
        </w:rPr>
        <w:t>.</w:t>
      </w:r>
      <w:r w:rsidR="00CE6859">
        <w:rPr>
          <w:rFonts w:ascii="Arial" w:hAnsi="Arial" w:cs="Arial"/>
          <w:bCs/>
          <w:sz w:val="22"/>
          <w:szCs w:val="22"/>
          <w:lang w:val="en-GB"/>
        </w:rPr>
        <w:t xml:space="preserve"> </w:t>
      </w:r>
    </w:p>
    <w:p w:rsidR="00F66B80" w:rsidRDefault="00F66B80" w:rsidP="000A53E6">
      <w:pPr>
        <w:spacing w:after="120"/>
        <w:ind w:right="-569"/>
        <w:jc w:val="both"/>
        <w:rPr>
          <w:rFonts w:ascii="Arial" w:hAnsi="Arial" w:cs="Arial"/>
          <w:bCs/>
          <w:sz w:val="22"/>
          <w:szCs w:val="22"/>
          <w:lang w:val="en-GB"/>
        </w:rPr>
      </w:pPr>
      <w:r w:rsidRPr="00F66B80">
        <w:rPr>
          <w:rFonts w:ascii="Arial" w:hAnsi="Arial" w:cs="Arial"/>
          <w:b/>
          <w:sz w:val="22"/>
          <w:szCs w:val="22"/>
          <w:lang w:val="en-GB"/>
        </w:rPr>
        <w:t>1</w:t>
      </w:r>
      <w:r w:rsidRPr="00F66B80">
        <w:rPr>
          <w:rFonts w:ascii="Arial" w:hAnsi="Arial" w:cs="Arial"/>
          <w:b/>
          <w:sz w:val="22"/>
          <w:szCs w:val="22"/>
          <w:vertAlign w:val="superscript"/>
          <w:lang w:val="en-GB"/>
        </w:rPr>
        <w:t>st</w:t>
      </w:r>
      <w:r w:rsidR="00CE6859">
        <w:rPr>
          <w:rFonts w:ascii="Arial" w:hAnsi="Arial" w:cs="Arial"/>
          <w:b/>
          <w:sz w:val="22"/>
          <w:szCs w:val="22"/>
          <w:lang w:val="en-GB"/>
        </w:rPr>
        <w:t xml:space="preserve"> </w:t>
      </w:r>
      <w:r w:rsidRPr="00F66B80">
        <w:rPr>
          <w:rFonts w:ascii="Arial" w:hAnsi="Arial" w:cs="Arial"/>
          <w:b/>
          <w:sz w:val="22"/>
          <w:szCs w:val="22"/>
          <w:lang w:val="en-GB"/>
        </w:rPr>
        <w:t>Deputy</w:t>
      </w:r>
      <w:r w:rsidR="00CE6859">
        <w:rPr>
          <w:rFonts w:ascii="Arial" w:hAnsi="Arial" w:cs="Arial"/>
          <w:b/>
          <w:sz w:val="22"/>
          <w:szCs w:val="22"/>
          <w:lang w:val="en-GB"/>
        </w:rPr>
        <w:t xml:space="preserve"> </w:t>
      </w:r>
      <w:r w:rsidRPr="00F66B80">
        <w:rPr>
          <w:rFonts w:ascii="Arial" w:hAnsi="Arial" w:cs="Arial"/>
          <w:b/>
          <w:sz w:val="22"/>
          <w:szCs w:val="22"/>
          <w:lang w:val="en-GB"/>
        </w:rPr>
        <w:t>Prime</w:t>
      </w:r>
      <w:r w:rsidR="00CE6859">
        <w:rPr>
          <w:rFonts w:ascii="Arial" w:hAnsi="Arial" w:cs="Arial"/>
          <w:b/>
          <w:sz w:val="22"/>
          <w:szCs w:val="22"/>
          <w:lang w:val="en-GB"/>
        </w:rPr>
        <w:t xml:space="preserve"> </w:t>
      </w:r>
      <w:r w:rsidRPr="00F66B80">
        <w:rPr>
          <w:rFonts w:ascii="Arial" w:hAnsi="Arial" w:cs="Arial"/>
          <w:b/>
          <w:sz w:val="22"/>
          <w:szCs w:val="22"/>
          <w:lang w:val="en-GB"/>
        </w:rPr>
        <w:t>Minister</w:t>
      </w:r>
      <w:r w:rsidR="00CE6859">
        <w:rPr>
          <w:rFonts w:ascii="Arial" w:hAnsi="Arial" w:cs="Arial"/>
          <w:b/>
          <w:sz w:val="22"/>
          <w:szCs w:val="22"/>
          <w:lang w:val="en-GB"/>
        </w:rPr>
        <w:t xml:space="preserve"> </w:t>
      </w:r>
      <w:r w:rsidRPr="00F66B80">
        <w:rPr>
          <w:rFonts w:ascii="Arial" w:hAnsi="Arial" w:cs="Arial"/>
          <w:b/>
          <w:sz w:val="22"/>
          <w:szCs w:val="22"/>
          <w:lang w:val="en-GB"/>
        </w:rPr>
        <w:t>Al-Qatrani</w:t>
      </w:r>
      <w:r w:rsidR="00CF43F6">
        <w:rPr>
          <w:rFonts w:ascii="Arial" w:hAnsi="Arial" w:cs="Arial"/>
          <w:b/>
          <w:sz w:val="22"/>
          <w:szCs w:val="22"/>
          <w:lang w:val="en-GB"/>
        </w:rPr>
        <w:t>’s</w:t>
      </w:r>
      <w:r w:rsidR="00CE6859">
        <w:rPr>
          <w:rFonts w:ascii="Arial" w:hAnsi="Arial" w:cs="Arial"/>
          <w:bCs/>
          <w:sz w:val="22"/>
          <w:szCs w:val="22"/>
          <w:lang w:val="en-GB"/>
        </w:rPr>
        <w:t xml:space="preserve"> </w:t>
      </w:r>
      <w:r w:rsidR="00F525F8">
        <w:rPr>
          <w:rFonts w:ascii="Arial" w:hAnsi="Arial" w:cs="Arial"/>
          <w:bCs/>
          <w:sz w:val="22"/>
          <w:szCs w:val="22"/>
          <w:lang w:val="en-GB"/>
        </w:rPr>
        <w:t>i</w:t>
      </w:r>
      <w:r w:rsidR="00CF43F6">
        <w:rPr>
          <w:rFonts w:ascii="Arial" w:hAnsi="Arial" w:cs="Arial"/>
          <w:bCs/>
          <w:sz w:val="22"/>
          <w:szCs w:val="22"/>
          <w:lang w:val="en-GB"/>
        </w:rPr>
        <w:t>nitiative</w:t>
      </w:r>
      <w:r w:rsidR="00CE6859">
        <w:rPr>
          <w:rFonts w:ascii="Arial" w:hAnsi="Arial" w:cs="Arial"/>
          <w:bCs/>
          <w:sz w:val="22"/>
          <w:szCs w:val="22"/>
          <w:lang w:val="en-GB"/>
        </w:rPr>
        <w:t xml:space="preserve"> </w:t>
      </w:r>
      <w:r w:rsidR="00CF43F6">
        <w:rPr>
          <w:rFonts w:ascii="Arial" w:hAnsi="Arial" w:cs="Arial"/>
          <w:bCs/>
          <w:sz w:val="22"/>
          <w:szCs w:val="22"/>
          <w:lang w:val="en-GB"/>
        </w:rPr>
        <w:t>to</w:t>
      </w:r>
      <w:r w:rsidR="00CE6859">
        <w:rPr>
          <w:rFonts w:ascii="Arial" w:hAnsi="Arial" w:cs="Arial"/>
          <w:bCs/>
          <w:sz w:val="22"/>
          <w:szCs w:val="22"/>
          <w:lang w:val="en-GB"/>
        </w:rPr>
        <w:t xml:space="preserve"> </w:t>
      </w:r>
      <w:r w:rsidR="00CF43F6">
        <w:rPr>
          <w:rFonts w:ascii="Arial" w:hAnsi="Arial" w:cs="Arial"/>
          <w:bCs/>
          <w:sz w:val="22"/>
          <w:szCs w:val="22"/>
          <w:lang w:val="en-GB"/>
        </w:rPr>
        <w:t>fundamentally</w:t>
      </w:r>
      <w:r w:rsidR="00CE6859">
        <w:rPr>
          <w:rFonts w:ascii="Arial" w:hAnsi="Arial" w:cs="Arial"/>
          <w:bCs/>
          <w:sz w:val="22"/>
          <w:szCs w:val="22"/>
          <w:lang w:val="en-GB"/>
        </w:rPr>
        <w:t xml:space="preserve"> </w:t>
      </w:r>
      <w:r w:rsidR="00CF43F6">
        <w:rPr>
          <w:rFonts w:ascii="Arial" w:hAnsi="Arial" w:cs="Arial"/>
          <w:bCs/>
          <w:sz w:val="22"/>
          <w:szCs w:val="22"/>
          <w:lang w:val="en-GB"/>
        </w:rPr>
        <w:t>reform</w:t>
      </w:r>
      <w:r w:rsidR="00CE6859">
        <w:rPr>
          <w:rFonts w:ascii="Arial" w:hAnsi="Arial" w:cs="Arial"/>
          <w:bCs/>
          <w:sz w:val="22"/>
          <w:szCs w:val="22"/>
          <w:lang w:val="en-GB"/>
        </w:rPr>
        <w:t xml:space="preserve"> </w:t>
      </w:r>
      <w:r w:rsidR="00CF43F6">
        <w:rPr>
          <w:rFonts w:ascii="Arial" w:hAnsi="Arial" w:cs="Arial"/>
          <w:bCs/>
          <w:sz w:val="22"/>
          <w:szCs w:val="22"/>
          <w:lang w:val="en-GB"/>
        </w:rPr>
        <w:t>the</w:t>
      </w:r>
      <w:r w:rsidR="00CE6859">
        <w:rPr>
          <w:rFonts w:ascii="Arial" w:hAnsi="Arial" w:cs="Arial"/>
          <w:bCs/>
          <w:sz w:val="22"/>
          <w:szCs w:val="22"/>
          <w:lang w:val="en-GB"/>
        </w:rPr>
        <w:t xml:space="preserve"> </w:t>
      </w:r>
      <w:r w:rsidR="00CF43F6">
        <w:rPr>
          <w:rFonts w:ascii="Arial" w:hAnsi="Arial" w:cs="Arial"/>
          <w:bCs/>
          <w:sz w:val="22"/>
          <w:szCs w:val="22"/>
          <w:lang w:val="en-GB"/>
        </w:rPr>
        <w:t>GNU</w:t>
      </w:r>
      <w:r w:rsidR="00CE6859">
        <w:rPr>
          <w:rFonts w:ascii="Arial" w:hAnsi="Arial" w:cs="Arial"/>
          <w:bCs/>
          <w:sz w:val="22"/>
          <w:szCs w:val="22"/>
          <w:lang w:val="en-GB"/>
        </w:rPr>
        <w:t xml:space="preserve"> </w:t>
      </w:r>
      <w:r w:rsidR="00CF43F6">
        <w:rPr>
          <w:rFonts w:ascii="Arial" w:hAnsi="Arial" w:cs="Arial"/>
          <w:bCs/>
          <w:sz w:val="22"/>
          <w:szCs w:val="22"/>
          <w:lang w:val="en-GB"/>
        </w:rPr>
        <w:t>from</w:t>
      </w:r>
      <w:r w:rsidR="00CE6859">
        <w:rPr>
          <w:rFonts w:ascii="Arial" w:hAnsi="Arial" w:cs="Arial"/>
          <w:bCs/>
          <w:sz w:val="22"/>
          <w:szCs w:val="22"/>
          <w:lang w:val="en-GB"/>
        </w:rPr>
        <w:t xml:space="preserve"> </w:t>
      </w:r>
      <w:r w:rsidR="00CF43F6">
        <w:rPr>
          <w:rFonts w:ascii="Arial" w:hAnsi="Arial" w:cs="Arial"/>
          <w:bCs/>
          <w:sz w:val="22"/>
          <w:szCs w:val="22"/>
          <w:lang w:val="en-GB"/>
        </w:rPr>
        <w:t>the</w:t>
      </w:r>
      <w:r w:rsidR="00CE6859">
        <w:rPr>
          <w:rFonts w:ascii="Arial" w:hAnsi="Arial" w:cs="Arial"/>
          <w:bCs/>
          <w:sz w:val="22"/>
          <w:szCs w:val="22"/>
          <w:lang w:val="en-GB"/>
        </w:rPr>
        <w:t xml:space="preserve"> </w:t>
      </w:r>
      <w:r w:rsidR="00CF43F6">
        <w:rPr>
          <w:rFonts w:ascii="Arial" w:hAnsi="Arial" w:cs="Arial"/>
          <w:bCs/>
          <w:sz w:val="22"/>
          <w:szCs w:val="22"/>
          <w:lang w:val="en-GB"/>
        </w:rPr>
        <w:t>inside</w:t>
      </w:r>
      <w:r w:rsidR="00CE6859">
        <w:rPr>
          <w:rFonts w:ascii="Arial" w:hAnsi="Arial" w:cs="Arial"/>
          <w:bCs/>
          <w:sz w:val="22"/>
          <w:szCs w:val="22"/>
          <w:lang w:val="en-GB"/>
        </w:rPr>
        <w:t xml:space="preserve"> </w:t>
      </w:r>
      <w:r w:rsidR="00CF43F6">
        <w:rPr>
          <w:rFonts w:ascii="Arial" w:hAnsi="Arial" w:cs="Arial"/>
          <w:bCs/>
          <w:sz w:val="22"/>
          <w:szCs w:val="22"/>
          <w:lang w:val="en-GB"/>
        </w:rPr>
        <w:t>without</w:t>
      </w:r>
      <w:r w:rsidR="00CE6859">
        <w:rPr>
          <w:rFonts w:ascii="Arial" w:hAnsi="Arial" w:cs="Arial"/>
          <w:bCs/>
          <w:sz w:val="22"/>
          <w:szCs w:val="22"/>
          <w:lang w:val="en-GB"/>
        </w:rPr>
        <w:t xml:space="preserve"> </w:t>
      </w:r>
      <w:r w:rsidR="00CF43F6">
        <w:rPr>
          <w:rFonts w:ascii="Arial" w:hAnsi="Arial" w:cs="Arial"/>
          <w:bCs/>
          <w:sz w:val="22"/>
          <w:szCs w:val="22"/>
          <w:lang w:val="en-GB"/>
        </w:rPr>
        <w:t>removing</w:t>
      </w:r>
      <w:r w:rsidR="00CE6859">
        <w:rPr>
          <w:rFonts w:ascii="Arial" w:hAnsi="Arial" w:cs="Arial"/>
          <w:bCs/>
          <w:sz w:val="22"/>
          <w:szCs w:val="22"/>
          <w:lang w:val="en-GB"/>
        </w:rPr>
        <w:t xml:space="preserve"> </w:t>
      </w:r>
      <w:r w:rsidR="00CF43F6">
        <w:rPr>
          <w:rFonts w:ascii="Arial" w:hAnsi="Arial" w:cs="Arial"/>
          <w:bCs/>
          <w:sz w:val="22"/>
          <w:szCs w:val="22"/>
          <w:lang w:val="en-GB"/>
        </w:rPr>
        <w:t>its</w:t>
      </w:r>
      <w:r w:rsidR="00CE6859">
        <w:rPr>
          <w:rFonts w:ascii="Arial" w:hAnsi="Arial" w:cs="Arial"/>
          <w:bCs/>
          <w:sz w:val="22"/>
          <w:szCs w:val="22"/>
          <w:lang w:val="en-GB"/>
        </w:rPr>
        <w:t xml:space="preserve"> </w:t>
      </w:r>
      <w:r w:rsidR="00CF43F6">
        <w:rPr>
          <w:rFonts w:ascii="Arial" w:hAnsi="Arial" w:cs="Arial"/>
          <w:bCs/>
          <w:sz w:val="22"/>
          <w:szCs w:val="22"/>
          <w:lang w:val="en-GB"/>
        </w:rPr>
        <w:t>PM</w:t>
      </w:r>
      <w:r w:rsidR="00CE6859">
        <w:rPr>
          <w:rFonts w:ascii="Arial" w:hAnsi="Arial" w:cs="Arial"/>
          <w:bCs/>
          <w:sz w:val="22"/>
          <w:szCs w:val="22"/>
          <w:lang w:val="en-GB"/>
        </w:rPr>
        <w:t xml:space="preserve"> </w:t>
      </w:r>
      <w:r w:rsidR="00CF43F6">
        <w:rPr>
          <w:rFonts w:ascii="Arial" w:hAnsi="Arial" w:cs="Arial"/>
          <w:bCs/>
          <w:sz w:val="22"/>
          <w:szCs w:val="22"/>
          <w:lang w:val="en-GB"/>
        </w:rPr>
        <w:t>has</w:t>
      </w:r>
      <w:r w:rsidR="00CE6859">
        <w:rPr>
          <w:rFonts w:ascii="Arial" w:hAnsi="Arial" w:cs="Arial"/>
          <w:bCs/>
          <w:sz w:val="22"/>
          <w:szCs w:val="22"/>
          <w:lang w:val="en-GB"/>
        </w:rPr>
        <w:t xml:space="preserve"> </w:t>
      </w:r>
      <w:r w:rsidR="00CF43F6">
        <w:rPr>
          <w:rFonts w:ascii="Arial" w:hAnsi="Arial" w:cs="Arial"/>
          <w:bCs/>
          <w:sz w:val="22"/>
          <w:szCs w:val="22"/>
          <w:lang w:val="en-GB"/>
        </w:rPr>
        <w:t>not</w:t>
      </w:r>
      <w:r w:rsidR="00CE6859">
        <w:rPr>
          <w:rFonts w:ascii="Arial" w:hAnsi="Arial" w:cs="Arial"/>
          <w:bCs/>
          <w:sz w:val="22"/>
          <w:szCs w:val="22"/>
          <w:lang w:val="en-GB"/>
        </w:rPr>
        <w:t xml:space="preserve"> </w:t>
      </w:r>
      <w:r w:rsidR="00CF43F6">
        <w:rPr>
          <w:rFonts w:ascii="Arial" w:hAnsi="Arial" w:cs="Arial"/>
          <w:bCs/>
          <w:sz w:val="22"/>
          <w:szCs w:val="22"/>
          <w:lang w:val="en-GB"/>
        </w:rPr>
        <w:t>yet</w:t>
      </w:r>
      <w:r w:rsidR="00CE6859">
        <w:rPr>
          <w:rFonts w:ascii="Arial" w:hAnsi="Arial" w:cs="Arial"/>
          <w:bCs/>
          <w:sz w:val="22"/>
          <w:szCs w:val="22"/>
          <w:lang w:val="en-GB"/>
        </w:rPr>
        <w:t xml:space="preserve"> </w:t>
      </w:r>
      <w:r w:rsidR="000A53E6">
        <w:rPr>
          <w:rFonts w:ascii="Arial" w:hAnsi="Arial" w:cs="Arial"/>
          <w:bCs/>
          <w:sz w:val="22"/>
          <w:szCs w:val="22"/>
          <w:lang w:val="en-GB"/>
        </w:rPr>
        <w:t>arrived</w:t>
      </w:r>
      <w:r w:rsidR="00CE6859">
        <w:rPr>
          <w:rFonts w:ascii="Arial" w:hAnsi="Arial" w:cs="Arial"/>
          <w:bCs/>
          <w:sz w:val="22"/>
          <w:szCs w:val="22"/>
          <w:lang w:val="en-GB"/>
        </w:rPr>
        <w:t xml:space="preserve"> </w:t>
      </w:r>
      <w:r w:rsidR="000A53E6">
        <w:rPr>
          <w:rFonts w:ascii="Arial" w:hAnsi="Arial" w:cs="Arial"/>
          <w:bCs/>
          <w:sz w:val="22"/>
          <w:szCs w:val="22"/>
          <w:lang w:val="en-GB"/>
        </w:rPr>
        <w:t>at</w:t>
      </w:r>
      <w:r w:rsidR="00CE6859">
        <w:rPr>
          <w:rFonts w:ascii="Arial" w:hAnsi="Arial" w:cs="Arial"/>
          <w:bCs/>
          <w:sz w:val="22"/>
          <w:szCs w:val="22"/>
          <w:lang w:val="en-GB"/>
        </w:rPr>
        <w:t xml:space="preserve"> </w:t>
      </w:r>
      <w:r w:rsidR="000A53E6">
        <w:rPr>
          <w:rFonts w:ascii="Arial" w:hAnsi="Arial" w:cs="Arial"/>
          <w:bCs/>
          <w:sz w:val="22"/>
          <w:szCs w:val="22"/>
          <w:lang w:val="en-GB"/>
        </w:rPr>
        <w:t>the</w:t>
      </w:r>
      <w:r w:rsidR="00CE6859">
        <w:rPr>
          <w:rFonts w:ascii="Arial" w:hAnsi="Arial" w:cs="Arial"/>
          <w:bCs/>
          <w:sz w:val="22"/>
          <w:szCs w:val="22"/>
          <w:lang w:val="en-GB"/>
        </w:rPr>
        <w:t xml:space="preserve"> </w:t>
      </w:r>
      <w:r w:rsidR="00CF43F6">
        <w:rPr>
          <w:rFonts w:ascii="Arial" w:hAnsi="Arial" w:cs="Arial"/>
          <w:bCs/>
          <w:sz w:val="22"/>
          <w:szCs w:val="22"/>
          <w:lang w:val="en-GB"/>
        </w:rPr>
        <w:t>forefront</w:t>
      </w:r>
      <w:r w:rsidR="00CE6859">
        <w:rPr>
          <w:rFonts w:ascii="Arial" w:hAnsi="Arial" w:cs="Arial"/>
          <w:bCs/>
          <w:sz w:val="22"/>
          <w:szCs w:val="22"/>
          <w:lang w:val="en-GB"/>
        </w:rPr>
        <w:t xml:space="preserve"> </w:t>
      </w:r>
      <w:r w:rsidR="00F525F8">
        <w:rPr>
          <w:rFonts w:ascii="Arial" w:hAnsi="Arial" w:cs="Arial"/>
          <w:bCs/>
          <w:sz w:val="22"/>
          <w:szCs w:val="22"/>
          <w:lang w:val="en-GB"/>
        </w:rPr>
        <w:t>of</w:t>
      </w:r>
      <w:r w:rsidR="00CE6859">
        <w:rPr>
          <w:rFonts w:ascii="Arial" w:hAnsi="Arial" w:cs="Arial"/>
          <w:bCs/>
          <w:sz w:val="22"/>
          <w:szCs w:val="22"/>
          <w:lang w:val="en-GB"/>
        </w:rPr>
        <w:t xml:space="preserve"> </w:t>
      </w:r>
      <w:r w:rsidR="000A53E6">
        <w:rPr>
          <w:rFonts w:ascii="Arial" w:hAnsi="Arial" w:cs="Arial"/>
          <w:bCs/>
          <w:sz w:val="22"/>
          <w:szCs w:val="22"/>
          <w:lang w:val="en-GB"/>
        </w:rPr>
        <w:t>the</w:t>
      </w:r>
      <w:r w:rsidR="00CE6859">
        <w:rPr>
          <w:rFonts w:ascii="Arial" w:hAnsi="Arial" w:cs="Arial"/>
          <w:bCs/>
          <w:sz w:val="22"/>
          <w:szCs w:val="22"/>
          <w:lang w:val="en-GB"/>
        </w:rPr>
        <w:t xml:space="preserve"> </w:t>
      </w:r>
      <w:r w:rsidR="00F525F8">
        <w:rPr>
          <w:rFonts w:ascii="Arial" w:hAnsi="Arial" w:cs="Arial"/>
          <w:bCs/>
          <w:sz w:val="22"/>
          <w:szCs w:val="22"/>
          <w:lang w:val="en-GB"/>
        </w:rPr>
        <w:t>discussion.</w:t>
      </w:r>
      <w:r w:rsidR="00CE6859">
        <w:rPr>
          <w:rFonts w:ascii="Arial" w:hAnsi="Arial" w:cs="Arial"/>
          <w:bCs/>
          <w:sz w:val="22"/>
          <w:szCs w:val="22"/>
          <w:lang w:val="en-GB"/>
        </w:rPr>
        <w:t xml:space="preserve"> </w:t>
      </w:r>
      <w:r w:rsidR="000A53E6">
        <w:rPr>
          <w:rFonts w:ascii="Arial" w:hAnsi="Arial" w:cs="Arial"/>
          <w:bCs/>
          <w:sz w:val="22"/>
          <w:szCs w:val="22"/>
          <w:lang w:val="en-GB"/>
        </w:rPr>
        <w:t>However,</w:t>
      </w:r>
      <w:r w:rsidR="00CE6859">
        <w:rPr>
          <w:rFonts w:ascii="Arial" w:hAnsi="Arial" w:cs="Arial"/>
          <w:bCs/>
          <w:sz w:val="22"/>
          <w:szCs w:val="22"/>
          <w:lang w:val="en-GB"/>
        </w:rPr>
        <w:t xml:space="preserve"> </w:t>
      </w:r>
      <w:r w:rsidR="000A53E6">
        <w:rPr>
          <w:rFonts w:ascii="Arial" w:hAnsi="Arial" w:cs="Arial"/>
          <w:bCs/>
          <w:sz w:val="22"/>
          <w:szCs w:val="22"/>
          <w:lang w:val="en-GB"/>
        </w:rPr>
        <w:t>s</w:t>
      </w:r>
      <w:r w:rsidR="00F525F8">
        <w:rPr>
          <w:rFonts w:ascii="Arial" w:hAnsi="Arial" w:cs="Arial"/>
          <w:bCs/>
          <w:sz w:val="22"/>
          <w:szCs w:val="22"/>
          <w:lang w:val="en-GB"/>
        </w:rPr>
        <w:t>ome</w:t>
      </w:r>
      <w:r w:rsidR="00CE6859">
        <w:rPr>
          <w:rFonts w:ascii="Arial" w:hAnsi="Arial" w:cs="Arial"/>
          <w:bCs/>
          <w:sz w:val="22"/>
          <w:szCs w:val="22"/>
          <w:lang w:val="en-GB"/>
        </w:rPr>
        <w:t xml:space="preserve"> </w:t>
      </w:r>
      <w:r w:rsidR="00F525F8">
        <w:rPr>
          <w:rFonts w:ascii="Arial" w:hAnsi="Arial" w:cs="Arial"/>
          <w:bCs/>
          <w:sz w:val="22"/>
          <w:szCs w:val="22"/>
          <w:lang w:val="en-GB"/>
        </w:rPr>
        <w:t>MPs</w:t>
      </w:r>
      <w:r w:rsidR="00CE6859">
        <w:rPr>
          <w:rFonts w:ascii="Arial" w:hAnsi="Arial" w:cs="Arial"/>
          <w:bCs/>
          <w:sz w:val="22"/>
          <w:szCs w:val="22"/>
          <w:lang w:val="en-GB"/>
        </w:rPr>
        <w:t xml:space="preserve"> </w:t>
      </w:r>
      <w:r w:rsidR="00F525F8">
        <w:rPr>
          <w:rFonts w:ascii="Arial" w:hAnsi="Arial" w:cs="Arial"/>
          <w:bCs/>
          <w:sz w:val="22"/>
          <w:szCs w:val="22"/>
          <w:lang w:val="en-GB"/>
        </w:rPr>
        <w:t>call</w:t>
      </w:r>
      <w:r w:rsidR="000A53E6">
        <w:rPr>
          <w:rFonts w:ascii="Arial" w:hAnsi="Arial" w:cs="Arial"/>
          <w:bCs/>
          <w:sz w:val="22"/>
          <w:szCs w:val="22"/>
          <w:lang w:val="en-GB"/>
        </w:rPr>
        <w:t>ed</w:t>
      </w:r>
      <w:r w:rsidR="00CE6859">
        <w:rPr>
          <w:rFonts w:ascii="Arial" w:hAnsi="Arial" w:cs="Arial"/>
          <w:bCs/>
          <w:sz w:val="22"/>
          <w:szCs w:val="22"/>
          <w:lang w:val="en-GB"/>
        </w:rPr>
        <w:t xml:space="preserve"> </w:t>
      </w:r>
      <w:r w:rsidR="00F525F8">
        <w:rPr>
          <w:rFonts w:ascii="Arial" w:hAnsi="Arial" w:cs="Arial"/>
          <w:bCs/>
          <w:sz w:val="22"/>
          <w:szCs w:val="22"/>
          <w:lang w:val="en-GB"/>
        </w:rPr>
        <w:t>for</w:t>
      </w:r>
      <w:r w:rsidR="00CE6859">
        <w:rPr>
          <w:rFonts w:ascii="Arial" w:hAnsi="Arial" w:cs="Arial"/>
          <w:bCs/>
          <w:sz w:val="22"/>
          <w:szCs w:val="22"/>
          <w:lang w:val="en-GB"/>
        </w:rPr>
        <w:t xml:space="preserve"> </w:t>
      </w:r>
      <w:r w:rsidR="00F525F8">
        <w:rPr>
          <w:rFonts w:ascii="Arial" w:hAnsi="Arial" w:cs="Arial"/>
          <w:bCs/>
          <w:sz w:val="22"/>
          <w:szCs w:val="22"/>
          <w:lang w:val="en-GB"/>
        </w:rPr>
        <w:t>pitching</w:t>
      </w:r>
      <w:r w:rsidR="00CE6859">
        <w:rPr>
          <w:rFonts w:ascii="Arial" w:hAnsi="Arial" w:cs="Arial"/>
          <w:bCs/>
          <w:sz w:val="22"/>
          <w:szCs w:val="22"/>
          <w:lang w:val="en-GB"/>
        </w:rPr>
        <w:t xml:space="preserve"> </w:t>
      </w:r>
      <w:r w:rsidR="000A53E6">
        <w:rPr>
          <w:rFonts w:ascii="Arial" w:hAnsi="Arial" w:cs="Arial"/>
          <w:bCs/>
          <w:sz w:val="22"/>
          <w:szCs w:val="22"/>
          <w:lang w:val="en-GB"/>
        </w:rPr>
        <w:t>the</w:t>
      </w:r>
      <w:r w:rsidR="00CE6859">
        <w:rPr>
          <w:rFonts w:ascii="Arial" w:hAnsi="Arial" w:cs="Arial"/>
          <w:bCs/>
          <w:sz w:val="22"/>
          <w:szCs w:val="22"/>
          <w:lang w:val="en-GB"/>
        </w:rPr>
        <w:t xml:space="preserve"> </w:t>
      </w:r>
      <w:r w:rsidR="000A53E6">
        <w:rPr>
          <w:rFonts w:ascii="Arial" w:hAnsi="Arial" w:cs="Arial"/>
          <w:bCs/>
          <w:sz w:val="22"/>
          <w:szCs w:val="22"/>
          <w:lang w:val="en-GB"/>
        </w:rPr>
        <w:t>initiative</w:t>
      </w:r>
      <w:r w:rsidR="00CE6859">
        <w:rPr>
          <w:rFonts w:ascii="Arial" w:hAnsi="Arial" w:cs="Arial"/>
          <w:bCs/>
          <w:sz w:val="22"/>
          <w:szCs w:val="22"/>
          <w:lang w:val="en-GB"/>
        </w:rPr>
        <w:t xml:space="preserve"> </w:t>
      </w:r>
      <w:r w:rsidR="00F525F8">
        <w:rPr>
          <w:rFonts w:ascii="Arial" w:hAnsi="Arial" w:cs="Arial"/>
          <w:bCs/>
          <w:sz w:val="22"/>
          <w:szCs w:val="22"/>
          <w:lang w:val="en-GB"/>
        </w:rPr>
        <w:t>to</w:t>
      </w:r>
      <w:r w:rsidR="00CE6859">
        <w:rPr>
          <w:rFonts w:ascii="Arial" w:hAnsi="Arial" w:cs="Arial"/>
          <w:bCs/>
          <w:sz w:val="22"/>
          <w:szCs w:val="22"/>
          <w:lang w:val="en-GB"/>
        </w:rPr>
        <w:t xml:space="preserve"> </w:t>
      </w:r>
      <w:r w:rsidR="000A53E6">
        <w:rPr>
          <w:rFonts w:ascii="Arial" w:hAnsi="Arial" w:cs="Arial"/>
          <w:bCs/>
          <w:sz w:val="22"/>
          <w:szCs w:val="22"/>
          <w:lang w:val="en-GB"/>
        </w:rPr>
        <w:t>the</w:t>
      </w:r>
      <w:r w:rsidR="00CE6859">
        <w:rPr>
          <w:rFonts w:ascii="Arial" w:hAnsi="Arial" w:cs="Arial"/>
          <w:bCs/>
          <w:sz w:val="22"/>
          <w:szCs w:val="22"/>
          <w:lang w:val="en-GB"/>
        </w:rPr>
        <w:t xml:space="preserve"> </w:t>
      </w:r>
      <w:r w:rsidR="00F525F8">
        <w:rPr>
          <w:rFonts w:ascii="Arial" w:hAnsi="Arial" w:cs="Arial"/>
          <w:bCs/>
          <w:sz w:val="22"/>
          <w:szCs w:val="22"/>
          <w:lang w:val="en-GB"/>
        </w:rPr>
        <w:t>HoR</w:t>
      </w:r>
      <w:r w:rsidR="008C0830">
        <w:rPr>
          <w:rFonts w:ascii="Arial" w:hAnsi="Arial" w:cs="Arial"/>
          <w:bCs/>
          <w:sz w:val="22"/>
          <w:szCs w:val="22"/>
          <w:lang w:val="en-GB"/>
        </w:rPr>
        <w:t>.</w:t>
      </w:r>
      <w:r w:rsidR="00CE6859">
        <w:rPr>
          <w:rFonts w:ascii="Arial" w:hAnsi="Arial" w:cs="Arial"/>
          <w:bCs/>
          <w:sz w:val="22"/>
          <w:szCs w:val="22"/>
          <w:lang w:val="en-GB"/>
        </w:rPr>
        <w:t xml:space="preserve"> </w:t>
      </w:r>
      <w:r w:rsidR="000A53E6">
        <w:rPr>
          <w:rFonts w:ascii="Arial" w:hAnsi="Arial" w:cs="Arial"/>
          <w:bCs/>
          <w:sz w:val="22"/>
          <w:szCs w:val="22"/>
          <w:lang w:val="en-GB"/>
        </w:rPr>
        <w:t>Al-Qatrani</w:t>
      </w:r>
      <w:r w:rsidR="00CE6859">
        <w:rPr>
          <w:rFonts w:ascii="Arial" w:hAnsi="Arial" w:cs="Arial"/>
          <w:bCs/>
          <w:sz w:val="22"/>
          <w:szCs w:val="22"/>
          <w:lang w:val="en-GB"/>
        </w:rPr>
        <w:t xml:space="preserve"> </w:t>
      </w:r>
      <w:r w:rsidR="00CF43F6">
        <w:rPr>
          <w:rFonts w:ascii="Arial" w:hAnsi="Arial" w:cs="Arial"/>
          <w:bCs/>
          <w:sz w:val="22"/>
          <w:szCs w:val="22"/>
          <w:lang w:val="en-GB"/>
        </w:rPr>
        <w:t>himself</w:t>
      </w:r>
      <w:r w:rsidR="00CE6859">
        <w:rPr>
          <w:rFonts w:ascii="Arial" w:hAnsi="Arial" w:cs="Arial"/>
          <w:bCs/>
          <w:sz w:val="22"/>
          <w:szCs w:val="22"/>
          <w:lang w:val="en-GB"/>
        </w:rPr>
        <w:t xml:space="preserve"> </w:t>
      </w:r>
      <w:r w:rsidR="000A53E6">
        <w:rPr>
          <w:rFonts w:ascii="Arial" w:hAnsi="Arial" w:cs="Arial"/>
          <w:bCs/>
          <w:sz w:val="22"/>
          <w:szCs w:val="22"/>
          <w:lang w:val="en-GB"/>
        </w:rPr>
        <w:t>publicly</w:t>
      </w:r>
      <w:r w:rsidR="00CE6859">
        <w:rPr>
          <w:rFonts w:ascii="Arial" w:hAnsi="Arial" w:cs="Arial"/>
          <w:bCs/>
          <w:sz w:val="22"/>
          <w:szCs w:val="22"/>
          <w:lang w:val="en-GB"/>
        </w:rPr>
        <w:t xml:space="preserve"> </w:t>
      </w:r>
      <w:r w:rsidR="000A53E6">
        <w:rPr>
          <w:rFonts w:ascii="Arial" w:hAnsi="Arial" w:cs="Arial"/>
          <w:bCs/>
          <w:sz w:val="22"/>
          <w:szCs w:val="22"/>
          <w:lang w:val="en-GB"/>
        </w:rPr>
        <w:t>announced</w:t>
      </w:r>
      <w:r w:rsidR="00CE6859">
        <w:rPr>
          <w:rFonts w:ascii="Arial" w:hAnsi="Arial" w:cs="Arial"/>
          <w:bCs/>
          <w:sz w:val="22"/>
          <w:szCs w:val="22"/>
          <w:lang w:val="en-GB"/>
        </w:rPr>
        <w:t xml:space="preserve"> </w:t>
      </w:r>
      <w:r w:rsidR="00CF43F6">
        <w:rPr>
          <w:rFonts w:ascii="Arial" w:hAnsi="Arial" w:cs="Arial"/>
          <w:bCs/>
          <w:sz w:val="22"/>
          <w:szCs w:val="22"/>
          <w:lang w:val="en-GB"/>
        </w:rPr>
        <w:t>that</w:t>
      </w:r>
      <w:r w:rsidR="00CE6859">
        <w:rPr>
          <w:rFonts w:ascii="Arial" w:hAnsi="Arial" w:cs="Arial"/>
          <w:bCs/>
          <w:sz w:val="22"/>
          <w:szCs w:val="22"/>
          <w:lang w:val="en-GB"/>
        </w:rPr>
        <w:t xml:space="preserve"> </w:t>
      </w:r>
      <w:r w:rsidR="008C1D92">
        <w:rPr>
          <w:rFonts w:ascii="Arial" w:hAnsi="Arial" w:cs="Arial"/>
          <w:bCs/>
          <w:sz w:val="22"/>
          <w:szCs w:val="22"/>
          <w:lang w:val="en-GB"/>
        </w:rPr>
        <w:t>most</w:t>
      </w:r>
      <w:r w:rsidR="00CE6859">
        <w:rPr>
          <w:rFonts w:ascii="Arial" w:hAnsi="Arial" w:cs="Arial"/>
          <w:bCs/>
          <w:sz w:val="22"/>
          <w:szCs w:val="22"/>
          <w:lang w:val="en-GB"/>
        </w:rPr>
        <w:t xml:space="preserve"> </w:t>
      </w:r>
      <w:r w:rsidR="00FC50D4">
        <w:rPr>
          <w:rFonts w:ascii="Arial" w:hAnsi="Arial" w:cs="Arial"/>
          <w:bCs/>
          <w:sz w:val="22"/>
          <w:szCs w:val="22"/>
          <w:lang w:val="en-GB"/>
        </w:rPr>
        <w:t xml:space="preserve">foreign </w:t>
      </w:r>
      <w:r w:rsidR="008C1D92">
        <w:rPr>
          <w:rFonts w:ascii="Arial" w:hAnsi="Arial" w:cs="Arial"/>
          <w:bCs/>
          <w:sz w:val="22"/>
          <w:szCs w:val="22"/>
          <w:lang w:val="en-GB"/>
        </w:rPr>
        <w:t>ambassadors</w:t>
      </w:r>
      <w:r w:rsidR="00CE6859">
        <w:rPr>
          <w:rFonts w:ascii="Arial" w:hAnsi="Arial" w:cs="Arial"/>
          <w:bCs/>
          <w:sz w:val="22"/>
          <w:szCs w:val="22"/>
          <w:lang w:val="en-GB"/>
        </w:rPr>
        <w:t xml:space="preserve"> </w:t>
      </w:r>
      <w:r w:rsidR="000A53E6">
        <w:rPr>
          <w:rFonts w:ascii="Arial" w:hAnsi="Arial" w:cs="Arial"/>
          <w:bCs/>
          <w:sz w:val="22"/>
          <w:szCs w:val="22"/>
          <w:lang w:val="en-GB"/>
        </w:rPr>
        <w:t>to</w:t>
      </w:r>
      <w:r w:rsidR="00CE6859">
        <w:rPr>
          <w:rFonts w:ascii="Arial" w:hAnsi="Arial" w:cs="Arial"/>
          <w:bCs/>
          <w:sz w:val="22"/>
          <w:szCs w:val="22"/>
          <w:lang w:val="en-GB"/>
        </w:rPr>
        <w:t xml:space="preserve"> </w:t>
      </w:r>
      <w:r w:rsidR="000A53E6">
        <w:rPr>
          <w:rFonts w:ascii="Arial" w:hAnsi="Arial" w:cs="Arial"/>
          <w:bCs/>
          <w:sz w:val="22"/>
          <w:szCs w:val="22"/>
          <w:lang w:val="en-GB"/>
        </w:rPr>
        <w:t>Libya</w:t>
      </w:r>
      <w:r w:rsidR="00CE6859">
        <w:rPr>
          <w:rFonts w:ascii="Arial" w:hAnsi="Arial" w:cs="Arial"/>
          <w:bCs/>
          <w:sz w:val="22"/>
          <w:szCs w:val="22"/>
          <w:lang w:val="en-GB"/>
        </w:rPr>
        <w:t xml:space="preserve"> </w:t>
      </w:r>
      <w:r w:rsidR="000A53E6">
        <w:rPr>
          <w:rFonts w:ascii="Arial" w:hAnsi="Arial" w:cs="Arial"/>
          <w:bCs/>
          <w:sz w:val="22"/>
          <w:szCs w:val="22"/>
          <w:lang w:val="en-GB"/>
        </w:rPr>
        <w:t>would</w:t>
      </w:r>
      <w:r w:rsidR="00CE6859">
        <w:rPr>
          <w:rFonts w:ascii="Arial" w:hAnsi="Arial" w:cs="Arial"/>
          <w:bCs/>
          <w:sz w:val="22"/>
          <w:szCs w:val="22"/>
          <w:lang w:val="en-GB"/>
        </w:rPr>
        <w:t xml:space="preserve"> </w:t>
      </w:r>
      <w:r w:rsidR="008C1D92">
        <w:rPr>
          <w:rFonts w:ascii="Arial" w:hAnsi="Arial" w:cs="Arial"/>
          <w:bCs/>
          <w:sz w:val="22"/>
          <w:szCs w:val="22"/>
          <w:lang w:val="en-GB"/>
        </w:rPr>
        <w:t>support</w:t>
      </w:r>
      <w:r w:rsidR="00CE6859">
        <w:rPr>
          <w:rFonts w:ascii="Arial" w:hAnsi="Arial" w:cs="Arial"/>
          <w:bCs/>
          <w:sz w:val="22"/>
          <w:szCs w:val="22"/>
          <w:lang w:val="en-GB"/>
        </w:rPr>
        <w:t xml:space="preserve"> </w:t>
      </w:r>
      <w:r w:rsidR="008C1D92">
        <w:rPr>
          <w:rFonts w:ascii="Arial" w:hAnsi="Arial" w:cs="Arial"/>
          <w:bCs/>
          <w:sz w:val="22"/>
          <w:szCs w:val="22"/>
          <w:lang w:val="en-GB"/>
        </w:rPr>
        <w:t>his</w:t>
      </w:r>
      <w:r w:rsidR="00CE6859">
        <w:rPr>
          <w:rFonts w:ascii="Arial" w:hAnsi="Arial" w:cs="Arial"/>
          <w:bCs/>
          <w:sz w:val="22"/>
          <w:szCs w:val="22"/>
          <w:lang w:val="en-GB"/>
        </w:rPr>
        <w:t xml:space="preserve"> </w:t>
      </w:r>
      <w:r w:rsidR="008C1D92">
        <w:rPr>
          <w:rFonts w:ascii="Arial" w:hAnsi="Arial" w:cs="Arial"/>
          <w:bCs/>
          <w:sz w:val="22"/>
          <w:szCs w:val="22"/>
          <w:lang w:val="en-GB"/>
        </w:rPr>
        <w:t>initiative.</w:t>
      </w:r>
    </w:p>
    <w:p w:rsidR="00A94275" w:rsidRPr="008355D0" w:rsidRDefault="00A94275" w:rsidP="00DB4C29">
      <w:pPr>
        <w:spacing w:after="120"/>
        <w:ind w:right="-569"/>
        <w:jc w:val="both"/>
        <w:rPr>
          <w:rFonts w:ascii="Arial" w:hAnsi="Arial" w:cs="Arial"/>
          <w:bCs/>
          <w:sz w:val="22"/>
          <w:szCs w:val="22"/>
          <w:lang w:val="en-GB"/>
        </w:rPr>
      </w:pPr>
      <w:r w:rsidRPr="008355D0">
        <w:rPr>
          <w:rFonts w:ascii="Arial" w:hAnsi="Arial" w:cs="Arial"/>
          <w:b/>
          <w:sz w:val="22"/>
          <w:szCs w:val="22"/>
          <w:lang w:val="en-GB"/>
        </w:rPr>
        <w:t>UN</w:t>
      </w:r>
      <w:r w:rsidR="00CE6859">
        <w:rPr>
          <w:rFonts w:ascii="Arial" w:hAnsi="Arial" w:cs="Arial"/>
          <w:b/>
          <w:sz w:val="22"/>
          <w:szCs w:val="22"/>
          <w:lang w:val="en-GB"/>
        </w:rPr>
        <w:t xml:space="preserve"> </w:t>
      </w:r>
      <w:r w:rsidRPr="008355D0">
        <w:rPr>
          <w:rFonts w:ascii="Arial" w:hAnsi="Arial" w:cs="Arial"/>
          <w:b/>
          <w:sz w:val="22"/>
          <w:szCs w:val="22"/>
          <w:lang w:val="en-GB"/>
        </w:rPr>
        <w:t>SASG</w:t>
      </w:r>
      <w:r w:rsidR="00CE6859">
        <w:rPr>
          <w:rFonts w:ascii="Arial" w:hAnsi="Arial" w:cs="Arial"/>
          <w:b/>
          <w:sz w:val="22"/>
          <w:szCs w:val="22"/>
          <w:lang w:val="en-GB"/>
        </w:rPr>
        <w:t xml:space="preserve"> </w:t>
      </w:r>
      <w:r w:rsidRPr="008355D0">
        <w:rPr>
          <w:rFonts w:ascii="Arial" w:hAnsi="Arial" w:cs="Arial"/>
          <w:b/>
          <w:sz w:val="22"/>
          <w:szCs w:val="22"/>
          <w:lang w:val="en-GB"/>
        </w:rPr>
        <w:t>Stephanie</w:t>
      </w:r>
      <w:r w:rsidR="00CE6859">
        <w:rPr>
          <w:rFonts w:ascii="Arial" w:hAnsi="Arial" w:cs="Arial"/>
          <w:b/>
          <w:sz w:val="22"/>
          <w:szCs w:val="22"/>
          <w:lang w:val="en-GB"/>
        </w:rPr>
        <w:t xml:space="preserve"> </w:t>
      </w:r>
      <w:r w:rsidRPr="008355D0">
        <w:rPr>
          <w:rFonts w:ascii="Arial" w:hAnsi="Arial" w:cs="Arial"/>
          <w:b/>
          <w:sz w:val="22"/>
          <w:szCs w:val="22"/>
          <w:lang w:val="en-GB"/>
        </w:rPr>
        <w:t>Williams</w:t>
      </w:r>
      <w:r w:rsidR="00CE6859">
        <w:rPr>
          <w:rFonts w:ascii="Arial" w:hAnsi="Arial" w:cs="Arial"/>
          <w:bCs/>
          <w:sz w:val="22"/>
          <w:szCs w:val="22"/>
          <w:lang w:val="en-GB"/>
        </w:rPr>
        <w:t xml:space="preserve"> </w:t>
      </w:r>
      <w:r>
        <w:rPr>
          <w:rFonts w:ascii="Arial" w:hAnsi="Arial" w:cs="Arial"/>
          <w:bCs/>
          <w:sz w:val="22"/>
          <w:szCs w:val="22"/>
          <w:lang w:val="en-GB"/>
        </w:rPr>
        <w:t>continue</w:t>
      </w:r>
      <w:r w:rsidR="0030362B">
        <w:rPr>
          <w:rFonts w:ascii="Arial" w:hAnsi="Arial" w:cs="Arial"/>
          <w:bCs/>
          <w:sz w:val="22"/>
          <w:szCs w:val="22"/>
          <w:lang w:val="en-GB"/>
        </w:rPr>
        <w:t>d</w:t>
      </w:r>
      <w:r w:rsidR="00CE6859">
        <w:rPr>
          <w:rFonts w:ascii="Arial" w:hAnsi="Arial" w:cs="Arial"/>
          <w:bCs/>
          <w:sz w:val="22"/>
          <w:szCs w:val="22"/>
          <w:lang w:val="en-GB"/>
        </w:rPr>
        <w:t xml:space="preserve"> </w:t>
      </w:r>
      <w:r w:rsidR="0030362B">
        <w:rPr>
          <w:rFonts w:ascii="Arial" w:hAnsi="Arial" w:cs="Arial"/>
          <w:bCs/>
          <w:sz w:val="22"/>
          <w:szCs w:val="22"/>
          <w:lang w:val="en-GB"/>
        </w:rPr>
        <w:t>her</w:t>
      </w:r>
      <w:r w:rsidR="00CE6859">
        <w:rPr>
          <w:rFonts w:ascii="Arial" w:hAnsi="Arial" w:cs="Arial"/>
          <w:bCs/>
          <w:sz w:val="22"/>
          <w:szCs w:val="22"/>
          <w:lang w:val="en-GB"/>
        </w:rPr>
        <w:t xml:space="preserve"> </w:t>
      </w:r>
      <w:r w:rsidRPr="008355D0">
        <w:rPr>
          <w:rFonts w:ascii="Arial" w:hAnsi="Arial" w:cs="Arial"/>
          <w:bCs/>
          <w:sz w:val="22"/>
          <w:szCs w:val="22"/>
          <w:lang w:val="en-GB"/>
        </w:rPr>
        <w:t>talks</w:t>
      </w:r>
      <w:r w:rsidR="00CE6859">
        <w:rPr>
          <w:rFonts w:ascii="Arial" w:hAnsi="Arial" w:cs="Arial"/>
          <w:bCs/>
          <w:sz w:val="22"/>
          <w:szCs w:val="22"/>
          <w:lang w:val="en-GB"/>
        </w:rPr>
        <w:t xml:space="preserve"> </w:t>
      </w:r>
      <w:r w:rsidR="0030362B">
        <w:rPr>
          <w:rFonts w:ascii="Arial" w:hAnsi="Arial" w:cs="Arial"/>
          <w:bCs/>
          <w:sz w:val="22"/>
          <w:szCs w:val="22"/>
          <w:lang w:val="en-GB"/>
        </w:rPr>
        <w:t>with</w:t>
      </w:r>
      <w:r w:rsidR="00CE6859">
        <w:rPr>
          <w:rFonts w:ascii="Arial" w:hAnsi="Arial" w:cs="Arial"/>
          <w:bCs/>
          <w:sz w:val="22"/>
          <w:szCs w:val="22"/>
          <w:lang w:val="en-GB"/>
        </w:rPr>
        <w:t xml:space="preserve"> </w:t>
      </w:r>
      <w:r w:rsidR="000B3B5D">
        <w:rPr>
          <w:rFonts w:ascii="Arial" w:hAnsi="Arial" w:cs="Arial"/>
          <w:bCs/>
          <w:sz w:val="22"/>
          <w:szCs w:val="22"/>
          <w:lang w:val="en-GB"/>
        </w:rPr>
        <w:t>Libyan</w:t>
      </w:r>
      <w:r w:rsidR="00CE6859">
        <w:rPr>
          <w:rFonts w:ascii="Arial" w:hAnsi="Arial" w:cs="Arial"/>
          <w:bCs/>
          <w:sz w:val="22"/>
          <w:szCs w:val="22"/>
          <w:lang w:val="en-GB"/>
        </w:rPr>
        <w:t xml:space="preserve"> </w:t>
      </w:r>
      <w:r w:rsidR="000B3B5D">
        <w:rPr>
          <w:rFonts w:ascii="Arial" w:hAnsi="Arial" w:cs="Arial"/>
          <w:bCs/>
          <w:sz w:val="22"/>
          <w:szCs w:val="22"/>
          <w:lang w:val="en-GB"/>
        </w:rPr>
        <w:t>politicians,</w:t>
      </w:r>
      <w:r w:rsidR="00CE6859">
        <w:rPr>
          <w:rFonts w:ascii="Arial" w:hAnsi="Arial" w:cs="Arial"/>
          <w:bCs/>
          <w:sz w:val="22"/>
          <w:szCs w:val="22"/>
          <w:lang w:val="en-GB"/>
        </w:rPr>
        <w:t xml:space="preserve"> </w:t>
      </w:r>
      <w:r w:rsidR="000B3B5D">
        <w:rPr>
          <w:rFonts w:ascii="Arial" w:hAnsi="Arial" w:cs="Arial"/>
          <w:bCs/>
          <w:sz w:val="22"/>
          <w:szCs w:val="22"/>
          <w:lang w:val="en-GB"/>
        </w:rPr>
        <w:t>and</w:t>
      </w:r>
      <w:r w:rsidR="00CE6859">
        <w:rPr>
          <w:rFonts w:ascii="Arial" w:hAnsi="Arial" w:cs="Arial"/>
          <w:bCs/>
          <w:sz w:val="22"/>
          <w:szCs w:val="22"/>
          <w:lang w:val="en-GB"/>
        </w:rPr>
        <w:t xml:space="preserve"> </w:t>
      </w:r>
      <w:r w:rsidR="000B3B5D">
        <w:rPr>
          <w:rFonts w:ascii="Arial" w:hAnsi="Arial" w:cs="Arial"/>
          <w:bCs/>
          <w:sz w:val="22"/>
          <w:szCs w:val="22"/>
          <w:lang w:val="en-GB"/>
        </w:rPr>
        <w:t>publicly</w:t>
      </w:r>
      <w:r w:rsidR="00CE6859">
        <w:rPr>
          <w:rFonts w:ascii="Arial" w:hAnsi="Arial" w:cs="Arial"/>
          <w:bCs/>
          <w:sz w:val="22"/>
          <w:szCs w:val="22"/>
          <w:lang w:val="en-GB"/>
        </w:rPr>
        <w:t xml:space="preserve"> </w:t>
      </w:r>
      <w:r w:rsidR="000B3B5D">
        <w:rPr>
          <w:rFonts w:ascii="Arial" w:hAnsi="Arial" w:cs="Arial"/>
          <w:bCs/>
          <w:sz w:val="22"/>
          <w:szCs w:val="22"/>
          <w:lang w:val="en-GB"/>
        </w:rPr>
        <w:t>supported</w:t>
      </w:r>
      <w:r w:rsidR="00CE6859">
        <w:rPr>
          <w:rFonts w:ascii="Arial" w:hAnsi="Arial" w:cs="Arial"/>
          <w:bCs/>
          <w:sz w:val="22"/>
          <w:szCs w:val="22"/>
          <w:lang w:val="en-GB"/>
        </w:rPr>
        <w:t xml:space="preserve"> </w:t>
      </w:r>
      <w:r w:rsidR="000B3B5D">
        <w:rPr>
          <w:rFonts w:ascii="Arial" w:hAnsi="Arial" w:cs="Arial"/>
          <w:bCs/>
          <w:sz w:val="22"/>
          <w:szCs w:val="22"/>
          <w:lang w:val="en-GB"/>
        </w:rPr>
        <w:t>an</w:t>
      </w:r>
      <w:r w:rsidR="00CE6859">
        <w:rPr>
          <w:rFonts w:ascii="Arial" w:hAnsi="Arial" w:cs="Arial"/>
          <w:bCs/>
          <w:sz w:val="22"/>
          <w:szCs w:val="22"/>
          <w:lang w:val="en-GB"/>
        </w:rPr>
        <w:t xml:space="preserve"> </w:t>
      </w:r>
      <w:r w:rsidR="000B3B5D">
        <w:rPr>
          <w:rFonts w:ascii="Arial" w:hAnsi="Arial" w:cs="Arial"/>
          <w:bCs/>
          <w:sz w:val="22"/>
          <w:szCs w:val="22"/>
          <w:lang w:val="en-GB"/>
        </w:rPr>
        <w:t>agenda</w:t>
      </w:r>
      <w:r w:rsidR="00CE6859">
        <w:rPr>
          <w:rFonts w:ascii="Arial" w:hAnsi="Arial" w:cs="Arial"/>
          <w:bCs/>
          <w:sz w:val="22"/>
          <w:szCs w:val="22"/>
          <w:lang w:val="en-GB"/>
        </w:rPr>
        <w:t xml:space="preserve"> </w:t>
      </w:r>
      <w:r w:rsidR="000B3B5D">
        <w:rPr>
          <w:rFonts w:ascii="Arial" w:hAnsi="Arial" w:cs="Arial"/>
          <w:bCs/>
          <w:sz w:val="22"/>
          <w:szCs w:val="22"/>
          <w:lang w:val="en-GB"/>
        </w:rPr>
        <w:t>of</w:t>
      </w:r>
      <w:r w:rsidR="00CE6859">
        <w:rPr>
          <w:rFonts w:ascii="Arial" w:hAnsi="Arial" w:cs="Arial"/>
          <w:bCs/>
          <w:sz w:val="22"/>
          <w:szCs w:val="22"/>
          <w:lang w:val="en-GB"/>
        </w:rPr>
        <w:t xml:space="preserve"> </w:t>
      </w:r>
      <w:r w:rsidR="000B3B5D">
        <w:rPr>
          <w:rFonts w:ascii="Arial" w:hAnsi="Arial" w:cs="Arial"/>
          <w:bCs/>
          <w:sz w:val="22"/>
          <w:szCs w:val="22"/>
          <w:lang w:val="en-GB"/>
        </w:rPr>
        <w:t>timely</w:t>
      </w:r>
      <w:r w:rsidR="00CE6859">
        <w:rPr>
          <w:rFonts w:ascii="Arial" w:hAnsi="Arial" w:cs="Arial"/>
          <w:bCs/>
          <w:sz w:val="22"/>
          <w:szCs w:val="22"/>
          <w:lang w:val="en-GB"/>
        </w:rPr>
        <w:t xml:space="preserve"> </w:t>
      </w:r>
      <w:r w:rsidR="000B3B5D">
        <w:rPr>
          <w:rFonts w:ascii="Arial" w:hAnsi="Arial" w:cs="Arial"/>
          <w:bCs/>
          <w:sz w:val="22"/>
          <w:szCs w:val="22"/>
          <w:lang w:val="en-GB"/>
        </w:rPr>
        <w:t>elections,</w:t>
      </w:r>
      <w:r w:rsidR="00CE6859">
        <w:rPr>
          <w:rFonts w:ascii="Arial" w:hAnsi="Arial" w:cs="Arial"/>
          <w:bCs/>
          <w:sz w:val="22"/>
          <w:szCs w:val="22"/>
          <w:lang w:val="en-GB"/>
        </w:rPr>
        <w:t xml:space="preserve"> </w:t>
      </w:r>
      <w:r w:rsidR="000B3B5D">
        <w:rPr>
          <w:rFonts w:ascii="Arial" w:hAnsi="Arial" w:cs="Arial"/>
          <w:bCs/>
          <w:sz w:val="22"/>
          <w:szCs w:val="22"/>
          <w:lang w:val="en-GB"/>
        </w:rPr>
        <w:t>but</w:t>
      </w:r>
      <w:r w:rsidR="00CE6859">
        <w:rPr>
          <w:rFonts w:ascii="Arial" w:hAnsi="Arial" w:cs="Arial"/>
          <w:bCs/>
          <w:sz w:val="22"/>
          <w:szCs w:val="22"/>
          <w:lang w:val="en-GB"/>
        </w:rPr>
        <w:t xml:space="preserve"> </w:t>
      </w:r>
      <w:r w:rsidR="000B3B5D">
        <w:rPr>
          <w:rFonts w:ascii="Arial" w:hAnsi="Arial" w:cs="Arial"/>
          <w:bCs/>
          <w:sz w:val="22"/>
          <w:szCs w:val="22"/>
          <w:lang w:val="en-GB"/>
        </w:rPr>
        <w:t>refrained</w:t>
      </w:r>
      <w:r w:rsidR="00CE6859">
        <w:rPr>
          <w:rFonts w:ascii="Arial" w:hAnsi="Arial" w:cs="Arial"/>
          <w:bCs/>
          <w:sz w:val="22"/>
          <w:szCs w:val="22"/>
          <w:lang w:val="en-GB"/>
        </w:rPr>
        <w:t xml:space="preserve"> </w:t>
      </w:r>
      <w:r w:rsidR="000B3B5D">
        <w:rPr>
          <w:rFonts w:ascii="Arial" w:hAnsi="Arial" w:cs="Arial"/>
          <w:bCs/>
          <w:sz w:val="22"/>
          <w:szCs w:val="22"/>
          <w:lang w:val="en-GB"/>
        </w:rPr>
        <w:t>from</w:t>
      </w:r>
      <w:r w:rsidR="00CE6859">
        <w:rPr>
          <w:rFonts w:ascii="Arial" w:hAnsi="Arial" w:cs="Arial"/>
          <w:bCs/>
          <w:sz w:val="22"/>
          <w:szCs w:val="22"/>
          <w:lang w:val="en-GB"/>
        </w:rPr>
        <w:t xml:space="preserve"> </w:t>
      </w:r>
      <w:r w:rsidR="000B3B5D">
        <w:rPr>
          <w:rFonts w:ascii="Arial" w:hAnsi="Arial" w:cs="Arial"/>
          <w:bCs/>
          <w:sz w:val="22"/>
          <w:szCs w:val="22"/>
          <w:lang w:val="en-GB"/>
        </w:rPr>
        <w:t>meeting</w:t>
      </w:r>
      <w:r w:rsidR="00CE6859">
        <w:rPr>
          <w:rFonts w:ascii="Arial" w:hAnsi="Arial" w:cs="Arial"/>
          <w:bCs/>
          <w:sz w:val="22"/>
          <w:szCs w:val="22"/>
          <w:lang w:val="en-GB"/>
        </w:rPr>
        <w:t xml:space="preserve"> </w:t>
      </w:r>
      <w:r w:rsidR="000B3B5D">
        <w:rPr>
          <w:rFonts w:ascii="Arial" w:hAnsi="Arial" w:cs="Arial"/>
          <w:bCs/>
          <w:sz w:val="22"/>
          <w:szCs w:val="22"/>
          <w:lang w:val="en-GB"/>
        </w:rPr>
        <w:t>any</w:t>
      </w:r>
      <w:r w:rsidR="00CE6859">
        <w:rPr>
          <w:rFonts w:ascii="Arial" w:hAnsi="Arial" w:cs="Arial"/>
          <w:bCs/>
          <w:sz w:val="22"/>
          <w:szCs w:val="22"/>
          <w:lang w:val="en-GB"/>
        </w:rPr>
        <w:t xml:space="preserve"> </w:t>
      </w:r>
      <w:r w:rsidR="000B3B5D">
        <w:rPr>
          <w:rFonts w:ascii="Arial" w:hAnsi="Arial" w:cs="Arial"/>
          <w:bCs/>
          <w:sz w:val="22"/>
          <w:szCs w:val="22"/>
          <w:lang w:val="en-GB"/>
        </w:rPr>
        <w:t>of</w:t>
      </w:r>
      <w:r w:rsidR="00CE6859">
        <w:rPr>
          <w:rFonts w:ascii="Arial" w:hAnsi="Arial" w:cs="Arial"/>
          <w:bCs/>
          <w:sz w:val="22"/>
          <w:szCs w:val="22"/>
          <w:lang w:val="en-GB"/>
        </w:rPr>
        <w:t xml:space="preserve"> </w:t>
      </w:r>
      <w:r w:rsidR="000B3B5D">
        <w:rPr>
          <w:rFonts w:ascii="Arial" w:hAnsi="Arial" w:cs="Arial"/>
          <w:bCs/>
          <w:sz w:val="22"/>
          <w:szCs w:val="22"/>
          <w:lang w:val="en-GB"/>
        </w:rPr>
        <w:t>Libya’s</w:t>
      </w:r>
      <w:r w:rsidR="00CE6859">
        <w:rPr>
          <w:rFonts w:ascii="Arial" w:hAnsi="Arial" w:cs="Arial"/>
          <w:bCs/>
          <w:sz w:val="22"/>
          <w:szCs w:val="22"/>
          <w:lang w:val="en-GB"/>
        </w:rPr>
        <w:t xml:space="preserve"> </w:t>
      </w:r>
      <w:r w:rsidR="000B3B5D">
        <w:rPr>
          <w:rFonts w:ascii="Arial" w:hAnsi="Arial" w:cs="Arial"/>
          <w:bCs/>
          <w:sz w:val="22"/>
          <w:szCs w:val="22"/>
          <w:lang w:val="en-GB"/>
        </w:rPr>
        <w:t>main</w:t>
      </w:r>
      <w:r w:rsidR="00CE6859">
        <w:rPr>
          <w:rFonts w:ascii="Arial" w:hAnsi="Arial" w:cs="Arial"/>
          <w:bCs/>
          <w:sz w:val="22"/>
          <w:szCs w:val="22"/>
          <w:lang w:val="en-GB"/>
        </w:rPr>
        <w:t xml:space="preserve"> </w:t>
      </w:r>
      <w:r w:rsidR="000B3B5D">
        <w:rPr>
          <w:rFonts w:ascii="Arial" w:hAnsi="Arial" w:cs="Arial"/>
          <w:bCs/>
          <w:sz w:val="22"/>
          <w:szCs w:val="22"/>
          <w:lang w:val="en-GB"/>
        </w:rPr>
        <w:t>political</w:t>
      </w:r>
      <w:r w:rsidR="00CE6859">
        <w:rPr>
          <w:rFonts w:ascii="Arial" w:hAnsi="Arial" w:cs="Arial"/>
          <w:bCs/>
          <w:sz w:val="22"/>
          <w:szCs w:val="22"/>
          <w:lang w:val="en-GB"/>
        </w:rPr>
        <w:t xml:space="preserve"> </w:t>
      </w:r>
      <w:r w:rsidR="000B3B5D">
        <w:rPr>
          <w:rFonts w:ascii="Arial" w:hAnsi="Arial" w:cs="Arial"/>
          <w:bCs/>
          <w:sz w:val="22"/>
          <w:szCs w:val="22"/>
          <w:lang w:val="en-GB"/>
        </w:rPr>
        <w:t>rivals</w:t>
      </w:r>
      <w:r>
        <w:rPr>
          <w:rFonts w:ascii="Arial" w:hAnsi="Arial" w:cs="Arial"/>
          <w:bCs/>
          <w:sz w:val="22"/>
          <w:szCs w:val="22"/>
          <w:lang w:val="en-GB"/>
        </w:rPr>
        <w:t>.</w:t>
      </w:r>
      <w:r w:rsidR="00CE6859">
        <w:rPr>
          <w:rFonts w:ascii="Arial" w:hAnsi="Arial" w:cs="Arial"/>
          <w:bCs/>
          <w:sz w:val="22"/>
          <w:szCs w:val="22"/>
          <w:lang w:val="en-GB"/>
        </w:rPr>
        <w:t xml:space="preserve"> </w:t>
      </w:r>
      <w:r w:rsidR="000B3B5D">
        <w:rPr>
          <w:rFonts w:ascii="Arial" w:hAnsi="Arial" w:cs="Arial"/>
          <w:bCs/>
          <w:sz w:val="22"/>
          <w:szCs w:val="22"/>
          <w:lang w:val="en-GB"/>
        </w:rPr>
        <w:t>She</w:t>
      </w:r>
      <w:r w:rsidR="00CE6859">
        <w:rPr>
          <w:rFonts w:ascii="Arial" w:hAnsi="Arial" w:cs="Arial"/>
          <w:bCs/>
          <w:sz w:val="22"/>
          <w:szCs w:val="22"/>
          <w:lang w:val="en-GB"/>
        </w:rPr>
        <w:t xml:space="preserve"> </w:t>
      </w:r>
      <w:r w:rsidR="000B3B5D">
        <w:rPr>
          <w:rFonts w:ascii="Arial" w:hAnsi="Arial" w:cs="Arial"/>
          <w:bCs/>
          <w:sz w:val="22"/>
          <w:szCs w:val="22"/>
          <w:lang w:val="en-GB"/>
        </w:rPr>
        <w:t>came</w:t>
      </w:r>
      <w:r w:rsidR="00CE6859">
        <w:rPr>
          <w:rFonts w:ascii="Arial" w:hAnsi="Arial" w:cs="Arial"/>
          <w:bCs/>
          <w:sz w:val="22"/>
          <w:szCs w:val="22"/>
          <w:lang w:val="en-GB"/>
        </w:rPr>
        <w:t xml:space="preserve"> </w:t>
      </w:r>
      <w:r w:rsidR="000B3B5D">
        <w:rPr>
          <w:rFonts w:ascii="Arial" w:hAnsi="Arial" w:cs="Arial"/>
          <w:bCs/>
          <w:sz w:val="22"/>
          <w:szCs w:val="22"/>
          <w:lang w:val="en-GB"/>
        </w:rPr>
        <w:t>repeatedly</w:t>
      </w:r>
      <w:r w:rsidR="00CE6859">
        <w:rPr>
          <w:rFonts w:ascii="Arial" w:hAnsi="Arial" w:cs="Arial"/>
          <w:bCs/>
          <w:sz w:val="22"/>
          <w:szCs w:val="22"/>
          <w:lang w:val="en-GB"/>
        </w:rPr>
        <w:t xml:space="preserve"> </w:t>
      </w:r>
      <w:r w:rsidR="000B3B5D">
        <w:rPr>
          <w:rFonts w:ascii="Arial" w:hAnsi="Arial" w:cs="Arial"/>
          <w:bCs/>
          <w:sz w:val="22"/>
          <w:szCs w:val="22"/>
          <w:lang w:val="en-GB"/>
        </w:rPr>
        <w:t>under</w:t>
      </w:r>
      <w:r w:rsidR="00CE6859">
        <w:rPr>
          <w:rFonts w:ascii="Arial" w:hAnsi="Arial" w:cs="Arial"/>
          <w:bCs/>
          <w:sz w:val="22"/>
          <w:szCs w:val="22"/>
          <w:lang w:val="en-GB"/>
        </w:rPr>
        <w:t xml:space="preserve"> </w:t>
      </w:r>
      <w:r w:rsidR="000B3B5D">
        <w:rPr>
          <w:rFonts w:ascii="Arial" w:hAnsi="Arial" w:cs="Arial"/>
          <w:bCs/>
          <w:sz w:val="22"/>
          <w:szCs w:val="22"/>
          <w:lang w:val="en-GB"/>
        </w:rPr>
        <w:t>media</w:t>
      </w:r>
      <w:r w:rsidR="00CE6859">
        <w:rPr>
          <w:rFonts w:ascii="Arial" w:hAnsi="Arial" w:cs="Arial"/>
          <w:bCs/>
          <w:sz w:val="22"/>
          <w:szCs w:val="22"/>
          <w:lang w:val="en-GB"/>
        </w:rPr>
        <w:t xml:space="preserve"> </w:t>
      </w:r>
      <w:r w:rsidR="000B3B5D">
        <w:rPr>
          <w:rFonts w:ascii="Arial" w:hAnsi="Arial" w:cs="Arial"/>
          <w:bCs/>
          <w:sz w:val="22"/>
          <w:szCs w:val="22"/>
          <w:lang w:val="en-GB"/>
        </w:rPr>
        <w:t>fire,</w:t>
      </w:r>
      <w:r w:rsidR="00CE6859">
        <w:rPr>
          <w:rFonts w:ascii="Arial" w:hAnsi="Arial" w:cs="Arial"/>
          <w:bCs/>
          <w:sz w:val="22"/>
          <w:szCs w:val="22"/>
          <w:lang w:val="en-GB"/>
        </w:rPr>
        <w:t xml:space="preserve"> </w:t>
      </w:r>
      <w:r w:rsidR="000B3B5D">
        <w:rPr>
          <w:rFonts w:ascii="Arial" w:hAnsi="Arial" w:cs="Arial"/>
          <w:bCs/>
          <w:sz w:val="22"/>
          <w:szCs w:val="22"/>
          <w:lang w:val="en-GB"/>
        </w:rPr>
        <w:t>mainly</w:t>
      </w:r>
      <w:r w:rsidR="00CE6859">
        <w:rPr>
          <w:rFonts w:ascii="Arial" w:hAnsi="Arial" w:cs="Arial"/>
          <w:bCs/>
          <w:sz w:val="22"/>
          <w:szCs w:val="22"/>
          <w:lang w:val="en-GB"/>
        </w:rPr>
        <w:t xml:space="preserve"> </w:t>
      </w:r>
      <w:r w:rsidR="000B3B5D">
        <w:rPr>
          <w:rFonts w:ascii="Arial" w:hAnsi="Arial" w:cs="Arial"/>
          <w:bCs/>
          <w:sz w:val="22"/>
          <w:szCs w:val="22"/>
          <w:lang w:val="en-GB"/>
        </w:rPr>
        <w:t>being</w:t>
      </w:r>
      <w:r w:rsidR="00CE6859">
        <w:rPr>
          <w:rFonts w:ascii="Arial" w:hAnsi="Arial" w:cs="Arial"/>
          <w:bCs/>
          <w:sz w:val="22"/>
          <w:szCs w:val="22"/>
          <w:lang w:val="en-GB"/>
        </w:rPr>
        <w:t xml:space="preserve"> </w:t>
      </w:r>
      <w:r w:rsidR="000B3B5D">
        <w:rPr>
          <w:rFonts w:ascii="Arial" w:hAnsi="Arial" w:cs="Arial"/>
          <w:bCs/>
          <w:sz w:val="22"/>
          <w:szCs w:val="22"/>
          <w:lang w:val="en-GB"/>
        </w:rPr>
        <w:t>accused</w:t>
      </w:r>
      <w:r w:rsidR="00CE6859">
        <w:rPr>
          <w:rFonts w:ascii="Arial" w:hAnsi="Arial" w:cs="Arial"/>
          <w:bCs/>
          <w:sz w:val="22"/>
          <w:szCs w:val="22"/>
          <w:lang w:val="en-GB"/>
        </w:rPr>
        <w:t xml:space="preserve"> </w:t>
      </w:r>
      <w:r w:rsidR="000B3B5D">
        <w:rPr>
          <w:rFonts w:ascii="Arial" w:hAnsi="Arial" w:cs="Arial"/>
          <w:bCs/>
          <w:sz w:val="22"/>
          <w:szCs w:val="22"/>
          <w:lang w:val="en-GB"/>
        </w:rPr>
        <w:t>of</w:t>
      </w:r>
      <w:r w:rsidR="00CE6859">
        <w:rPr>
          <w:rFonts w:ascii="Arial" w:hAnsi="Arial" w:cs="Arial"/>
          <w:bCs/>
          <w:sz w:val="22"/>
          <w:szCs w:val="22"/>
          <w:lang w:val="en-GB"/>
        </w:rPr>
        <w:t xml:space="preserve"> </w:t>
      </w:r>
      <w:r w:rsidR="000B3B5D">
        <w:rPr>
          <w:rFonts w:ascii="Arial" w:hAnsi="Arial" w:cs="Arial"/>
          <w:bCs/>
          <w:sz w:val="22"/>
          <w:szCs w:val="22"/>
          <w:lang w:val="en-GB"/>
        </w:rPr>
        <w:t>pursuing</w:t>
      </w:r>
      <w:r w:rsidR="00CE6859">
        <w:rPr>
          <w:rFonts w:ascii="Arial" w:hAnsi="Arial" w:cs="Arial"/>
          <w:bCs/>
          <w:sz w:val="22"/>
          <w:szCs w:val="22"/>
          <w:lang w:val="en-GB"/>
        </w:rPr>
        <w:t xml:space="preserve"> </w:t>
      </w:r>
      <w:r w:rsidR="000B3B5D">
        <w:rPr>
          <w:rFonts w:ascii="Arial" w:hAnsi="Arial" w:cs="Arial"/>
          <w:bCs/>
          <w:sz w:val="22"/>
          <w:szCs w:val="22"/>
          <w:lang w:val="en-GB"/>
        </w:rPr>
        <w:t>a</w:t>
      </w:r>
      <w:r w:rsidR="00CE6859">
        <w:rPr>
          <w:rFonts w:ascii="Arial" w:hAnsi="Arial" w:cs="Arial"/>
          <w:bCs/>
          <w:sz w:val="22"/>
          <w:szCs w:val="22"/>
          <w:lang w:val="en-GB"/>
        </w:rPr>
        <w:t xml:space="preserve"> </w:t>
      </w:r>
      <w:r w:rsidR="000B3B5D">
        <w:rPr>
          <w:rFonts w:ascii="Arial" w:hAnsi="Arial" w:cs="Arial"/>
          <w:bCs/>
          <w:sz w:val="22"/>
          <w:szCs w:val="22"/>
          <w:lang w:val="en-GB"/>
        </w:rPr>
        <w:t>US</w:t>
      </w:r>
      <w:r w:rsidR="00CE6859">
        <w:rPr>
          <w:rFonts w:ascii="Arial" w:hAnsi="Arial" w:cs="Arial"/>
          <w:bCs/>
          <w:sz w:val="22"/>
          <w:szCs w:val="22"/>
          <w:lang w:val="en-GB"/>
        </w:rPr>
        <w:t xml:space="preserve"> </w:t>
      </w:r>
      <w:r w:rsidR="000B3B5D">
        <w:rPr>
          <w:rFonts w:ascii="Arial" w:hAnsi="Arial" w:cs="Arial"/>
          <w:bCs/>
          <w:sz w:val="22"/>
          <w:szCs w:val="22"/>
          <w:lang w:val="en-GB"/>
        </w:rPr>
        <w:t>driven</w:t>
      </w:r>
      <w:r w:rsidR="00CE6859">
        <w:rPr>
          <w:rFonts w:ascii="Arial" w:hAnsi="Arial" w:cs="Arial"/>
          <w:bCs/>
          <w:sz w:val="22"/>
          <w:szCs w:val="22"/>
          <w:lang w:val="en-GB"/>
        </w:rPr>
        <w:t xml:space="preserve"> </w:t>
      </w:r>
      <w:r w:rsidR="000B3B5D">
        <w:rPr>
          <w:rFonts w:ascii="Arial" w:hAnsi="Arial" w:cs="Arial"/>
          <w:bCs/>
          <w:sz w:val="22"/>
          <w:szCs w:val="22"/>
          <w:lang w:val="en-GB"/>
        </w:rPr>
        <w:t>agenda,</w:t>
      </w:r>
      <w:r w:rsidR="00CE6859">
        <w:rPr>
          <w:rFonts w:ascii="Arial" w:hAnsi="Arial" w:cs="Arial"/>
          <w:bCs/>
          <w:sz w:val="22"/>
          <w:szCs w:val="22"/>
          <w:lang w:val="en-GB"/>
        </w:rPr>
        <w:t xml:space="preserve"> </w:t>
      </w:r>
      <w:r w:rsidR="000B3B5D">
        <w:rPr>
          <w:rFonts w:ascii="Arial" w:hAnsi="Arial" w:cs="Arial"/>
          <w:bCs/>
          <w:sz w:val="22"/>
          <w:szCs w:val="22"/>
          <w:lang w:val="en-GB"/>
        </w:rPr>
        <w:t>or</w:t>
      </w:r>
      <w:r w:rsidR="00CE6859">
        <w:rPr>
          <w:rFonts w:ascii="Arial" w:hAnsi="Arial" w:cs="Arial"/>
          <w:bCs/>
          <w:sz w:val="22"/>
          <w:szCs w:val="22"/>
          <w:lang w:val="en-GB"/>
        </w:rPr>
        <w:t xml:space="preserve"> </w:t>
      </w:r>
      <w:r w:rsidR="000B3B5D">
        <w:rPr>
          <w:rFonts w:ascii="Arial" w:hAnsi="Arial" w:cs="Arial"/>
          <w:bCs/>
          <w:sz w:val="22"/>
          <w:szCs w:val="22"/>
          <w:lang w:val="en-GB"/>
        </w:rPr>
        <w:t>lacking</w:t>
      </w:r>
      <w:r w:rsidR="00CE6859">
        <w:rPr>
          <w:rFonts w:ascii="Arial" w:hAnsi="Arial" w:cs="Arial"/>
          <w:bCs/>
          <w:sz w:val="22"/>
          <w:szCs w:val="22"/>
          <w:lang w:val="en-GB"/>
        </w:rPr>
        <w:t xml:space="preserve"> </w:t>
      </w:r>
      <w:r w:rsidR="000B3B5D">
        <w:rPr>
          <w:rFonts w:ascii="Arial" w:hAnsi="Arial" w:cs="Arial"/>
          <w:bCs/>
          <w:sz w:val="22"/>
          <w:szCs w:val="22"/>
          <w:lang w:val="en-GB"/>
        </w:rPr>
        <w:t>the</w:t>
      </w:r>
      <w:r w:rsidR="00CE6859">
        <w:rPr>
          <w:rFonts w:ascii="Arial" w:hAnsi="Arial" w:cs="Arial"/>
          <w:bCs/>
          <w:sz w:val="22"/>
          <w:szCs w:val="22"/>
          <w:lang w:val="en-GB"/>
        </w:rPr>
        <w:t xml:space="preserve"> </w:t>
      </w:r>
      <w:r w:rsidR="000B3B5D">
        <w:rPr>
          <w:rFonts w:ascii="Arial" w:hAnsi="Arial" w:cs="Arial"/>
          <w:bCs/>
          <w:sz w:val="22"/>
          <w:szCs w:val="22"/>
          <w:lang w:val="en-GB"/>
        </w:rPr>
        <w:t>clout</w:t>
      </w:r>
      <w:r w:rsidR="00CE6859">
        <w:rPr>
          <w:rFonts w:ascii="Arial" w:hAnsi="Arial" w:cs="Arial"/>
          <w:bCs/>
          <w:sz w:val="22"/>
          <w:szCs w:val="22"/>
          <w:lang w:val="en-GB"/>
        </w:rPr>
        <w:t xml:space="preserve"> </w:t>
      </w:r>
      <w:r w:rsidR="000B3B5D">
        <w:rPr>
          <w:rFonts w:ascii="Arial" w:hAnsi="Arial" w:cs="Arial"/>
          <w:bCs/>
          <w:sz w:val="22"/>
          <w:szCs w:val="22"/>
          <w:lang w:val="en-GB"/>
        </w:rPr>
        <w:t>to</w:t>
      </w:r>
      <w:r w:rsidR="00CE6859">
        <w:rPr>
          <w:rFonts w:ascii="Arial" w:hAnsi="Arial" w:cs="Arial"/>
          <w:bCs/>
          <w:sz w:val="22"/>
          <w:szCs w:val="22"/>
          <w:lang w:val="en-GB"/>
        </w:rPr>
        <w:t xml:space="preserve"> </w:t>
      </w:r>
      <w:r w:rsidR="000B3B5D">
        <w:rPr>
          <w:rFonts w:ascii="Arial" w:hAnsi="Arial" w:cs="Arial"/>
          <w:bCs/>
          <w:sz w:val="22"/>
          <w:szCs w:val="22"/>
          <w:lang w:val="en-GB"/>
        </w:rPr>
        <w:t>counteract</w:t>
      </w:r>
      <w:r w:rsidR="00CE6859">
        <w:rPr>
          <w:rFonts w:ascii="Arial" w:hAnsi="Arial" w:cs="Arial"/>
          <w:bCs/>
          <w:sz w:val="22"/>
          <w:szCs w:val="22"/>
          <w:lang w:val="en-GB"/>
        </w:rPr>
        <w:t xml:space="preserve"> </w:t>
      </w:r>
      <w:r w:rsidR="000B3B5D">
        <w:rPr>
          <w:rFonts w:ascii="Arial" w:hAnsi="Arial" w:cs="Arial"/>
          <w:bCs/>
          <w:sz w:val="22"/>
          <w:szCs w:val="22"/>
          <w:lang w:val="en-GB"/>
        </w:rPr>
        <w:t>the</w:t>
      </w:r>
      <w:r w:rsidR="00CE6859">
        <w:rPr>
          <w:rFonts w:ascii="Arial" w:hAnsi="Arial" w:cs="Arial"/>
          <w:bCs/>
          <w:sz w:val="22"/>
          <w:szCs w:val="22"/>
          <w:lang w:val="en-GB"/>
        </w:rPr>
        <w:t xml:space="preserve"> </w:t>
      </w:r>
      <w:r w:rsidR="000B3B5D">
        <w:rPr>
          <w:rFonts w:ascii="Arial" w:hAnsi="Arial" w:cs="Arial"/>
          <w:bCs/>
          <w:sz w:val="22"/>
          <w:szCs w:val="22"/>
          <w:lang w:val="en-GB"/>
        </w:rPr>
        <w:t>machinations</w:t>
      </w:r>
      <w:r w:rsidR="00CE6859">
        <w:rPr>
          <w:rFonts w:ascii="Arial" w:hAnsi="Arial" w:cs="Arial"/>
          <w:bCs/>
          <w:sz w:val="22"/>
          <w:szCs w:val="22"/>
          <w:lang w:val="en-GB"/>
        </w:rPr>
        <w:t xml:space="preserve"> </w:t>
      </w:r>
      <w:r w:rsidR="000B3B5D">
        <w:rPr>
          <w:rFonts w:ascii="Arial" w:hAnsi="Arial" w:cs="Arial"/>
          <w:bCs/>
          <w:sz w:val="22"/>
          <w:szCs w:val="22"/>
          <w:lang w:val="en-GB"/>
        </w:rPr>
        <w:t>of</w:t>
      </w:r>
      <w:r w:rsidR="00CE6859">
        <w:rPr>
          <w:rFonts w:ascii="Arial" w:hAnsi="Arial" w:cs="Arial"/>
          <w:bCs/>
          <w:sz w:val="22"/>
          <w:szCs w:val="22"/>
          <w:lang w:val="en-GB"/>
        </w:rPr>
        <w:t xml:space="preserve"> </w:t>
      </w:r>
      <w:r w:rsidR="000B3B5D">
        <w:rPr>
          <w:rFonts w:ascii="Arial" w:hAnsi="Arial" w:cs="Arial"/>
          <w:bCs/>
          <w:sz w:val="22"/>
          <w:szCs w:val="22"/>
          <w:lang w:val="en-GB"/>
        </w:rPr>
        <w:t>Libya’s</w:t>
      </w:r>
      <w:r w:rsidR="00CE6859">
        <w:rPr>
          <w:rFonts w:ascii="Arial" w:hAnsi="Arial" w:cs="Arial"/>
          <w:bCs/>
          <w:sz w:val="22"/>
          <w:szCs w:val="22"/>
          <w:lang w:val="en-GB"/>
        </w:rPr>
        <w:t xml:space="preserve"> </w:t>
      </w:r>
      <w:r w:rsidR="000B3B5D">
        <w:rPr>
          <w:rFonts w:ascii="Arial" w:hAnsi="Arial" w:cs="Arial"/>
          <w:bCs/>
          <w:sz w:val="22"/>
          <w:szCs w:val="22"/>
          <w:lang w:val="en-GB"/>
        </w:rPr>
        <w:t>entrenched</w:t>
      </w:r>
      <w:r w:rsidR="00CE6859">
        <w:rPr>
          <w:rFonts w:ascii="Arial" w:hAnsi="Arial" w:cs="Arial"/>
          <w:bCs/>
          <w:sz w:val="22"/>
          <w:szCs w:val="22"/>
          <w:lang w:val="en-GB"/>
        </w:rPr>
        <w:t xml:space="preserve"> </w:t>
      </w:r>
      <w:r w:rsidR="000B3B5D">
        <w:rPr>
          <w:rFonts w:ascii="Arial" w:hAnsi="Arial" w:cs="Arial"/>
          <w:bCs/>
          <w:sz w:val="22"/>
          <w:szCs w:val="22"/>
          <w:lang w:val="en-GB"/>
        </w:rPr>
        <w:t>political</w:t>
      </w:r>
      <w:r w:rsidR="00CE6859">
        <w:rPr>
          <w:rFonts w:ascii="Arial" w:hAnsi="Arial" w:cs="Arial"/>
          <w:bCs/>
          <w:sz w:val="22"/>
          <w:szCs w:val="22"/>
          <w:lang w:val="en-GB"/>
        </w:rPr>
        <w:t xml:space="preserve"> </w:t>
      </w:r>
      <w:r w:rsidR="000B3B5D">
        <w:rPr>
          <w:rFonts w:ascii="Arial" w:hAnsi="Arial" w:cs="Arial"/>
          <w:bCs/>
          <w:sz w:val="22"/>
          <w:szCs w:val="22"/>
          <w:lang w:val="en-GB"/>
        </w:rPr>
        <w:t>actors.</w:t>
      </w:r>
      <w:r w:rsidR="00CE6859">
        <w:rPr>
          <w:rFonts w:ascii="Arial" w:hAnsi="Arial" w:cs="Arial"/>
          <w:bCs/>
          <w:sz w:val="22"/>
          <w:szCs w:val="22"/>
          <w:lang w:val="en-GB"/>
        </w:rPr>
        <w:t xml:space="preserve"> </w:t>
      </w:r>
      <w:r w:rsidR="003E2FC1">
        <w:rPr>
          <w:rFonts w:ascii="Arial" w:hAnsi="Arial" w:cs="Arial"/>
          <w:bCs/>
          <w:sz w:val="22"/>
          <w:szCs w:val="22"/>
          <w:lang w:val="en-GB"/>
        </w:rPr>
        <w:t>The</w:t>
      </w:r>
      <w:r w:rsidR="00CE6859">
        <w:rPr>
          <w:rFonts w:ascii="Arial" w:hAnsi="Arial" w:cs="Arial"/>
          <w:bCs/>
          <w:sz w:val="22"/>
          <w:szCs w:val="22"/>
          <w:lang w:val="en-GB"/>
        </w:rPr>
        <w:t xml:space="preserve"> </w:t>
      </w:r>
      <w:r w:rsidR="003E2FC1">
        <w:rPr>
          <w:rFonts w:ascii="Arial" w:hAnsi="Arial" w:cs="Arial"/>
          <w:bCs/>
          <w:sz w:val="22"/>
          <w:szCs w:val="22"/>
          <w:lang w:val="en-GB"/>
        </w:rPr>
        <w:t>public</w:t>
      </w:r>
      <w:r w:rsidR="00CE6859">
        <w:rPr>
          <w:rFonts w:ascii="Arial" w:hAnsi="Arial" w:cs="Arial"/>
          <w:bCs/>
          <w:sz w:val="22"/>
          <w:szCs w:val="22"/>
          <w:lang w:val="en-GB"/>
        </w:rPr>
        <w:t xml:space="preserve"> </w:t>
      </w:r>
      <w:r w:rsidR="003E2FC1">
        <w:rPr>
          <w:rFonts w:ascii="Arial" w:hAnsi="Arial" w:cs="Arial"/>
          <w:bCs/>
          <w:sz w:val="22"/>
          <w:szCs w:val="22"/>
          <w:lang w:val="en-GB"/>
        </w:rPr>
        <w:t>attention</w:t>
      </w:r>
      <w:r w:rsidR="00CE6859">
        <w:rPr>
          <w:rFonts w:ascii="Arial" w:hAnsi="Arial" w:cs="Arial"/>
          <w:bCs/>
          <w:sz w:val="22"/>
          <w:szCs w:val="22"/>
          <w:lang w:val="en-GB"/>
        </w:rPr>
        <w:t xml:space="preserve"> </w:t>
      </w:r>
      <w:r w:rsidR="003E2FC1">
        <w:rPr>
          <w:rFonts w:ascii="Arial" w:hAnsi="Arial" w:cs="Arial"/>
          <w:bCs/>
          <w:sz w:val="22"/>
          <w:szCs w:val="22"/>
          <w:lang w:val="en-GB"/>
        </w:rPr>
        <w:t>regarding</w:t>
      </w:r>
      <w:r w:rsidR="00CE6859">
        <w:rPr>
          <w:rFonts w:ascii="Arial" w:hAnsi="Arial" w:cs="Arial"/>
          <w:bCs/>
          <w:sz w:val="22"/>
          <w:szCs w:val="22"/>
          <w:lang w:val="en-GB"/>
        </w:rPr>
        <w:t xml:space="preserve"> </w:t>
      </w:r>
      <w:r w:rsidR="003E2FC1">
        <w:rPr>
          <w:rFonts w:ascii="Arial" w:hAnsi="Arial" w:cs="Arial"/>
          <w:bCs/>
          <w:sz w:val="22"/>
          <w:szCs w:val="22"/>
          <w:lang w:val="en-GB"/>
        </w:rPr>
        <w:t>the</w:t>
      </w:r>
      <w:r w:rsidR="00CE6859">
        <w:rPr>
          <w:rFonts w:ascii="Arial" w:hAnsi="Arial" w:cs="Arial"/>
          <w:bCs/>
          <w:sz w:val="22"/>
          <w:szCs w:val="22"/>
          <w:lang w:val="en-GB"/>
        </w:rPr>
        <w:t xml:space="preserve"> </w:t>
      </w:r>
      <w:r w:rsidR="003E2FC1">
        <w:rPr>
          <w:rFonts w:ascii="Arial" w:hAnsi="Arial" w:cs="Arial"/>
          <w:bCs/>
          <w:sz w:val="22"/>
          <w:szCs w:val="22"/>
          <w:lang w:val="en-GB"/>
        </w:rPr>
        <w:t>role</w:t>
      </w:r>
      <w:r w:rsidR="00CE6859">
        <w:rPr>
          <w:rFonts w:ascii="Arial" w:hAnsi="Arial" w:cs="Arial"/>
          <w:bCs/>
          <w:sz w:val="22"/>
          <w:szCs w:val="22"/>
          <w:lang w:val="en-GB"/>
        </w:rPr>
        <w:t xml:space="preserve"> </w:t>
      </w:r>
      <w:r w:rsidR="003E2FC1">
        <w:rPr>
          <w:rFonts w:ascii="Arial" w:hAnsi="Arial" w:cs="Arial"/>
          <w:bCs/>
          <w:sz w:val="22"/>
          <w:szCs w:val="22"/>
          <w:lang w:val="en-GB"/>
        </w:rPr>
        <w:t>of</w:t>
      </w:r>
      <w:r w:rsidR="00CE6859">
        <w:rPr>
          <w:rFonts w:ascii="Arial" w:hAnsi="Arial" w:cs="Arial"/>
          <w:bCs/>
          <w:sz w:val="22"/>
          <w:szCs w:val="22"/>
          <w:lang w:val="en-GB"/>
        </w:rPr>
        <w:t xml:space="preserve"> </w:t>
      </w:r>
      <w:r w:rsidR="003E2FC1">
        <w:rPr>
          <w:rFonts w:ascii="Arial" w:hAnsi="Arial" w:cs="Arial"/>
          <w:bCs/>
          <w:sz w:val="22"/>
          <w:szCs w:val="22"/>
          <w:lang w:val="en-GB"/>
        </w:rPr>
        <w:t>SASG</w:t>
      </w:r>
      <w:r w:rsidR="00CE6859">
        <w:rPr>
          <w:rFonts w:ascii="Arial" w:hAnsi="Arial" w:cs="Arial"/>
          <w:bCs/>
          <w:sz w:val="22"/>
          <w:szCs w:val="22"/>
          <w:lang w:val="en-GB"/>
        </w:rPr>
        <w:t xml:space="preserve"> </w:t>
      </w:r>
      <w:r w:rsidR="003E2FC1">
        <w:rPr>
          <w:rFonts w:ascii="Arial" w:hAnsi="Arial" w:cs="Arial"/>
          <w:bCs/>
          <w:sz w:val="22"/>
          <w:szCs w:val="22"/>
          <w:lang w:val="en-GB"/>
        </w:rPr>
        <w:t>and</w:t>
      </w:r>
      <w:r w:rsidR="00CE6859">
        <w:rPr>
          <w:rFonts w:ascii="Arial" w:hAnsi="Arial" w:cs="Arial"/>
          <w:bCs/>
          <w:sz w:val="22"/>
          <w:szCs w:val="22"/>
          <w:lang w:val="en-GB"/>
        </w:rPr>
        <w:t xml:space="preserve"> </w:t>
      </w:r>
      <w:r w:rsidR="003E2FC1">
        <w:rPr>
          <w:rFonts w:ascii="Arial" w:hAnsi="Arial" w:cs="Arial"/>
          <w:bCs/>
          <w:sz w:val="22"/>
          <w:szCs w:val="22"/>
          <w:lang w:val="en-GB"/>
        </w:rPr>
        <w:t>UNSMIL</w:t>
      </w:r>
      <w:r w:rsidR="00CE6859">
        <w:rPr>
          <w:rFonts w:ascii="Arial" w:hAnsi="Arial" w:cs="Arial"/>
          <w:bCs/>
          <w:sz w:val="22"/>
          <w:szCs w:val="22"/>
          <w:lang w:val="en-GB"/>
        </w:rPr>
        <w:t xml:space="preserve"> </w:t>
      </w:r>
      <w:r w:rsidR="00331D61">
        <w:rPr>
          <w:rFonts w:ascii="Arial" w:hAnsi="Arial" w:cs="Arial"/>
          <w:bCs/>
          <w:sz w:val="22"/>
          <w:szCs w:val="22"/>
          <w:lang w:val="en-GB"/>
        </w:rPr>
        <w:t>is</w:t>
      </w:r>
      <w:r w:rsidR="00CE6859">
        <w:rPr>
          <w:rFonts w:ascii="Arial" w:hAnsi="Arial" w:cs="Arial"/>
          <w:bCs/>
          <w:sz w:val="22"/>
          <w:szCs w:val="22"/>
          <w:lang w:val="en-GB"/>
        </w:rPr>
        <w:t xml:space="preserve"> </w:t>
      </w:r>
      <w:r w:rsidR="00331D61">
        <w:rPr>
          <w:rFonts w:ascii="Arial" w:hAnsi="Arial" w:cs="Arial"/>
          <w:bCs/>
          <w:sz w:val="22"/>
          <w:szCs w:val="22"/>
          <w:lang w:val="en-GB"/>
        </w:rPr>
        <w:t>currently</w:t>
      </w:r>
      <w:r w:rsidR="00CE6859">
        <w:rPr>
          <w:rFonts w:ascii="Arial" w:hAnsi="Arial" w:cs="Arial"/>
          <w:bCs/>
          <w:sz w:val="22"/>
          <w:szCs w:val="22"/>
          <w:lang w:val="en-GB"/>
        </w:rPr>
        <w:t xml:space="preserve"> </w:t>
      </w:r>
      <w:r w:rsidR="00331D61">
        <w:rPr>
          <w:rFonts w:ascii="Arial" w:hAnsi="Arial" w:cs="Arial"/>
          <w:bCs/>
          <w:sz w:val="22"/>
          <w:szCs w:val="22"/>
          <w:lang w:val="en-GB"/>
        </w:rPr>
        <w:t>focussed</w:t>
      </w:r>
      <w:r w:rsidR="00CE6859">
        <w:rPr>
          <w:rFonts w:ascii="Arial" w:hAnsi="Arial" w:cs="Arial"/>
          <w:bCs/>
          <w:sz w:val="22"/>
          <w:szCs w:val="22"/>
          <w:lang w:val="en-GB"/>
        </w:rPr>
        <w:t xml:space="preserve"> </w:t>
      </w:r>
      <w:r w:rsidR="00331D61">
        <w:rPr>
          <w:rFonts w:ascii="Arial" w:hAnsi="Arial" w:cs="Arial"/>
          <w:bCs/>
          <w:sz w:val="22"/>
          <w:szCs w:val="22"/>
          <w:lang w:val="en-GB"/>
        </w:rPr>
        <w:t>on</w:t>
      </w:r>
      <w:r w:rsidR="00CE6859">
        <w:rPr>
          <w:rFonts w:ascii="Arial" w:hAnsi="Arial" w:cs="Arial"/>
          <w:bCs/>
          <w:sz w:val="22"/>
          <w:szCs w:val="22"/>
          <w:lang w:val="en-GB"/>
        </w:rPr>
        <w:t xml:space="preserve"> </w:t>
      </w:r>
      <w:r w:rsidR="00331D61">
        <w:rPr>
          <w:rFonts w:ascii="Arial" w:hAnsi="Arial" w:cs="Arial"/>
          <w:bCs/>
          <w:sz w:val="22"/>
          <w:szCs w:val="22"/>
          <w:lang w:val="en-GB"/>
        </w:rPr>
        <w:t>the</w:t>
      </w:r>
      <w:r w:rsidR="00CE6859">
        <w:rPr>
          <w:rFonts w:ascii="Arial" w:hAnsi="Arial" w:cs="Arial"/>
          <w:bCs/>
          <w:sz w:val="22"/>
          <w:szCs w:val="22"/>
          <w:lang w:val="en-GB"/>
        </w:rPr>
        <w:t xml:space="preserve"> </w:t>
      </w:r>
      <w:r w:rsidR="00DB4C29">
        <w:rPr>
          <w:rFonts w:ascii="Arial" w:hAnsi="Arial" w:cs="Arial"/>
          <w:bCs/>
          <w:sz w:val="22"/>
          <w:szCs w:val="22"/>
          <w:lang w:val="en-GB"/>
        </w:rPr>
        <w:t>question</w:t>
      </w:r>
      <w:r w:rsidR="00CE6859">
        <w:rPr>
          <w:rFonts w:ascii="Arial" w:hAnsi="Arial" w:cs="Arial"/>
          <w:bCs/>
          <w:sz w:val="22"/>
          <w:szCs w:val="22"/>
          <w:lang w:val="en-GB"/>
        </w:rPr>
        <w:t xml:space="preserve"> </w:t>
      </w:r>
      <w:r w:rsidR="00DB4C29">
        <w:rPr>
          <w:rFonts w:ascii="Arial" w:hAnsi="Arial" w:cs="Arial"/>
          <w:bCs/>
          <w:sz w:val="22"/>
          <w:szCs w:val="22"/>
          <w:lang w:val="en-GB"/>
        </w:rPr>
        <w:t>how</w:t>
      </w:r>
      <w:r w:rsidR="00CE6859">
        <w:rPr>
          <w:rFonts w:ascii="Arial" w:hAnsi="Arial" w:cs="Arial"/>
          <w:bCs/>
          <w:sz w:val="22"/>
          <w:szCs w:val="22"/>
          <w:lang w:val="en-GB"/>
        </w:rPr>
        <w:t xml:space="preserve"> </w:t>
      </w:r>
      <w:r w:rsidR="003E2FC1">
        <w:rPr>
          <w:rFonts w:ascii="Arial" w:hAnsi="Arial" w:cs="Arial"/>
          <w:bCs/>
          <w:sz w:val="22"/>
          <w:szCs w:val="22"/>
          <w:lang w:val="en-GB"/>
        </w:rPr>
        <w:t>the</w:t>
      </w:r>
      <w:r w:rsidR="00CE6859">
        <w:rPr>
          <w:rFonts w:ascii="Arial" w:hAnsi="Arial" w:cs="Arial"/>
          <w:bCs/>
          <w:sz w:val="22"/>
          <w:szCs w:val="22"/>
          <w:lang w:val="en-GB"/>
        </w:rPr>
        <w:t xml:space="preserve"> </w:t>
      </w:r>
      <w:r w:rsidR="003E2FC1">
        <w:rPr>
          <w:rFonts w:ascii="Arial" w:hAnsi="Arial" w:cs="Arial"/>
          <w:bCs/>
          <w:sz w:val="22"/>
          <w:szCs w:val="22"/>
          <w:lang w:val="en-GB"/>
        </w:rPr>
        <w:t>international</w:t>
      </w:r>
      <w:r w:rsidR="00CE6859">
        <w:rPr>
          <w:rFonts w:ascii="Arial" w:hAnsi="Arial" w:cs="Arial"/>
          <w:bCs/>
          <w:sz w:val="22"/>
          <w:szCs w:val="22"/>
          <w:lang w:val="en-GB"/>
        </w:rPr>
        <w:t xml:space="preserve"> </w:t>
      </w:r>
      <w:r w:rsidR="003E2FC1">
        <w:rPr>
          <w:rFonts w:ascii="Arial" w:hAnsi="Arial" w:cs="Arial"/>
          <w:bCs/>
          <w:sz w:val="22"/>
          <w:szCs w:val="22"/>
          <w:lang w:val="en-GB"/>
        </w:rPr>
        <w:t>community</w:t>
      </w:r>
      <w:r w:rsidR="00CE6859">
        <w:rPr>
          <w:rFonts w:ascii="Arial" w:hAnsi="Arial" w:cs="Arial"/>
          <w:bCs/>
          <w:sz w:val="22"/>
          <w:szCs w:val="22"/>
          <w:lang w:val="en-GB"/>
        </w:rPr>
        <w:t xml:space="preserve"> </w:t>
      </w:r>
      <w:r w:rsidR="003E2FC1">
        <w:rPr>
          <w:rFonts w:ascii="Arial" w:hAnsi="Arial" w:cs="Arial"/>
          <w:bCs/>
          <w:sz w:val="22"/>
          <w:szCs w:val="22"/>
          <w:lang w:val="en-GB"/>
        </w:rPr>
        <w:t>would</w:t>
      </w:r>
      <w:r w:rsidR="00CE6859">
        <w:rPr>
          <w:rFonts w:ascii="Arial" w:hAnsi="Arial" w:cs="Arial"/>
          <w:bCs/>
          <w:sz w:val="22"/>
          <w:szCs w:val="22"/>
          <w:lang w:val="en-GB"/>
        </w:rPr>
        <w:t xml:space="preserve"> </w:t>
      </w:r>
      <w:r w:rsidR="003E2FC1">
        <w:rPr>
          <w:rFonts w:ascii="Arial" w:hAnsi="Arial" w:cs="Arial"/>
          <w:bCs/>
          <w:sz w:val="22"/>
          <w:szCs w:val="22"/>
          <w:lang w:val="en-GB"/>
        </w:rPr>
        <w:t>react</w:t>
      </w:r>
      <w:r w:rsidR="00CE6859">
        <w:rPr>
          <w:rFonts w:ascii="Arial" w:hAnsi="Arial" w:cs="Arial"/>
          <w:bCs/>
          <w:sz w:val="22"/>
          <w:szCs w:val="22"/>
          <w:lang w:val="en-GB"/>
        </w:rPr>
        <w:t xml:space="preserve"> </w:t>
      </w:r>
      <w:r w:rsidR="003E2FC1">
        <w:rPr>
          <w:rFonts w:ascii="Arial" w:hAnsi="Arial" w:cs="Arial"/>
          <w:bCs/>
          <w:sz w:val="22"/>
          <w:szCs w:val="22"/>
          <w:lang w:val="en-GB"/>
        </w:rPr>
        <w:t>once</w:t>
      </w:r>
      <w:r w:rsidR="00CE6859">
        <w:rPr>
          <w:rFonts w:ascii="Arial" w:hAnsi="Arial" w:cs="Arial"/>
          <w:bCs/>
          <w:sz w:val="22"/>
          <w:szCs w:val="22"/>
          <w:lang w:val="en-GB"/>
        </w:rPr>
        <w:t xml:space="preserve"> </w:t>
      </w:r>
      <w:r w:rsidR="003E2FC1">
        <w:rPr>
          <w:rFonts w:ascii="Arial" w:hAnsi="Arial" w:cs="Arial"/>
          <w:bCs/>
          <w:sz w:val="22"/>
          <w:szCs w:val="22"/>
          <w:lang w:val="en-GB"/>
        </w:rPr>
        <w:t>the</w:t>
      </w:r>
      <w:r w:rsidR="00CE6859">
        <w:rPr>
          <w:rFonts w:ascii="Arial" w:hAnsi="Arial" w:cs="Arial"/>
          <w:bCs/>
          <w:sz w:val="22"/>
          <w:szCs w:val="22"/>
          <w:lang w:val="en-GB"/>
        </w:rPr>
        <w:t xml:space="preserve"> </w:t>
      </w:r>
      <w:r w:rsidR="00FC50D4">
        <w:rPr>
          <w:rFonts w:ascii="Arial" w:hAnsi="Arial" w:cs="Arial"/>
          <w:bCs/>
          <w:sz w:val="22"/>
          <w:szCs w:val="22"/>
          <w:lang w:val="en-GB"/>
        </w:rPr>
        <w:t>HoR</w:t>
      </w:r>
      <w:r w:rsidR="00CE6859">
        <w:rPr>
          <w:rFonts w:ascii="Arial" w:hAnsi="Arial" w:cs="Arial"/>
          <w:bCs/>
          <w:sz w:val="22"/>
          <w:szCs w:val="22"/>
          <w:lang w:val="en-GB"/>
        </w:rPr>
        <w:t xml:space="preserve"> </w:t>
      </w:r>
      <w:r w:rsidR="003E2FC1">
        <w:rPr>
          <w:rFonts w:ascii="Arial" w:hAnsi="Arial" w:cs="Arial"/>
          <w:bCs/>
          <w:sz w:val="22"/>
          <w:szCs w:val="22"/>
          <w:lang w:val="en-GB"/>
        </w:rPr>
        <w:t>pulls</w:t>
      </w:r>
      <w:r w:rsidR="00CE6859">
        <w:rPr>
          <w:rFonts w:ascii="Arial" w:hAnsi="Arial" w:cs="Arial"/>
          <w:bCs/>
          <w:sz w:val="22"/>
          <w:szCs w:val="22"/>
          <w:lang w:val="en-GB"/>
        </w:rPr>
        <w:t xml:space="preserve"> </w:t>
      </w:r>
      <w:r w:rsidR="003E2FC1">
        <w:rPr>
          <w:rFonts w:ascii="Arial" w:hAnsi="Arial" w:cs="Arial"/>
          <w:bCs/>
          <w:sz w:val="22"/>
          <w:szCs w:val="22"/>
          <w:lang w:val="en-GB"/>
        </w:rPr>
        <w:t>through</w:t>
      </w:r>
      <w:r w:rsidR="00CE6859">
        <w:rPr>
          <w:rFonts w:ascii="Arial" w:hAnsi="Arial" w:cs="Arial"/>
          <w:bCs/>
          <w:sz w:val="22"/>
          <w:szCs w:val="22"/>
          <w:lang w:val="en-GB"/>
        </w:rPr>
        <w:t xml:space="preserve"> </w:t>
      </w:r>
      <w:r w:rsidR="003E2FC1">
        <w:rPr>
          <w:rFonts w:ascii="Arial" w:hAnsi="Arial" w:cs="Arial"/>
          <w:bCs/>
          <w:sz w:val="22"/>
          <w:szCs w:val="22"/>
          <w:lang w:val="en-GB"/>
        </w:rPr>
        <w:t>with</w:t>
      </w:r>
      <w:r w:rsidR="00CE6859">
        <w:rPr>
          <w:rFonts w:ascii="Arial" w:hAnsi="Arial" w:cs="Arial"/>
          <w:bCs/>
          <w:sz w:val="22"/>
          <w:szCs w:val="22"/>
          <w:lang w:val="en-GB"/>
        </w:rPr>
        <w:t xml:space="preserve"> </w:t>
      </w:r>
      <w:r w:rsidR="003E2FC1">
        <w:rPr>
          <w:rFonts w:ascii="Arial" w:hAnsi="Arial" w:cs="Arial"/>
          <w:bCs/>
          <w:sz w:val="22"/>
          <w:szCs w:val="22"/>
          <w:lang w:val="en-GB"/>
        </w:rPr>
        <w:t>its</w:t>
      </w:r>
      <w:r w:rsidR="00CE6859">
        <w:rPr>
          <w:rFonts w:ascii="Arial" w:hAnsi="Arial" w:cs="Arial"/>
          <w:bCs/>
          <w:sz w:val="22"/>
          <w:szCs w:val="22"/>
          <w:lang w:val="en-GB"/>
        </w:rPr>
        <w:t xml:space="preserve"> </w:t>
      </w:r>
      <w:r w:rsidR="003E2FC1">
        <w:rPr>
          <w:rFonts w:ascii="Arial" w:hAnsi="Arial" w:cs="Arial"/>
          <w:bCs/>
          <w:sz w:val="22"/>
          <w:szCs w:val="22"/>
          <w:lang w:val="en-GB"/>
        </w:rPr>
        <w:t>initiative</w:t>
      </w:r>
      <w:r w:rsidR="00CE6859">
        <w:rPr>
          <w:rFonts w:ascii="Arial" w:hAnsi="Arial" w:cs="Arial"/>
          <w:bCs/>
          <w:sz w:val="22"/>
          <w:szCs w:val="22"/>
          <w:lang w:val="en-GB"/>
        </w:rPr>
        <w:t xml:space="preserve"> </w:t>
      </w:r>
      <w:r w:rsidR="00DB4C29">
        <w:rPr>
          <w:rFonts w:ascii="Arial" w:hAnsi="Arial" w:cs="Arial"/>
          <w:bCs/>
          <w:sz w:val="22"/>
          <w:szCs w:val="22"/>
          <w:lang w:val="en-GB"/>
        </w:rPr>
        <w:t>to</w:t>
      </w:r>
      <w:r w:rsidR="00CE6859">
        <w:rPr>
          <w:rFonts w:ascii="Arial" w:hAnsi="Arial" w:cs="Arial"/>
          <w:bCs/>
          <w:sz w:val="22"/>
          <w:szCs w:val="22"/>
          <w:lang w:val="en-GB"/>
        </w:rPr>
        <w:t xml:space="preserve"> </w:t>
      </w:r>
      <w:r w:rsidR="00DB4C29">
        <w:rPr>
          <w:rFonts w:ascii="Arial" w:hAnsi="Arial" w:cs="Arial"/>
          <w:bCs/>
          <w:sz w:val="22"/>
          <w:szCs w:val="22"/>
          <w:lang w:val="en-GB"/>
        </w:rPr>
        <w:t>change</w:t>
      </w:r>
      <w:r w:rsidR="00CE6859">
        <w:rPr>
          <w:rFonts w:ascii="Arial" w:hAnsi="Arial" w:cs="Arial"/>
          <w:bCs/>
          <w:sz w:val="22"/>
          <w:szCs w:val="22"/>
          <w:lang w:val="en-GB"/>
        </w:rPr>
        <w:t xml:space="preserve"> </w:t>
      </w:r>
      <w:r w:rsidR="00DB4C29">
        <w:rPr>
          <w:rFonts w:ascii="Arial" w:hAnsi="Arial" w:cs="Arial"/>
          <w:bCs/>
          <w:sz w:val="22"/>
          <w:szCs w:val="22"/>
          <w:lang w:val="en-GB"/>
        </w:rPr>
        <w:t>the</w:t>
      </w:r>
      <w:r w:rsidR="00CE6859">
        <w:rPr>
          <w:rFonts w:ascii="Arial" w:hAnsi="Arial" w:cs="Arial"/>
          <w:bCs/>
          <w:sz w:val="22"/>
          <w:szCs w:val="22"/>
          <w:lang w:val="en-GB"/>
        </w:rPr>
        <w:t xml:space="preserve"> </w:t>
      </w:r>
      <w:r w:rsidR="00DB4C29">
        <w:rPr>
          <w:rFonts w:ascii="Arial" w:hAnsi="Arial" w:cs="Arial"/>
          <w:bCs/>
          <w:sz w:val="22"/>
          <w:szCs w:val="22"/>
          <w:lang w:val="en-GB"/>
        </w:rPr>
        <w:t>GNU</w:t>
      </w:r>
      <w:r w:rsidR="00CE6859">
        <w:rPr>
          <w:rFonts w:ascii="Arial" w:hAnsi="Arial" w:cs="Arial"/>
          <w:bCs/>
          <w:sz w:val="22"/>
          <w:szCs w:val="22"/>
          <w:lang w:val="en-GB"/>
        </w:rPr>
        <w:t xml:space="preserve"> </w:t>
      </w:r>
      <w:r w:rsidR="00DB4C29">
        <w:rPr>
          <w:rFonts w:ascii="Arial" w:hAnsi="Arial" w:cs="Arial"/>
          <w:bCs/>
          <w:sz w:val="22"/>
          <w:szCs w:val="22"/>
          <w:lang w:val="en-GB"/>
        </w:rPr>
        <w:t>before</w:t>
      </w:r>
      <w:r w:rsidR="00CE6859">
        <w:rPr>
          <w:rFonts w:ascii="Arial" w:hAnsi="Arial" w:cs="Arial"/>
          <w:bCs/>
          <w:sz w:val="22"/>
          <w:szCs w:val="22"/>
          <w:lang w:val="en-GB"/>
        </w:rPr>
        <w:t xml:space="preserve"> </w:t>
      </w:r>
      <w:r w:rsidR="00DB4C29">
        <w:rPr>
          <w:rFonts w:ascii="Arial" w:hAnsi="Arial" w:cs="Arial"/>
          <w:bCs/>
          <w:sz w:val="22"/>
          <w:szCs w:val="22"/>
          <w:lang w:val="en-GB"/>
        </w:rPr>
        <w:t>elections</w:t>
      </w:r>
      <w:r w:rsidR="00CE6859">
        <w:rPr>
          <w:rFonts w:ascii="Arial" w:hAnsi="Arial" w:cs="Arial"/>
          <w:bCs/>
          <w:sz w:val="22"/>
          <w:szCs w:val="22"/>
          <w:lang w:val="en-GB"/>
        </w:rPr>
        <w:t xml:space="preserve"> </w:t>
      </w:r>
      <w:r w:rsidR="00DB4C29">
        <w:rPr>
          <w:rFonts w:ascii="Arial" w:hAnsi="Arial" w:cs="Arial"/>
          <w:bCs/>
          <w:sz w:val="22"/>
          <w:szCs w:val="22"/>
          <w:lang w:val="en-GB"/>
        </w:rPr>
        <w:t>are</w:t>
      </w:r>
      <w:r w:rsidR="00CE6859">
        <w:rPr>
          <w:rFonts w:ascii="Arial" w:hAnsi="Arial" w:cs="Arial"/>
          <w:bCs/>
          <w:sz w:val="22"/>
          <w:szCs w:val="22"/>
          <w:lang w:val="en-GB"/>
        </w:rPr>
        <w:t xml:space="preserve"> </w:t>
      </w:r>
      <w:r w:rsidR="00DB4C29">
        <w:rPr>
          <w:rFonts w:ascii="Arial" w:hAnsi="Arial" w:cs="Arial"/>
          <w:bCs/>
          <w:sz w:val="22"/>
          <w:szCs w:val="22"/>
          <w:lang w:val="en-GB"/>
        </w:rPr>
        <w:t>held</w:t>
      </w:r>
      <w:r w:rsidR="003E2FC1">
        <w:rPr>
          <w:rFonts w:ascii="Arial" w:hAnsi="Arial" w:cs="Arial"/>
          <w:bCs/>
          <w:sz w:val="22"/>
          <w:szCs w:val="22"/>
          <w:lang w:val="en-GB"/>
        </w:rPr>
        <w:t>.</w:t>
      </w:r>
      <w:r w:rsidR="00CE6859">
        <w:rPr>
          <w:rFonts w:ascii="Arial" w:hAnsi="Arial" w:cs="Arial"/>
          <w:bCs/>
          <w:sz w:val="22"/>
          <w:szCs w:val="22"/>
          <w:lang w:val="en-GB"/>
        </w:rPr>
        <w:t xml:space="preserve">  </w:t>
      </w:r>
    </w:p>
    <w:p w:rsidR="00DB4C29" w:rsidRDefault="00DB4C29" w:rsidP="00DB4C29">
      <w:pPr>
        <w:spacing w:after="120"/>
        <w:ind w:right="-569"/>
        <w:jc w:val="both"/>
        <w:rPr>
          <w:rFonts w:ascii="Arial" w:hAnsi="Arial" w:cs="Arial"/>
          <w:color w:val="000000"/>
          <w:sz w:val="22"/>
          <w:szCs w:val="22"/>
          <w:lang w:val="en-GB"/>
        </w:rPr>
      </w:pPr>
      <w:r>
        <w:rPr>
          <w:rFonts w:ascii="Arial" w:hAnsi="Arial" w:cs="Arial"/>
          <w:color w:val="000000"/>
          <w:sz w:val="22"/>
          <w:szCs w:val="22"/>
          <w:lang w:val="en-GB"/>
        </w:rPr>
        <w:t>After</w:t>
      </w:r>
      <w:r w:rsidR="00CE6859">
        <w:rPr>
          <w:rFonts w:ascii="Arial" w:hAnsi="Arial" w:cs="Arial"/>
          <w:color w:val="000000"/>
          <w:sz w:val="22"/>
          <w:szCs w:val="22"/>
          <w:lang w:val="en-GB"/>
        </w:rPr>
        <w:t xml:space="preserve"> </w:t>
      </w:r>
      <w:r>
        <w:rPr>
          <w:rFonts w:ascii="Arial" w:hAnsi="Arial" w:cs="Arial"/>
          <w:color w:val="000000"/>
          <w:sz w:val="22"/>
          <w:szCs w:val="22"/>
          <w:lang w:val="en-GB"/>
        </w:rPr>
        <w:t>meeting</w:t>
      </w:r>
      <w:r w:rsidR="00FC50D4">
        <w:rPr>
          <w:rFonts w:ascii="Arial" w:hAnsi="Arial" w:cs="Arial"/>
          <w:color w:val="000000"/>
          <w:sz w:val="22"/>
          <w:szCs w:val="22"/>
          <w:lang w:val="en-GB"/>
        </w:rPr>
        <w:t xml:space="preserve"> the</w:t>
      </w:r>
      <w:r w:rsidR="00CE6859">
        <w:rPr>
          <w:rFonts w:ascii="Arial" w:hAnsi="Arial" w:cs="Arial"/>
          <w:color w:val="000000"/>
          <w:sz w:val="22"/>
          <w:szCs w:val="22"/>
          <w:lang w:val="en-GB"/>
        </w:rPr>
        <w:t xml:space="preserve"> </w:t>
      </w:r>
      <w:r w:rsidR="00FC50D4">
        <w:rPr>
          <w:rFonts w:ascii="Arial" w:hAnsi="Arial" w:cs="Arial"/>
          <w:color w:val="000000"/>
          <w:sz w:val="22"/>
          <w:szCs w:val="22"/>
          <w:lang w:val="en-GB"/>
        </w:rPr>
        <w:t>EU</w:t>
      </w:r>
      <w:r w:rsidR="00CE6859">
        <w:rPr>
          <w:rFonts w:ascii="Arial" w:hAnsi="Arial" w:cs="Arial"/>
          <w:color w:val="000000"/>
          <w:sz w:val="22"/>
          <w:szCs w:val="22"/>
          <w:lang w:val="en-GB"/>
        </w:rPr>
        <w:t xml:space="preserve"> </w:t>
      </w:r>
      <w:r w:rsidRPr="00DF56B4">
        <w:rPr>
          <w:rFonts w:ascii="Arial" w:hAnsi="Arial" w:cs="Arial"/>
          <w:color w:val="000000"/>
          <w:sz w:val="22"/>
          <w:szCs w:val="22"/>
          <w:lang w:val="en-GB"/>
        </w:rPr>
        <w:t>Ambassador</w:t>
      </w:r>
      <w:r w:rsidR="00FC50D4">
        <w:rPr>
          <w:rFonts w:ascii="Arial" w:hAnsi="Arial" w:cs="Arial"/>
          <w:color w:val="000000"/>
          <w:sz w:val="22"/>
          <w:szCs w:val="22"/>
          <w:lang w:val="en-GB"/>
        </w:rPr>
        <w:t xml:space="preserve"> to Libya</w:t>
      </w:r>
      <w:r>
        <w:rPr>
          <w:rFonts w:ascii="Arial" w:hAnsi="Arial" w:cs="Arial"/>
          <w:color w:val="000000"/>
          <w:sz w:val="22"/>
          <w:szCs w:val="22"/>
          <w:lang w:val="en-GB"/>
        </w:rPr>
        <w:t>,</w:t>
      </w:r>
      <w:r w:rsidR="00CE6859">
        <w:rPr>
          <w:rFonts w:ascii="Arial" w:hAnsi="Arial" w:cs="Arial"/>
          <w:color w:val="000000"/>
          <w:sz w:val="22"/>
          <w:szCs w:val="22"/>
          <w:lang w:val="en-GB"/>
        </w:rPr>
        <w:t xml:space="preserve"> </w:t>
      </w: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Pr>
          <w:rFonts w:ascii="Arial" w:hAnsi="Arial" w:cs="Arial"/>
          <w:color w:val="000000"/>
          <w:sz w:val="22"/>
          <w:szCs w:val="22"/>
          <w:lang w:val="en-GB"/>
        </w:rPr>
        <w:t>HoR</w:t>
      </w:r>
      <w:r w:rsidR="00CE6859">
        <w:rPr>
          <w:rFonts w:ascii="Arial" w:hAnsi="Arial" w:cs="Arial"/>
          <w:color w:val="000000"/>
          <w:sz w:val="22"/>
          <w:szCs w:val="22"/>
          <w:lang w:val="en-GB"/>
        </w:rPr>
        <w:t xml:space="preserve"> </w:t>
      </w:r>
      <w:r>
        <w:rPr>
          <w:rFonts w:ascii="Arial" w:hAnsi="Arial" w:cs="Arial"/>
          <w:color w:val="000000"/>
          <w:sz w:val="22"/>
          <w:szCs w:val="22"/>
          <w:lang w:val="en-GB"/>
        </w:rPr>
        <w:t>Speaker’s</w:t>
      </w:r>
      <w:r w:rsidR="00CE6859">
        <w:rPr>
          <w:rFonts w:ascii="Arial" w:hAnsi="Arial" w:cs="Arial"/>
          <w:color w:val="000000"/>
          <w:sz w:val="22"/>
          <w:szCs w:val="22"/>
          <w:lang w:val="en-GB"/>
        </w:rPr>
        <w:t xml:space="preserve"> </w:t>
      </w:r>
      <w:r>
        <w:rPr>
          <w:rFonts w:ascii="Arial" w:hAnsi="Arial" w:cs="Arial"/>
          <w:color w:val="000000"/>
          <w:sz w:val="22"/>
          <w:szCs w:val="22"/>
          <w:lang w:val="en-GB"/>
        </w:rPr>
        <w:t>spokesperson</w:t>
      </w:r>
      <w:r w:rsidR="00CE6859">
        <w:rPr>
          <w:rFonts w:ascii="Arial" w:hAnsi="Arial" w:cs="Arial"/>
          <w:color w:val="000000"/>
          <w:sz w:val="22"/>
          <w:szCs w:val="22"/>
          <w:lang w:val="en-GB"/>
        </w:rPr>
        <w:t xml:space="preserve"> </w:t>
      </w:r>
      <w:r>
        <w:rPr>
          <w:rFonts w:ascii="Arial" w:hAnsi="Arial" w:cs="Arial"/>
          <w:color w:val="000000"/>
          <w:sz w:val="22"/>
          <w:szCs w:val="22"/>
          <w:lang w:val="en-GB"/>
        </w:rPr>
        <w:t>announced</w:t>
      </w:r>
      <w:r w:rsidR="00CE6859">
        <w:rPr>
          <w:rFonts w:ascii="Arial" w:hAnsi="Arial" w:cs="Arial"/>
          <w:color w:val="000000"/>
          <w:sz w:val="22"/>
          <w:szCs w:val="22"/>
          <w:lang w:val="en-GB"/>
        </w:rPr>
        <w:t xml:space="preserve"> </w:t>
      </w:r>
      <w:r>
        <w:rPr>
          <w:rFonts w:ascii="Arial" w:hAnsi="Arial" w:cs="Arial"/>
          <w:color w:val="000000"/>
          <w:sz w:val="22"/>
          <w:szCs w:val="22"/>
          <w:lang w:val="en-GB"/>
        </w:rPr>
        <w:t>that</w:t>
      </w:r>
      <w:r w:rsidR="00CE6859">
        <w:rPr>
          <w:rFonts w:ascii="Arial" w:hAnsi="Arial" w:cs="Arial"/>
          <w:color w:val="000000"/>
          <w:sz w:val="22"/>
          <w:szCs w:val="22"/>
          <w:lang w:val="en-GB"/>
        </w:rPr>
        <w:t xml:space="preserve"> </w:t>
      </w: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sidRPr="00DF56B4">
        <w:rPr>
          <w:rFonts w:ascii="Arial" w:hAnsi="Arial" w:cs="Arial"/>
          <w:b/>
          <w:bCs/>
          <w:color w:val="000000"/>
          <w:sz w:val="22"/>
          <w:szCs w:val="22"/>
          <w:lang w:val="en-GB"/>
        </w:rPr>
        <w:t>EU</w:t>
      </w:r>
      <w:r w:rsidR="00CE6859">
        <w:rPr>
          <w:rFonts w:ascii="Arial" w:hAnsi="Arial" w:cs="Arial"/>
          <w:color w:val="000000"/>
          <w:sz w:val="22"/>
          <w:szCs w:val="22"/>
          <w:lang w:val="en-GB"/>
        </w:rPr>
        <w:t xml:space="preserve"> </w:t>
      </w:r>
      <w:r>
        <w:rPr>
          <w:rFonts w:ascii="Arial" w:hAnsi="Arial" w:cs="Arial"/>
          <w:color w:val="000000"/>
          <w:sz w:val="22"/>
          <w:szCs w:val="22"/>
          <w:lang w:val="en-GB"/>
        </w:rPr>
        <w:t>stands</w:t>
      </w:r>
      <w:r w:rsidR="00CE6859">
        <w:rPr>
          <w:rFonts w:ascii="Arial" w:hAnsi="Arial" w:cs="Arial"/>
          <w:color w:val="000000"/>
          <w:sz w:val="22"/>
          <w:szCs w:val="22"/>
          <w:lang w:val="en-GB"/>
        </w:rPr>
        <w:t xml:space="preserve"> </w:t>
      </w:r>
      <w:r>
        <w:rPr>
          <w:rFonts w:ascii="Arial" w:hAnsi="Arial" w:cs="Arial"/>
          <w:color w:val="000000"/>
          <w:sz w:val="22"/>
          <w:szCs w:val="22"/>
          <w:lang w:val="en-GB"/>
        </w:rPr>
        <w:t>in</w:t>
      </w:r>
      <w:r w:rsidR="00CE6859">
        <w:rPr>
          <w:rFonts w:ascii="Arial" w:hAnsi="Arial" w:cs="Arial"/>
          <w:color w:val="000000"/>
          <w:sz w:val="22"/>
          <w:szCs w:val="22"/>
          <w:lang w:val="en-GB"/>
        </w:rPr>
        <w:t xml:space="preserve"> </w:t>
      </w:r>
      <w:r>
        <w:rPr>
          <w:rFonts w:ascii="Arial" w:hAnsi="Arial" w:cs="Arial"/>
          <w:color w:val="000000"/>
          <w:sz w:val="22"/>
          <w:szCs w:val="22"/>
          <w:lang w:val="en-GB"/>
        </w:rPr>
        <w:t>support</w:t>
      </w:r>
      <w:r w:rsidR="00CE6859">
        <w:rPr>
          <w:rFonts w:ascii="Arial" w:hAnsi="Arial" w:cs="Arial"/>
          <w:color w:val="000000"/>
          <w:sz w:val="22"/>
          <w:szCs w:val="22"/>
          <w:lang w:val="en-GB"/>
        </w:rPr>
        <w:t xml:space="preserve"> </w:t>
      </w:r>
      <w:r>
        <w:rPr>
          <w:rFonts w:ascii="Arial" w:hAnsi="Arial" w:cs="Arial"/>
          <w:color w:val="000000"/>
          <w:sz w:val="22"/>
          <w:szCs w:val="22"/>
          <w:lang w:val="en-GB"/>
        </w:rPr>
        <w:t>of</w:t>
      </w:r>
      <w:r w:rsidR="00CE6859">
        <w:rPr>
          <w:rFonts w:ascii="Arial" w:hAnsi="Arial" w:cs="Arial"/>
          <w:color w:val="000000"/>
          <w:sz w:val="22"/>
          <w:szCs w:val="22"/>
          <w:lang w:val="en-GB"/>
        </w:rPr>
        <w:t xml:space="preserve"> </w:t>
      </w: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Pr>
          <w:rFonts w:ascii="Arial" w:hAnsi="Arial" w:cs="Arial"/>
          <w:color w:val="000000"/>
          <w:sz w:val="22"/>
          <w:szCs w:val="22"/>
          <w:lang w:val="en-GB"/>
        </w:rPr>
        <w:t>HoR</w:t>
      </w:r>
      <w:r w:rsidR="00CE6859">
        <w:rPr>
          <w:rFonts w:ascii="Arial" w:hAnsi="Arial" w:cs="Arial"/>
          <w:color w:val="000000"/>
          <w:sz w:val="22"/>
          <w:szCs w:val="22"/>
          <w:lang w:val="en-GB"/>
        </w:rPr>
        <w:t xml:space="preserve"> </w:t>
      </w:r>
      <w:r>
        <w:rPr>
          <w:rFonts w:ascii="Arial" w:hAnsi="Arial" w:cs="Arial"/>
          <w:color w:val="000000"/>
          <w:sz w:val="22"/>
          <w:szCs w:val="22"/>
          <w:lang w:val="en-GB"/>
        </w:rPr>
        <w:t>decisions.</w:t>
      </w:r>
      <w:r w:rsidR="00CE6859">
        <w:rPr>
          <w:rFonts w:ascii="Arial" w:hAnsi="Arial" w:cs="Arial"/>
          <w:color w:val="000000"/>
          <w:sz w:val="22"/>
          <w:szCs w:val="22"/>
          <w:lang w:val="en-GB"/>
        </w:rPr>
        <w:t xml:space="preserve"> </w:t>
      </w:r>
      <w:r>
        <w:rPr>
          <w:rFonts w:ascii="Arial" w:hAnsi="Arial" w:cs="Arial"/>
          <w:color w:val="000000"/>
          <w:sz w:val="22"/>
          <w:szCs w:val="22"/>
          <w:lang w:val="en-GB"/>
        </w:rPr>
        <w:t>After</w:t>
      </w:r>
      <w:r w:rsidR="00CE6859">
        <w:rPr>
          <w:rFonts w:ascii="Arial" w:hAnsi="Arial" w:cs="Arial"/>
          <w:color w:val="000000"/>
          <w:sz w:val="22"/>
          <w:szCs w:val="22"/>
          <w:lang w:val="en-GB"/>
        </w:rPr>
        <w:t xml:space="preserve"> </w:t>
      </w:r>
      <w:r>
        <w:rPr>
          <w:rFonts w:ascii="Arial" w:hAnsi="Arial" w:cs="Arial"/>
          <w:color w:val="000000"/>
          <w:sz w:val="22"/>
          <w:szCs w:val="22"/>
          <w:lang w:val="en-GB"/>
        </w:rPr>
        <w:t>a</w:t>
      </w:r>
      <w:r w:rsidR="00CE6859">
        <w:rPr>
          <w:rFonts w:ascii="Arial" w:hAnsi="Arial" w:cs="Arial"/>
          <w:color w:val="000000"/>
          <w:sz w:val="22"/>
          <w:szCs w:val="22"/>
          <w:lang w:val="en-GB"/>
        </w:rPr>
        <w:t xml:space="preserve"> </w:t>
      </w:r>
      <w:r>
        <w:rPr>
          <w:rFonts w:ascii="Arial" w:hAnsi="Arial" w:cs="Arial"/>
          <w:color w:val="000000"/>
          <w:sz w:val="22"/>
          <w:szCs w:val="22"/>
          <w:lang w:val="en-GB"/>
        </w:rPr>
        <w:t>similar</w:t>
      </w:r>
      <w:r w:rsidR="00CE6859">
        <w:rPr>
          <w:rFonts w:ascii="Arial" w:hAnsi="Arial" w:cs="Arial"/>
          <w:color w:val="000000"/>
          <w:sz w:val="22"/>
          <w:szCs w:val="22"/>
          <w:lang w:val="en-GB"/>
        </w:rPr>
        <w:t xml:space="preserve"> </w:t>
      </w:r>
      <w:r>
        <w:rPr>
          <w:rFonts w:ascii="Arial" w:hAnsi="Arial" w:cs="Arial"/>
          <w:color w:val="000000"/>
          <w:sz w:val="22"/>
          <w:szCs w:val="22"/>
          <w:lang w:val="en-GB"/>
        </w:rPr>
        <w:t>announcement</w:t>
      </w:r>
      <w:r w:rsidR="00CE6859">
        <w:rPr>
          <w:rFonts w:ascii="Arial" w:hAnsi="Arial" w:cs="Arial"/>
          <w:color w:val="000000"/>
          <w:sz w:val="22"/>
          <w:szCs w:val="22"/>
          <w:lang w:val="en-GB"/>
        </w:rPr>
        <w:t xml:space="preserve"> </w:t>
      </w:r>
      <w:r>
        <w:rPr>
          <w:rFonts w:ascii="Arial" w:hAnsi="Arial" w:cs="Arial"/>
          <w:color w:val="000000"/>
          <w:sz w:val="22"/>
          <w:szCs w:val="22"/>
          <w:lang w:val="en-GB"/>
        </w:rPr>
        <w:t>following</w:t>
      </w:r>
      <w:r w:rsidR="00CE6859">
        <w:rPr>
          <w:rFonts w:ascii="Arial" w:hAnsi="Arial" w:cs="Arial"/>
          <w:color w:val="000000"/>
          <w:sz w:val="22"/>
          <w:szCs w:val="22"/>
          <w:lang w:val="en-GB"/>
        </w:rPr>
        <w:t xml:space="preserve"> </w:t>
      </w:r>
      <w:r>
        <w:rPr>
          <w:rFonts w:ascii="Arial" w:hAnsi="Arial" w:cs="Arial"/>
          <w:color w:val="000000"/>
          <w:sz w:val="22"/>
          <w:szCs w:val="22"/>
          <w:lang w:val="en-GB"/>
        </w:rPr>
        <w:t>a</w:t>
      </w:r>
      <w:r w:rsidR="00CE6859">
        <w:rPr>
          <w:rFonts w:ascii="Arial" w:hAnsi="Arial" w:cs="Arial"/>
          <w:color w:val="000000"/>
          <w:sz w:val="22"/>
          <w:szCs w:val="22"/>
          <w:lang w:val="en-GB"/>
        </w:rPr>
        <w:t xml:space="preserve"> </w:t>
      </w:r>
      <w:r>
        <w:rPr>
          <w:rFonts w:ascii="Arial" w:hAnsi="Arial" w:cs="Arial"/>
          <w:color w:val="000000"/>
          <w:sz w:val="22"/>
          <w:szCs w:val="22"/>
          <w:lang w:val="en-GB"/>
        </w:rPr>
        <w:t>meeting</w:t>
      </w:r>
      <w:r w:rsidR="00CE6859">
        <w:rPr>
          <w:rFonts w:ascii="Arial" w:hAnsi="Arial" w:cs="Arial"/>
          <w:color w:val="000000"/>
          <w:sz w:val="22"/>
          <w:szCs w:val="22"/>
          <w:lang w:val="en-GB"/>
        </w:rPr>
        <w:t xml:space="preserve"> </w:t>
      </w:r>
      <w:r>
        <w:rPr>
          <w:rFonts w:ascii="Arial" w:hAnsi="Arial" w:cs="Arial"/>
          <w:color w:val="000000"/>
          <w:sz w:val="22"/>
          <w:szCs w:val="22"/>
          <w:lang w:val="en-GB"/>
        </w:rPr>
        <w:t>with</w:t>
      </w:r>
      <w:r w:rsidR="00CE6859">
        <w:rPr>
          <w:rFonts w:ascii="Arial" w:hAnsi="Arial" w:cs="Arial"/>
          <w:color w:val="000000"/>
          <w:sz w:val="22"/>
          <w:szCs w:val="22"/>
          <w:lang w:val="en-GB"/>
        </w:rPr>
        <w:t xml:space="preserve"> </w:t>
      </w: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Pr>
          <w:rFonts w:ascii="Arial" w:hAnsi="Arial" w:cs="Arial"/>
          <w:color w:val="000000"/>
          <w:sz w:val="22"/>
          <w:szCs w:val="22"/>
          <w:lang w:val="en-GB"/>
        </w:rPr>
        <w:t>Ambassador</w:t>
      </w:r>
      <w:r w:rsidR="00CE6859">
        <w:rPr>
          <w:rFonts w:ascii="Arial" w:hAnsi="Arial" w:cs="Arial"/>
          <w:color w:val="000000"/>
          <w:sz w:val="22"/>
          <w:szCs w:val="22"/>
          <w:lang w:val="en-GB"/>
        </w:rPr>
        <w:t xml:space="preserve"> </w:t>
      </w:r>
      <w:r>
        <w:rPr>
          <w:rFonts w:ascii="Arial" w:hAnsi="Arial" w:cs="Arial"/>
          <w:color w:val="000000"/>
          <w:sz w:val="22"/>
          <w:szCs w:val="22"/>
          <w:lang w:val="en-GB"/>
        </w:rPr>
        <w:t>of</w:t>
      </w:r>
      <w:r w:rsidR="00CE6859">
        <w:rPr>
          <w:rFonts w:ascii="Arial" w:hAnsi="Arial" w:cs="Arial"/>
          <w:color w:val="000000"/>
          <w:sz w:val="22"/>
          <w:szCs w:val="22"/>
          <w:lang w:val="en-GB"/>
        </w:rPr>
        <w:t xml:space="preserve"> </w:t>
      </w:r>
      <w:r w:rsidRPr="00DF56B4">
        <w:rPr>
          <w:rFonts w:ascii="Arial" w:hAnsi="Arial" w:cs="Arial"/>
          <w:b/>
          <w:bCs/>
          <w:color w:val="000000"/>
          <w:sz w:val="22"/>
          <w:szCs w:val="22"/>
          <w:lang w:val="en-GB"/>
        </w:rPr>
        <w:t>Algeria</w:t>
      </w:r>
      <w:r>
        <w:rPr>
          <w:rFonts w:ascii="Arial" w:hAnsi="Arial" w:cs="Arial"/>
          <w:color w:val="000000"/>
          <w:sz w:val="22"/>
          <w:szCs w:val="22"/>
          <w:lang w:val="en-GB"/>
        </w:rPr>
        <w:t>,</w:t>
      </w:r>
      <w:r w:rsidR="00CE6859">
        <w:rPr>
          <w:rFonts w:ascii="Arial" w:hAnsi="Arial" w:cs="Arial"/>
          <w:color w:val="000000"/>
          <w:sz w:val="22"/>
          <w:szCs w:val="22"/>
          <w:lang w:val="en-GB"/>
        </w:rPr>
        <w:t xml:space="preserve"> </w:t>
      </w: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Pr>
          <w:rFonts w:ascii="Arial" w:hAnsi="Arial" w:cs="Arial"/>
          <w:color w:val="000000"/>
          <w:sz w:val="22"/>
          <w:szCs w:val="22"/>
          <w:lang w:val="en-GB"/>
        </w:rPr>
        <w:t>Algerian</w:t>
      </w:r>
      <w:r w:rsidR="00CE6859">
        <w:rPr>
          <w:rFonts w:ascii="Arial" w:hAnsi="Arial" w:cs="Arial"/>
          <w:color w:val="000000"/>
          <w:sz w:val="22"/>
          <w:szCs w:val="22"/>
          <w:lang w:val="en-GB"/>
        </w:rPr>
        <w:t xml:space="preserve"> </w:t>
      </w:r>
      <w:r>
        <w:rPr>
          <w:rFonts w:ascii="Arial" w:hAnsi="Arial" w:cs="Arial"/>
          <w:color w:val="000000"/>
          <w:sz w:val="22"/>
          <w:szCs w:val="22"/>
          <w:lang w:val="en-GB"/>
        </w:rPr>
        <w:t>envoy</w:t>
      </w:r>
      <w:r w:rsidR="00CE6859">
        <w:rPr>
          <w:rFonts w:ascii="Arial" w:hAnsi="Arial" w:cs="Arial"/>
          <w:color w:val="000000"/>
          <w:sz w:val="22"/>
          <w:szCs w:val="22"/>
          <w:lang w:val="en-GB"/>
        </w:rPr>
        <w:t xml:space="preserve"> </w:t>
      </w:r>
      <w:r>
        <w:rPr>
          <w:rFonts w:ascii="Arial" w:hAnsi="Arial" w:cs="Arial"/>
          <w:color w:val="000000"/>
          <w:sz w:val="22"/>
          <w:szCs w:val="22"/>
          <w:lang w:val="en-GB"/>
        </w:rPr>
        <w:t>publicly</w:t>
      </w:r>
      <w:r w:rsidR="00CE6859">
        <w:rPr>
          <w:rFonts w:ascii="Arial" w:hAnsi="Arial" w:cs="Arial"/>
          <w:color w:val="000000"/>
          <w:sz w:val="22"/>
          <w:szCs w:val="22"/>
          <w:lang w:val="en-GB"/>
        </w:rPr>
        <w:t xml:space="preserve"> </w:t>
      </w:r>
      <w:r>
        <w:rPr>
          <w:rFonts w:ascii="Arial" w:hAnsi="Arial" w:cs="Arial"/>
          <w:color w:val="000000"/>
          <w:sz w:val="22"/>
          <w:szCs w:val="22"/>
          <w:lang w:val="en-GB"/>
        </w:rPr>
        <w:t>denied</w:t>
      </w:r>
      <w:r w:rsidR="00CE6859">
        <w:rPr>
          <w:rFonts w:ascii="Arial" w:hAnsi="Arial" w:cs="Arial"/>
          <w:color w:val="000000"/>
          <w:sz w:val="22"/>
          <w:szCs w:val="22"/>
          <w:lang w:val="en-GB"/>
        </w:rPr>
        <w:t xml:space="preserve"> </w:t>
      </w:r>
      <w:r>
        <w:rPr>
          <w:rFonts w:ascii="Arial" w:hAnsi="Arial" w:cs="Arial"/>
          <w:color w:val="000000"/>
          <w:sz w:val="22"/>
          <w:szCs w:val="22"/>
          <w:lang w:val="en-GB"/>
        </w:rPr>
        <w:t>having</w:t>
      </w:r>
      <w:r w:rsidR="00CE6859">
        <w:rPr>
          <w:rFonts w:ascii="Arial" w:hAnsi="Arial" w:cs="Arial"/>
          <w:color w:val="000000"/>
          <w:sz w:val="22"/>
          <w:szCs w:val="22"/>
          <w:lang w:val="en-GB"/>
        </w:rPr>
        <w:t xml:space="preserve"> </w:t>
      </w:r>
      <w:r>
        <w:rPr>
          <w:rFonts w:ascii="Arial" w:hAnsi="Arial" w:cs="Arial"/>
          <w:color w:val="000000"/>
          <w:sz w:val="22"/>
          <w:szCs w:val="22"/>
          <w:lang w:val="en-GB"/>
        </w:rPr>
        <w:t>endorsed</w:t>
      </w:r>
      <w:r w:rsidR="00CE6859">
        <w:rPr>
          <w:rFonts w:ascii="Arial" w:hAnsi="Arial" w:cs="Arial"/>
          <w:color w:val="000000"/>
          <w:sz w:val="22"/>
          <w:szCs w:val="22"/>
          <w:lang w:val="en-GB"/>
        </w:rPr>
        <w:t xml:space="preserve"> </w:t>
      </w: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Pr>
          <w:rFonts w:ascii="Arial" w:hAnsi="Arial" w:cs="Arial"/>
          <w:color w:val="000000"/>
          <w:sz w:val="22"/>
          <w:szCs w:val="22"/>
          <w:lang w:val="en-GB"/>
        </w:rPr>
        <w:t>current</w:t>
      </w:r>
      <w:r w:rsidR="00CE6859">
        <w:rPr>
          <w:rFonts w:ascii="Arial" w:hAnsi="Arial" w:cs="Arial"/>
          <w:color w:val="000000"/>
          <w:sz w:val="22"/>
          <w:szCs w:val="22"/>
          <w:lang w:val="en-GB"/>
        </w:rPr>
        <w:t xml:space="preserve"> </w:t>
      </w:r>
      <w:r>
        <w:rPr>
          <w:rFonts w:ascii="Arial" w:hAnsi="Arial" w:cs="Arial"/>
          <w:color w:val="000000"/>
          <w:sz w:val="22"/>
          <w:szCs w:val="22"/>
          <w:lang w:val="en-GB"/>
        </w:rPr>
        <w:t>HoR</w:t>
      </w:r>
      <w:r w:rsidR="00CE6859">
        <w:rPr>
          <w:rFonts w:ascii="Arial" w:hAnsi="Arial" w:cs="Arial"/>
          <w:color w:val="000000"/>
          <w:sz w:val="22"/>
          <w:szCs w:val="22"/>
          <w:lang w:val="en-GB"/>
        </w:rPr>
        <w:t xml:space="preserve"> </w:t>
      </w:r>
      <w:r>
        <w:rPr>
          <w:rFonts w:ascii="Arial" w:hAnsi="Arial" w:cs="Arial"/>
          <w:color w:val="000000"/>
          <w:sz w:val="22"/>
          <w:szCs w:val="22"/>
          <w:lang w:val="en-GB"/>
        </w:rPr>
        <w:t>policies,</w:t>
      </w:r>
      <w:r w:rsidR="00CE6859">
        <w:rPr>
          <w:rFonts w:ascii="Arial" w:hAnsi="Arial" w:cs="Arial"/>
          <w:color w:val="000000"/>
          <w:sz w:val="22"/>
          <w:szCs w:val="22"/>
          <w:lang w:val="en-GB"/>
        </w:rPr>
        <w:t xml:space="preserve"> </w:t>
      </w:r>
      <w:r>
        <w:rPr>
          <w:rFonts w:ascii="Arial" w:hAnsi="Arial" w:cs="Arial"/>
          <w:color w:val="000000"/>
          <w:sz w:val="22"/>
          <w:szCs w:val="22"/>
          <w:lang w:val="en-GB"/>
        </w:rPr>
        <w:t>and</w:t>
      </w:r>
      <w:r w:rsidR="00CE6859">
        <w:rPr>
          <w:rFonts w:ascii="Arial" w:hAnsi="Arial" w:cs="Arial"/>
          <w:color w:val="000000"/>
          <w:sz w:val="22"/>
          <w:szCs w:val="22"/>
          <w:lang w:val="en-GB"/>
        </w:rPr>
        <w:t xml:space="preserve"> </w:t>
      </w:r>
      <w:r>
        <w:rPr>
          <w:rFonts w:ascii="Arial" w:hAnsi="Arial" w:cs="Arial"/>
          <w:color w:val="000000"/>
          <w:sz w:val="22"/>
          <w:szCs w:val="22"/>
          <w:lang w:val="en-GB"/>
        </w:rPr>
        <w:t>declared</w:t>
      </w:r>
      <w:r w:rsidR="00CE6859">
        <w:rPr>
          <w:rFonts w:ascii="Arial" w:hAnsi="Arial" w:cs="Arial"/>
          <w:color w:val="000000"/>
          <w:sz w:val="22"/>
          <w:szCs w:val="22"/>
          <w:lang w:val="en-GB"/>
        </w:rPr>
        <w:t xml:space="preserve"> </w:t>
      </w:r>
      <w:r>
        <w:rPr>
          <w:rFonts w:ascii="Arial" w:hAnsi="Arial" w:cs="Arial"/>
          <w:color w:val="000000"/>
          <w:sz w:val="22"/>
          <w:szCs w:val="22"/>
          <w:lang w:val="en-GB"/>
        </w:rPr>
        <w:t>that</w:t>
      </w:r>
      <w:r w:rsidR="00CE6859">
        <w:rPr>
          <w:rFonts w:ascii="Arial" w:hAnsi="Arial" w:cs="Arial"/>
          <w:color w:val="000000"/>
          <w:sz w:val="22"/>
          <w:szCs w:val="22"/>
          <w:lang w:val="en-GB"/>
        </w:rPr>
        <w:t xml:space="preserve"> </w:t>
      </w:r>
      <w:r>
        <w:rPr>
          <w:rFonts w:ascii="Arial" w:hAnsi="Arial" w:cs="Arial"/>
          <w:color w:val="000000"/>
          <w:sz w:val="22"/>
          <w:szCs w:val="22"/>
          <w:lang w:val="en-GB"/>
        </w:rPr>
        <w:t>his</w:t>
      </w:r>
      <w:r w:rsidR="00CE6859">
        <w:rPr>
          <w:rFonts w:ascii="Arial" w:hAnsi="Arial" w:cs="Arial"/>
          <w:color w:val="000000"/>
          <w:sz w:val="22"/>
          <w:szCs w:val="22"/>
          <w:lang w:val="en-GB"/>
        </w:rPr>
        <w:t xml:space="preserve"> </w:t>
      </w:r>
      <w:r>
        <w:rPr>
          <w:rFonts w:ascii="Arial" w:hAnsi="Arial" w:cs="Arial"/>
          <w:color w:val="000000"/>
          <w:sz w:val="22"/>
          <w:szCs w:val="22"/>
          <w:lang w:val="en-GB"/>
        </w:rPr>
        <w:t>country</w:t>
      </w:r>
      <w:r w:rsidR="00CE6859">
        <w:rPr>
          <w:rFonts w:ascii="Arial" w:hAnsi="Arial" w:cs="Arial"/>
          <w:color w:val="000000"/>
          <w:sz w:val="22"/>
          <w:szCs w:val="22"/>
          <w:lang w:val="en-GB"/>
        </w:rPr>
        <w:t xml:space="preserve"> </w:t>
      </w:r>
      <w:r>
        <w:rPr>
          <w:rFonts w:ascii="Arial" w:hAnsi="Arial" w:cs="Arial"/>
          <w:color w:val="000000"/>
          <w:sz w:val="22"/>
          <w:szCs w:val="22"/>
          <w:lang w:val="en-GB"/>
        </w:rPr>
        <w:t>would</w:t>
      </w:r>
      <w:r w:rsidR="00CE6859">
        <w:rPr>
          <w:rFonts w:ascii="Arial" w:hAnsi="Arial" w:cs="Arial"/>
          <w:color w:val="000000"/>
          <w:sz w:val="22"/>
          <w:szCs w:val="22"/>
          <w:lang w:val="en-GB"/>
        </w:rPr>
        <w:t xml:space="preserve"> </w:t>
      </w:r>
      <w:r>
        <w:rPr>
          <w:rFonts w:ascii="Arial" w:hAnsi="Arial" w:cs="Arial"/>
          <w:color w:val="000000"/>
          <w:sz w:val="22"/>
          <w:szCs w:val="22"/>
          <w:lang w:val="en-GB"/>
        </w:rPr>
        <w:t>naturally</w:t>
      </w:r>
      <w:r w:rsidR="00CE6859">
        <w:rPr>
          <w:rFonts w:ascii="Arial" w:hAnsi="Arial" w:cs="Arial"/>
          <w:color w:val="000000"/>
          <w:sz w:val="22"/>
          <w:szCs w:val="22"/>
          <w:lang w:val="en-GB"/>
        </w:rPr>
        <w:t xml:space="preserve"> </w:t>
      </w:r>
      <w:r>
        <w:rPr>
          <w:rFonts w:ascii="Arial" w:hAnsi="Arial" w:cs="Arial"/>
          <w:color w:val="000000"/>
          <w:sz w:val="22"/>
          <w:szCs w:val="22"/>
          <w:lang w:val="en-GB"/>
        </w:rPr>
        <w:t>assume</w:t>
      </w:r>
      <w:r w:rsidR="00CE6859">
        <w:rPr>
          <w:rFonts w:ascii="Arial" w:hAnsi="Arial" w:cs="Arial"/>
          <w:color w:val="000000"/>
          <w:sz w:val="22"/>
          <w:szCs w:val="22"/>
          <w:lang w:val="en-GB"/>
        </w:rPr>
        <w:t xml:space="preserve"> </w:t>
      </w:r>
      <w:r>
        <w:rPr>
          <w:rFonts w:ascii="Arial" w:hAnsi="Arial" w:cs="Arial"/>
          <w:color w:val="000000"/>
          <w:sz w:val="22"/>
          <w:szCs w:val="22"/>
          <w:lang w:val="en-GB"/>
        </w:rPr>
        <w:t>a</w:t>
      </w:r>
      <w:r w:rsidR="00CE6859">
        <w:rPr>
          <w:rFonts w:ascii="Arial" w:hAnsi="Arial" w:cs="Arial"/>
          <w:color w:val="000000"/>
          <w:sz w:val="22"/>
          <w:szCs w:val="22"/>
          <w:lang w:val="en-GB"/>
        </w:rPr>
        <w:t xml:space="preserve"> </w:t>
      </w:r>
      <w:r>
        <w:rPr>
          <w:rFonts w:ascii="Arial" w:hAnsi="Arial" w:cs="Arial"/>
          <w:color w:val="000000"/>
          <w:sz w:val="22"/>
          <w:szCs w:val="22"/>
          <w:lang w:val="en-GB"/>
        </w:rPr>
        <w:t>neutral</w:t>
      </w:r>
      <w:r w:rsidR="00CE6859">
        <w:rPr>
          <w:rFonts w:ascii="Arial" w:hAnsi="Arial" w:cs="Arial"/>
          <w:color w:val="000000"/>
          <w:sz w:val="22"/>
          <w:szCs w:val="22"/>
          <w:lang w:val="en-GB"/>
        </w:rPr>
        <w:t xml:space="preserve"> </w:t>
      </w:r>
      <w:r>
        <w:rPr>
          <w:rFonts w:ascii="Arial" w:hAnsi="Arial" w:cs="Arial"/>
          <w:color w:val="000000"/>
          <w:sz w:val="22"/>
          <w:szCs w:val="22"/>
          <w:lang w:val="en-GB"/>
        </w:rPr>
        <w:t>position</w:t>
      </w:r>
      <w:r w:rsidR="00CE6859">
        <w:rPr>
          <w:rFonts w:ascii="Arial" w:hAnsi="Arial" w:cs="Arial"/>
          <w:color w:val="000000"/>
          <w:sz w:val="22"/>
          <w:szCs w:val="22"/>
          <w:lang w:val="en-GB"/>
        </w:rPr>
        <w:t xml:space="preserve"> </w:t>
      </w:r>
      <w:r>
        <w:rPr>
          <w:rFonts w:ascii="Arial" w:hAnsi="Arial" w:cs="Arial"/>
          <w:color w:val="000000"/>
          <w:sz w:val="22"/>
          <w:szCs w:val="22"/>
          <w:lang w:val="en-GB"/>
        </w:rPr>
        <w:t>in</w:t>
      </w:r>
      <w:r w:rsidR="00CE6859">
        <w:rPr>
          <w:rFonts w:ascii="Arial" w:hAnsi="Arial" w:cs="Arial"/>
          <w:color w:val="000000"/>
          <w:sz w:val="22"/>
          <w:szCs w:val="22"/>
          <w:lang w:val="en-GB"/>
        </w:rPr>
        <w:t xml:space="preserve"> </w:t>
      </w: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Pr>
          <w:rFonts w:ascii="Arial" w:hAnsi="Arial" w:cs="Arial"/>
          <w:color w:val="000000"/>
          <w:sz w:val="22"/>
          <w:szCs w:val="22"/>
          <w:lang w:val="en-GB"/>
        </w:rPr>
        <w:t>current</w:t>
      </w:r>
      <w:r w:rsidR="00CE6859">
        <w:rPr>
          <w:rFonts w:ascii="Arial" w:hAnsi="Arial" w:cs="Arial"/>
          <w:color w:val="000000"/>
          <w:sz w:val="22"/>
          <w:szCs w:val="22"/>
          <w:lang w:val="en-GB"/>
        </w:rPr>
        <w:t xml:space="preserve"> </w:t>
      </w:r>
      <w:r>
        <w:rPr>
          <w:rFonts w:ascii="Arial" w:hAnsi="Arial" w:cs="Arial"/>
          <w:color w:val="000000"/>
          <w:sz w:val="22"/>
          <w:szCs w:val="22"/>
          <w:lang w:val="en-GB"/>
        </w:rPr>
        <w:t>conflict.</w:t>
      </w:r>
      <w:r w:rsidR="00CE6859">
        <w:rPr>
          <w:rFonts w:ascii="Arial" w:hAnsi="Arial" w:cs="Arial"/>
          <w:color w:val="000000"/>
          <w:sz w:val="22"/>
          <w:szCs w:val="22"/>
          <w:lang w:val="en-GB"/>
        </w:rPr>
        <w:t xml:space="preserve"> </w:t>
      </w:r>
    </w:p>
    <w:p w:rsidR="000B3B5D" w:rsidRDefault="000B3B5D" w:rsidP="00417124">
      <w:pPr>
        <w:spacing w:after="120"/>
        <w:ind w:right="-569"/>
        <w:jc w:val="both"/>
        <w:rPr>
          <w:rFonts w:ascii="Arial" w:hAnsi="Arial" w:cs="Arial"/>
          <w:color w:val="000000"/>
          <w:sz w:val="22"/>
          <w:szCs w:val="22"/>
          <w:lang w:val="en-GB"/>
        </w:rPr>
      </w:pPr>
      <w:r>
        <w:rPr>
          <w:rFonts w:ascii="Arial" w:hAnsi="Arial" w:cs="Arial"/>
          <w:color w:val="000000"/>
          <w:sz w:val="22"/>
          <w:szCs w:val="22"/>
          <w:lang w:val="en-GB"/>
        </w:rPr>
        <w:t>The</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subject</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of</w:t>
      </w:r>
      <w:r w:rsidR="00CE6859">
        <w:rPr>
          <w:rFonts w:ascii="Arial" w:hAnsi="Arial" w:cs="Arial"/>
          <w:color w:val="000000"/>
          <w:sz w:val="22"/>
          <w:szCs w:val="22"/>
          <w:lang w:val="en-GB"/>
        </w:rPr>
        <w:t xml:space="preserve"> </w:t>
      </w:r>
      <w:r w:rsidRPr="001F4C02">
        <w:rPr>
          <w:rFonts w:ascii="Arial" w:hAnsi="Arial" w:cs="Arial"/>
          <w:b/>
          <w:bCs/>
          <w:color w:val="000000"/>
          <w:sz w:val="22"/>
          <w:szCs w:val="22"/>
          <w:lang w:val="en-GB"/>
        </w:rPr>
        <w:t>national</w:t>
      </w:r>
      <w:r w:rsidR="00CE6859">
        <w:rPr>
          <w:rFonts w:ascii="Arial" w:hAnsi="Arial" w:cs="Arial"/>
          <w:b/>
          <w:bCs/>
          <w:color w:val="000000"/>
          <w:sz w:val="22"/>
          <w:szCs w:val="22"/>
          <w:lang w:val="en-GB"/>
        </w:rPr>
        <w:t xml:space="preserve"> </w:t>
      </w:r>
      <w:r w:rsidRPr="001F4C02">
        <w:rPr>
          <w:rFonts w:ascii="Arial" w:hAnsi="Arial" w:cs="Arial"/>
          <w:b/>
          <w:bCs/>
          <w:color w:val="000000"/>
          <w:sz w:val="22"/>
          <w:szCs w:val="22"/>
          <w:lang w:val="en-GB"/>
        </w:rPr>
        <w:t>reconciliation</w:t>
      </w:r>
      <w:r w:rsidR="00CE6859">
        <w:rPr>
          <w:rFonts w:ascii="Arial" w:hAnsi="Arial" w:cs="Arial"/>
          <w:color w:val="000000"/>
          <w:sz w:val="22"/>
          <w:szCs w:val="22"/>
          <w:lang w:val="en-GB"/>
        </w:rPr>
        <w:t xml:space="preserve"> </w:t>
      </w:r>
      <w:r>
        <w:rPr>
          <w:rFonts w:ascii="Arial" w:hAnsi="Arial" w:cs="Arial"/>
          <w:color w:val="000000"/>
          <w:sz w:val="22"/>
          <w:szCs w:val="22"/>
          <w:lang w:val="en-GB"/>
        </w:rPr>
        <w:t>continue</w:t>
      </w:r>
      <w:r w:rsidR="000A53E6">
        <w:rPr>
          <w:rFonts w:ascii="Arial" w:hAnsi="Arial" w:cs="Arial"/>
          <w:color w:val="000000"/>
          <w:sz w:val="22"/>
          <w:szCs w:val="22"/>
          <w:lang w:val="en-GB"/>
        </w:rPr>
        <w:t>d</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to</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remai</w:t>
      </w:r>
      <w:r w:rsidR="00644E3D">
        <w:rPr>
          <w:rFonts w:ascii="Arial" w:hAnsi="Arial" w:cs="Arial"/>
          <w:color w:val="000000"/>
          <w:sz w:val="22"/>
          <w:szCs w:val="22"/>
          <w:lang w:val="en-GB"/>
        </w:rPr>
        <w:t>n</w:t>
      </w:r>
      <w:r w:rsidR="00CE6859">
        <w:rPr>
          <w:rFonts w:ascii="Arial" w:hAnsi="Arial" w:cs="Arial"/>
          <w:color w:val="000000"/>
          <w:sz w:val="22"/>
          <w:szCs w:val="22"/>
          <w:lang w:val="en-GB"/>
        </w:rPr>
        <w:t xml:space="preserve"> </w:t>
      </w:r>
      <w:r w:rsidR="00644E3D">
        <w:rPr>
          <w:rFonts w:ascii="Arial" w:hAnsi="Arial" w:cs="Arial"/>
          <w:color w:val="000000"/>
          <w:sz w:val="22"/>
          <w:szCs w:val="22"/>
          <w:lang w:val="en-GB"/>
        </w:rPr>
        <w:t>high</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on</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the</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agenda</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in</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the</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public</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debate</w:t>
      </w:r>
      <w:r w:rsidR="00726CAA">
        <w:rPr>
          <w:rFonts w:ascii="Arial" w:hAnsi="Arial" w:cs="Arial"/>
          <w:color w:val="000000"/>
          <w:sz w:val="22"/>
          <w:szCs w:val="22"/>
          <w:lang w:val="en-GB"/>
        </w:rPr>
        <w:t>.</w:t>
      </w:r>
      <w:r w:rsidR="00CE6859">
        <w:rPr>
          <w:rFonts w:ascii="Arial" w:hAnsi="Arial" w:cs="Arial"/>
          <w:color w:val="000000"/>
          <w:sz w:val="22"/>
          <w:szCs w:val="22"/>
          <w:lang w:val="en-GB"/>
        </w:rPr>
        <w:t xml:space="preserve"> </w:t>
      </w:r>
      <w:r w:rsidR="00726CAA">
        <w:rPr>
          <w:rFonts w:ascii="Arial" w:hAnsi="Arial" w:cs="Arial"/>
          <w:color w:val="000000"/>
          <w:sz w:val="22"/>
          <w:szCs w:val="22"/>
          <w:lang w:val="en-GB"/>
        </w:rPr>
        <w:t>It</w:t>
      </w:r>
      <w:r w:rsidR="00CE6859">
        <w:rPr>
          <w:rFonts w:ascii="Arial" w:hAnsi="Arial" w:cs="Arial"/>
          <w:color w:val="000000"/>
          <w:sz w:val="22"/>
          <w:szCs w:val="22"/>
          <w:lang w:val="en-GB"/>
        </w:rPr>
        <w:t xml:space="preserve"> </w:t>
      </w:r>
      <w:r w:rsidR="00726CAA">
        <w:rPr>
          <w:rFonts w:ascii="Arial" w:hAnsi="Arial" w:cs="Arial"/>
          <w:color w:val="000000"/>
          <w:sz w:val="22"/>
          <w:szCs w:val="22"/>
          <w:lang w:val="en-GB"/>
        </w:rPr>
        <w:t>was</w:t>
      </w:r>
      <w:r w:rsidR="00CE6859">
        <w:rPr>
          <w:rFonts w:ascii="Arial" w:hAnsi="Arial" w:cs="Arial"/>
          <w:color w:val="000000"/>
          <w:sz w:val="22"/>
          <w:szCs w:val="22"/>
          <w:lang w:val="en-GB"/>
        </w:rPr>
        <w:t xml:space="preserve"> </w:t>
      </w:r>
      <w:r w:rsidR="00726CAA">
        <w:rPr>
          <w:rFonts w:ascii="Arial" w:hAnsi="Arial" w:cs="Arial"/>
          <w:color w:val="000000"/>
          <w:sz w:val="22"/>
          <w:szCs w:val="22"/>
          <w:lang w:val="en-GB"/>
        </w:rPr>
        <w:t>highlighted</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as</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one</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of</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the</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major</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deliverables</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of</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the</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Libyan</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transitional</w:t>
      </w:r>
      <w:r w:rsidR="00CE6859">
        <w:rPr>
          <w:rFonts w:ascii="Arial" w:hAnsi="Arial" w:cs="Arial"/>
          <w:color w:val="000000"/>
          <w:sz w:val="22"/>
          <w:szCs w:val="22"/>
          <w:lang w:val="en-GB"/>
        </w:rPr>
        <w:t xml:space="preserve"> </w:t>
      </w:r>
      <w:r w:rsidR="000A53E6">
        <w:rPr>
          <w:rFonts w:ascii="Arial" w:hAnsi="Arial" w:cs="Arial"/>
          <w:color w:val="000000"/>
          <w:sz w:val="22"/>
          <w:szCs w:val="22"/>
          <w:lang w:val="en-GB"/>
        </w:rPr>
        <w:t>process</w:t>
      </w:r>
      <w:r w:rsidR="00CE6859">
        <w:rPr>
          <w:rFonts w:ascii="Arial" w:hAnsi="Arial" w:cs="Arial"/>
          <w:color w:val="000000"/>
          <w:sz w:val="22"/>
          <w:szCs w:val="22"/>
          <w:lang w:val="en-GB"/>
        </w:rPr>
        <w:t xml:space="preserve"> </w:t>
      </w:r>
      <w:r w:rsidR="00726CAA">
        <w:rPr>
          <w:rFonts w:ascii="Arial" w:hAnsi="Arial" w:cs="Arial"/>
          <w:color w:val="000000"/>
          <w:sz w:val="22"/>
          <w:szCs w:val="22"/>
          <w:lang w:val="en-GB"/>
        </w:rPr>
        <w:t>having</w:t>
      </w:r>
      <w:r w:rsidR="00CE6859">
        <w:rPr>
          <w:rFonts w:ascii="Arial" w:hAnsi="Arial" w:cs="Arial"/>
          <w:color w:val="000000"/>
          <w:sz w:val="22"/>
          <w:szCs w:val="22"/>
          <w:lang w:val="en-GB"/>
        </w:rPr>
        <w:t xml:space="preserve"> </w:t>
      </w:r>
      <w:r w:rsidR="00417124">
        <w:rPr>
          <w:rFonts w:ascii="Arial" w:hAnsi="Arial" w:cs="Arial"/>
          <w:color w:val="000000"/>
          <w:sz w:val="22"/>
          <w:szCs w:val="22"/>
          <w:lang w:val="en-GB"/>
        </w:rPr>
        <w:t>yet to</w:t>
      </w:r>
      <w:r w:rsidR="00CE6859">
        <w:rPr>
          <w:rFonts w:ascii="Arial" w:hAnsi="Arial" w:cs="Arial"/>
          <w:color w:val="000000"/>
          <w:sz w:val="22"/>
          <w:szCs w:val="22"/>
          <w:lang w:val="en-GB"/>
        </w:rPr>
        <w:t xml:space="preserve"> </w:t>
      </w:r>
      <w:r w:rsidR="00417124">
        <w:rPr>
          <w:rFonts w:ascii="Arial" w:hAnsi="Arial" w:cs="Arial"/>
          <w:color w:val="000000"/>
          <w:sz w:val="22"/>
          <w:szCs w:val="22"/>
          <w:lang w:val="en-GB"/>
        </w:rPr>
        <w:t>receive</w:t>
      </w:r>
      <w:r w:rsidR="00CE6859">
        <w:rPr>
          <w:rFonts w:ascii="Arial" w:hAnsi="Arial" w:cs="Arial"/>
          <w:color w:val="000000"/>
          <w:sz w:val="22"/>
          <w:szCs w:val="22"/>
          <w:lang w:val="en-GB"/>
        </w:rPr>
        <w:t xml:space="preserve"> </w:t>
      </w:r>
      <w:r w:rsidR="00A01BC6">
        <w:rPr>
          <w:rFonts w:ascii="Arial" w:hAnsi="Arial" w:cs="Arial"/>
          <w:color w:val="000000"/>
          <w:sz w:val="22"/>
          <w:szCs w:val="22"/>
          <w:lang w:val="en-GB"/>
        </w:rPr>
        <w:t>due</w:t>
      </w:r>
      <w:r w:rsidR="00CE6859">
        <w:rPr>
          <w:rFonts w:ascii="Arial" w:hAnsi="Arial" w:cs="Arial"/>
          <w:color w:val="000000"/>
          <w:sz w:val="22"/>
          <w:szCs w:val="22"/>
          <w:lang w:val="en-GB"/>
        </w:rPr>
        <w:t xml:space="preserve"> </w:t>
      </w:r>
      <w:r w:rsidR="00A01BC6">
        <w:rPr>
          <w:rFonts w:ascii="Arial" w:hAnsi="Arial" w:cs="Arial"/>
          <w:color w:val="000000"/>
          <w:sz w:val="22"/>
          <w:szCs w:val="22"/>
          <w:lang w:val="en-GB"/>
        </w:rPr>
        <w:t>attention</w:t>
      </w:r>
      <w:r w:rsidR="00CE6859">
        <w:rPr>
          <w:rFonts w:ascii="Arial" w:hAnsi="Arial" w:cs="Arial"/>
          <w:color w:val="000000"/>
          <w:sz w:val="22"/>
          <w:szCs w:val="22"/>
          <w:lang w:val="en-GB"/>
        </w:rPr>
        <w:t xml:space="preserve"> </w:t>
      </w:r>
      <w:r w:rsidR="00A01BC6">
        <w:rPr>
          <w:rFonts w:ascii="Arial" w:hAnsi="Arial" w:cs="Arial"/>
          <w:color w:val="000000"/>
          <w:sz w:val="22"/>
          <w:szCs w:val="22"/>
          <w:lang w:val="en-GB"/>
        </w:rPr>
        <w:t>from</w:t>
      </w:r>
      <w:r w:rsidR="00CE6859">
        <w:rPr>
          <w:rFonts w:ascii="Arial" w:hAnsi="Arial" w:cs="Arial"/>
          <w:color w:val="000000"/>
          <w:sz w:val="22"/>
          <w:szCs w:val="22"/>
          <w:lang w:val="en-GB"/>
        </w:rPr>
        <w:t xml:space="preserve"> </w:t>
      </w:r>
      <w:r w:rsidR="00A01BC6">
        <w:rPr>
          <w:rFonts w:ascii="Arial" w:hAnsi="Arial" w:cs="Arial"/>
          <w:color w:val="000000"/>
          <w:sz w:val="22"/>
          <w:szCs w:val="22"/>
          <w:lang w:val="en-GB"/>
        </w:rPr>
        <w:t>influential</w:t>
      </w:r>
      <w:r w:rsidR="00CE6859">
        <w:rPr>
          <w:rFonts w:ascii="Arial" w:hAnsi="Arial" w:cs="Arial"/>
          <w:color w:val="000000"/>
          <w:sz w:val="22"/>
          <w:szCs w:val="22"/>
          <w:lang w:val="en-GB"/>
        </w:rPr>
        <w:t xml:space="preserve"> </w:t>
      </w:r>
      <w:r w:rsidR="00A01BC6">
        <w:rPr>
          <w:rFonts w:ascii="Arial" w:hAnsi="Arial" w:cs="Arial"/>
          <w:color w:val="000000"/>
          <w:sz w:val="22"/>
          <w:szCs w:val="22"/>
          <w:lang w:val="en-GB"/>
        </w:rPr>
        <w:t>political</w:t>
      </w:r>
      <w:r w:rsidR="00CE6859">
        <w:rPr>
          <w:rFonts w:ascii="Arial" w:hAnsi="Arial" w:cs="Arial"/>
          <w:color w:val="000000"/>
          <w:sz w:val="22"/>
          <w:szCs w:val="22"/>
          <w:lang w:val="en-GB"/>
        </w:rPr>
        <w:t xml:space="preserve"> </w:t>
      </w:r>
      <w:r w:rsidR="00A01BC6">
        <w:rPr>
          <w:rFonts w:ascii="Arial" w:hAnsi="Arial" w:cs="Arial"/>
          <w:color w:val="000000"/>
          <w:sz w:val="22"/>
          <w:szCs w:val="22"/>
          <w:lang w:val="en-GB"/>
        </w:rPr>
        <w:t>actors</w:t>
      </w:r>
      <w:r>
        <w:rPr>
          <w:rFonts w:ascii="Arial" w:hAnsi="Arial" w:cs="Arial"/>
          <w:color w:val="000000"/>
          <w:sz w:val="22"/>
          <w:szCs w:val="22"/>
          <w:lang w:val="en-GB"/>
        </w:rPr>
        <w:t>.</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Many</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voices</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assigned</w:t>
      </w:r>
      <w:r w:rsidR="00FC50D4">
        <w:rPr>
          <w:rFonts w:ascii="Arial" w:hAnsi="Arial" w:cs="Arial"/>
          <w:color w:val="000000"/>
          <w:sz w:val="22"/>
          <w:szCs w:val="22"/>
          <w:lang w:val="en-GB"/>
        </w:rPr>
        <w:t xml:space="preserve"> to</w:t>
      </w:r>
      <w:r w:rsidR="00CE6859">
        <w:rPr>
          <w:rFonts w:ascii="Arial" w:hAnsi="Arial" w:cs="Arial"/>
          <w:color w:val="000000"/>
          <w:sz w:val="22"/>
          <w:szCs w:val="22"/>
          <w:lang w:val="en-GB"/>
        </w:rPr>
        <w:t xml:space="preserve"> </w:t>
      </w:r>
      <w:r w:rsidR="00417124">
        <w:rPr>
          <w:rFonts w:ascii="Arial" w:hAnsi="Arial" w:cs="Arial"/>
          <w:color w:val="000000"/>
          <w:sz w:val="22"/>
          <w:szCs w:val="22"/>
          <w:lang w:val="en-GB"/>
        </w:rPr>
        <w:t>national reconciliation</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a</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key</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role</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for</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achieving</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any</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tangible</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progress</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in</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the</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political</w:t>
      </w:r>
      <w:r w:rsidR="00CE6859">
        <w:rPr>
          <w:rFonts w:ascii="Arial" w:hAnsi="Arial" w:cs="Arial"/>
          <w:color w:val="000000"/>
          <w:sz w:val="22"/>
          <w:szCs w:val="22"/>
          <w:lang w:val="en-GB"/>
        </w:rPr>
        <w:t xml:space="preserve"> </w:t>
      </w:r>
      <w:r w:rsidR="00971141">
        <w:rPr>
          <w:rFonts w:ascii="Arial" w:hAnsi="Arial" w:cs="Arial"/>
          <w:color w:val="000000"/>
          <w:sz w:val="22"/>
          <w:szCs w:val="22"/>
          <w:lang w:val="en-GB"/>
        </w:rPr>
        <w:t>process.</w:t>
      </w:r>
      <w:r w:rsidR="00CE6859">
        <w:rPr>
          <w:rFonts w:ascii="Arial" w:hAnsi="Arial" w:cs="Arial"/>
          <w:color w:val="000000"/>
          <w:sz w:val="22"/>
          <w:szCs w:val="22"/>
          <w:lang w:val="en-GB"/>
        </w:rPr>
        <w:t xml:space="preserve"> </w:t>
      </w:r>
    </w:p>
    <w:p w:rsidR="007C0B95" w:rsidRPr="001E5407" w:rsidRDefault="007C0B95" w:rsidP="007C0B9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Libya</w:t>
      </w:r>
      <w:r w:rsidR="00CE6859">
        <w:rPr>
          <w:rFonts w:asciiTheme="minorBidi" w:hAnsiTheme="minorBidi" w:cstheme="minorBidi"/>
          <w:b/>
        </w:rPr>
        <w:t xml:space="preserve"> </w:t>
      </w:r>
      <w:r w:rsidRPr="001E5407">
        <w:rPr>
          <w:rFonts w:asciiTheme="minorBidi" w:hAnsiTheme="minorBidi" w:cstheme="minorBidi"/>
          <w:b/>
        </w:rPr>
        <w:t>in</w:t>
      </w:r>
      <w:r w:rsidR="00CE6859">
        <w:rPr>
          <w:rFonts w:asciiTheme="minorBidi" w:hAnsiTheme="minorBidi" w:cstheme="minorBidi"/>
          <w:b/>
        </w:rPr>
        <w:t xml:space="preserve"> </w:t>
      </w:r>
      <w:r w:rsidRPr="001E5407">
        <w:rPr>
          <w:rFonts w:asciiTheme="minorBidi" w:hAnsiTheme="minorBidi" w:cstheme="minorBidi"/>
          <w:b/>
        </w:rPr>
        <w:t>the</w:t>
      </w:r>
      <w:r w:rsidR="00CE6859">
        <w:rPr>
          <w:rFonts w:asciiTheme="minorBidi" w:hAnsiTheme="minorBidi" w:cstheme="minorBidi"/>
          <w:b/>
        </w:rPr>
        <w:t xml:space="preserve"> </w:t>
      </w:r>
      <w:r w:rsidRPr="001E5407">
        <w:rPr>
          <w:rFonts w:asciiTheme="minorBidi" w:hAnsiTheme="minorBidi" w:cstheme="minorBidi"/>
          <w:b/>
        </w:rPr>
        <w:t>international</w:t>
      </w:r>
      <w:r w:rsidR="00CE6859">
        <w:rPr>
          <w:rFonts w:asciiTheme="minorBidi" w:hAnsiTheme="minorBidi" w:cstheme="minorBidi"/>
          <w:b/>
        </w:rPr>
        <w:t xml:space="preserve"> </w:t>
      </w:r>
      <w:r w:rsidRPr="001E5407">
        <w:rPr>
          <w:rFonts w:asciiTheme="minorBidi" w:hAnsiTheme="minorBidi" w:cstheme="minorBidi"/>
          <w:b/>
        </w:rPr>
        <w:t>arena</w:t>
      </w:r>
    </w:p>
    <w:p w:rsidR="00B7238A" w:rsidRPr="0021124E" w:rsidRDefault="007C7D12" w:rsidP="00595FCA">
      <w:pPr>
        <w:spacing w:after="120"/>
        <w:ind w:right="-569"/>
        <w:jc w:val="both"/>
        <w:rPr>
          <w:rFonts w:ascii="Arial" w:hAnsi="Arial" w:cs="Arial"/>
          <w:sz w:val="22"/>
          <w:szCs w:val="22"/>
          <w:lang w:val="en-GB"/>
        </w:rPr>
      </w:pPr>
      <w:r w:rsidRPr="00331D61">
        <w:rPr>
          <w:rFonts w:ascii="Arial" w:hAnsi="Arial" w:cs="Arial"/>
          <w:b/>
          <w:bCs/>
          <w:sz w:val="22"/>
          <w:szCs w:val="22"/>
          <w:lang w:val="en-GB"/>
        </w:rPr>
        <w:t>Presidential</w:t>
      </w:r>
      <w:r w:rsidR="00CE6859">
        <w:rPr>
          <w:rFonts w:ascii="Arial" w:hAnsi="Arial" w:cs="Arial"/>
          <w:b/>
          <w:bCs/>
          <w:sz w:val="22"/>
          <w:szCs w:val="22"/>
          <w:lang w:val="en-GB"/>
        </w:rPr>
        <w:t xml:space="preserve"> </w:t>
      </w:r>
      <w:r w:rsidRPr="00331D61">
        <w:rPr>
          <w:rFonts w:ascii="Arial" w:hAnsi="Arial" w:cs="Arial"/>
          <w:b/>
          <w:bCs/>
          <w:sz w:val="22"/>
          <w:szCs w:val="22"/>
          <w:lang w:val="en-GB"/>
        </w:rPr>
        <w:t>Council</w:t>
      </w:r>
      <w:r w:rsidR="00CE6859">
        <w:rPr>
          <w:rFonts w:ascii="Arial" w:hAnsi="Arial" w:cs="Arial"/>
          <w:sz w:val="22"/>
          <w:szCs w:val="22"/>
          <w:lang w:val="en-GB"/>
        </w:rPr>
        <w:t xml:space="preserve"> </w:t>
      </w:r>
      <w:r>
        <w:rPr>
          <w:rFonts w:ascii="Arial" w:hAnsi="Arial" w:cs="Arial"/>
          <w:sz w:val="22"/>
          <w:szCs w:val="22"/>
          <w:lang w:val="en-GB"/>
        </w:rPr>
        <w:t>Chairman</w:t>
      </w:r>
      <w:r w:rsidR="00CE6859">
        <w:rPr>
          <w:rFonts w:ascii="Arial" w:hAnsi="Arial" w:cs="Arial"/>
          <w:sz w:val="22"/>
          <w:szCs w:val="22"/>
          <w:lang w:val="en-GB"/>
        </w:rPr>
        <w:t xml:space="preserve"> </w:t>
      </w:r>
      <w:r>
        <w:rPr>
          <w:rFonts w:ascii="Arial" w:hAnsi="Arial" w:cs="Arial"/>
          <w:sz w:val="22"/>
          <w:szCs w:val="22"/>
          <w:lang w:val="en-GB"/>
        </w:rPr>
        <w:t>Al-Mnefi</w:t>
      </w:r>
      <w:r w:rsidR="00CE6859">
        <w:rPr>
          <w:rFonts w:ascii="Arial" w:hAnsi="Arial" w:cs="Arial"/>
          <w:sz w:val="22"/>
          <w:szCs w:val="22"/>
          <w:lang w:val="en-GB"/>
        </w:rPr>
        <w:t xml:space="preserve"> </w:t>
      </w:r>
      <w:r w:rsidR="0068145F">
        <w:rPr>
          <w:rFonts w:ascii="Arial" w:hAnsi="Arial" w:cs="Arial"/>
          <w:sz w:val="22"/>
          <w:szCs w:val="22"/>
          <w:lang w:val="en-GB"/>
        </w:rPr>
        <w:t>t</w:t>
      </w:r>
      <w:r>
        <w:rPr>
          <w:rFonts w:ascii="Arial" w:hAnsi="Arial" w:cs="Arial"/>
          <w:sz w:val="22"/>
          <w:szCs w:val="22"/>
          <w:lang w:val="en-GB"/>
        </w:rPr>
        <w:t>ravelled</w:t>
      </w:r>
      <w:r w:rsidR="00CE6859">
        <w:rPr>
          <w:rFonts w:ascii="Arial" w:hAnsi="Arial" w:cs="Arial"/>
          <w:sz w:val="22"/>
          <w:szCs w:val="22"/>
          <w:lang w:val="en-GB"/>
        </w:rPr>
        <w:t xml:space="preserve"> </w:t>
      </w:r>
      <w:r>
        <w:rPr>
          <w:rFonts w:ascii="Arial" w:hAnsi="Arial" w:cs="Arial"/>
          <w:sz w:val="22"/>
          <w:szCs w:val="22"/>
          <w:lang w:val="en-GB"/>
        </w:rPr>
        <w:t>to</w:t>
      </w:r>
      <w:r w:rsidR="00CE6859">
        <w:rPr>
          <w:rFonts w:ascii="Arial" w:hAnsi="Arial" w:cs="Arial"/>
          <w:sz w:val="22"/>
          <w:szCs w:val="22"/>
          <w:lang w:val="en-GB"/>
        </w:rPr>
        <w:t xml:space="preserve"> </w:t>
      </w:r>
      <w:r>
        <w:rPr>
          <w:rFonts w:ascii="Arial" w:hAnsi="Arial" w:cs="Arial"/>
          <w:sz w:val="22"/>
          <w:szCs w:val="22"/>
          <w:lang w:val="en-GB"/>
        </w:rPr>
        <w:t>Addis</w:t>
      </w:r>
      <w:r w:rsidR="00CE6859">
        <w:rPr>
          <w:rFonts w:ascii="Arial" w:hAnsi="Arial" w:cs="Arial"/>
          <w:sz w:val="22"/>
          <w:szCs w:val="22"/>
          <w:lang w:val="en-GB"/>
        </w:rPr>
        <w:t xml:space="preserve"> </w:t>
      </w:r>
      <w:r>
        <w:rPr>
          <w:rFonts w:ascii="Arial" w:hAnsi="Arial" w:cs="Arial"/>
          <w:sz w:val="22"/>
          <w:szCs w:val="22"/>
          <w:lang w:val="en-GB"/>
        </w:rPr>
        <w:t>Ababa</w:t>
      </w:r>
      <w:r w:rsidR="00CE6859">
        <w:rPr>
          <w:rFonts w:ascii="Arial" w:hAnsi="Arial" w:cs="Arial"/>
          <w:sz w:val="22"/>
          <w:szCs w:val="22"/>
          <w:lang w:val="en-GB"/>
        </w:rPr>
        <w:t xml:space="preserve"> </w:t>
      </w:r>
      <w:r>
        <w:rPr>
          <w:rFonts w:ascii="Arial" w:hAnsi="Arial" w:cs="Arial"/>
          <w:sz w:val="22"/>
          <w:szCs w:val="22"/>
          <w:lang w:val="en-GB"/>
        </w:rPr>
        <w:t>to</w:t>
      </w:r>
      <w:r w:rsidR="00CE6859">
        <w:rPr>
          <w:rFonts w:ascii="Arial" w:hAnsi="Arial" w:cs="Arial"/>
          <w:sz w:val="22"/>
          <w:szCs w:val="22"/>
          <w:lang w:val="en-GB"/>
        </w:rPr>
        <w:t xml:space="preserve"> </w:t>
      </w:r>
      <w:r>
        <w:rPr>
          <w:rFonts w:ascii="Arial" w:hAnsi="Arial" w:cs="Arial"/>
          <w:sz w:val="22"/>
          <w:szCs w:val="22"/>
          <w:lang w:val="en-GB"/>
        </w:rPr>
        <w:t>attend</w:t>
      </w:r>
      <w:r w:rsidR="00CE6859">
        <w:rPr>
          <w:rFonts w:ascii="Arial" w:hAnsi="Arial" w:cs="Arial"/>
          <w:sz w:val="22"/>
          <w:szCs w:val="22"/>
          <w:lang w:val="en-GB"/>
        </w:rPr>
        <w:t xml:space="preserve"> </w:t>
      </w:r>
      <w:r>
        <w:rPr>
          <w:rFonts w:ascii="Arial" w:hAnsi="Arial" w:cs="Arial"/>
          <w:sz w:val="22"/>
          <w:szCs w:val="22"/>
          <w:lang w:val="en-GB"/>
        </w:rPr>
        <w:t>t</w:t>
      </w:r>
      <w:r w:rsidR="0068145F">
        <w:rPr>
          <w:rFonts w:ascii="Arial" w:hAnsi="Arial" w:cs="Arial"/>
          <w:sz w:val="22"/>
          <w:szCs w:val="22"/>
          <w:lang w:val="en-GB"/>
        </w:rPr>
        <w:t>he</w:t>
      </w:r>
      <w:r w:rsidR="00CE6859">
        <w:rPr>
          <w:rFonts w:ascii="Arial" w:hAnsi="Arial" w:cs="Arial"/>
          <w:sz w:val="22"/>
          <w:szCs w:val="22"/>
          <w:lang w:val="en-GB"/>
        </w:rPr>
        <w:t xml:space="preserve"> </w:t>
      </w:r>
      <w:r w:rsidR="00BD37A5" w:rsidRPr="007C7D12">
        <w:rPr>
          <w:rFonts w:ascii="Arial" w:hAnsi="Arial" w:cs="Arial"/>
          <w:b/>
          <w:bCs/>
          <w:sz w:val="22"/>
          <w:szCs w:val="22"/>
          <w:lang w:val="en-GB"/>
        </w:rPr>
        <w:t>35</w:t>
      </w:r>
      <w:r w:rsidR="00BD37A5" w:rsidRPr="007C7D12">
        <w:rPr>
          <w:rFonts w:ascii="Arial" w:hAnsi="Arial" w:cs="Arial"/>
          <w:b/>
          <w:bCs/>
          <w:sz w:val="22"/>
          <w:szCs w:val="22"/>
          <w:vertAlign w:val="superscript"/>
          <w:lang w:val="en-GB"/>
        </w:rPr>
        <w:t>th</w:t>
      </w:r>
      <w:r w:rsidR="00CE6859">
        <w:rPr>
          <w:rFonts w:ascii="Arial" w:hAnsi="Arial" w:cs="Arial"/>
          <w:b/>
          <w:bCs/>
          <w:sz w:val="22"/>
          <w:szCs w:val="22"/>
          <w:lang w:val="en-GB"/>
        </w:rPr>
        <w:t xml:space="preserve"> </w:t>
      </w:r>
      <w:r w:rsidR="00107BE0" w:rsidRPr="007C7D12">
        <w:rPr>
          <w:rFonts w:ascii="Arial" w:hAnsi="Arial" w:cs="Arial"/>
          <w:b/>
          <w:bCs/>
          <w:sz w:val="22"/>
          <w:szCs w:val="22"/>
          <w:lang w:val="en-GB"/>
        </w:rPr>
        <w:t>A</w:t>
      </w:r>
      <w:r w:rsidR="00107BE0">
        <w:rPr>
          <w:rFonts w:ascii="Arial" w:hAnsi="Arial" w:cs="Arial"/>
          <w:b/>
          <w:bCs/>
          <w:sz w:val="22"/>
          <w:szCs w:val="22"/>
          <w:lang w:val="en-GB"/>
        </w:rPr>
        <w:t>U</w:t>
      </w:r>
      <w:r w:rsidR="00CE6859">
        <w:rPr>
          <w:rFonts w:ascii="Arial" w:hAnsi="Arial" w:cs="Arial"/>
          <w:b/>
          <w:bCs/>
          <w:sz w:val="22"/>
          <w:szCs w:val="22"/>
          <w:lang w:val="en-GB"/>
        </w:rPr>
        <w:t xml:space="preserve"> </w:t>
      </w:r>
      <w:r w:rsidR="00107BE0">
        <w:rPr>
          <w:rFonts w:ascii="Arial" w:hAnsi="Arial" w:cs="Arial"/>
          <w:b/>
          <w:bCs/>
          <w:sz w:val="22"/>
          <w:szCs w:val="22"/>
          <w:lang w:val="en-GB"/>
        </w:rPr>
        <w:t>summit</w:t>
      </w:r>
      <w:r>
        <w:rPr>
          <w:rFonts w:ascii="Arial" w:hAnsi="Arial" w:cs="Arial"/>
          <w:b/>
          <w:bCs/>
          <w:sz w:val="22"/>
          <w:szCs w:val="22"/>
          <w:lang w:val="en-GB"/>
        </w:rPr>
        <w:t>.</w:t>
      </w:r>
      <w:r w:rsidR="00CE6859">
        <w:rPr>
          <w:rFonts w:ascii="Arial" w:hAnsi="Arial" w:cs="Arial"/>
          <w:b/>
          <w:bCs/>
          <w:sz w:val="22"/>
          <w:szCs w:val="22"/>
          <w:lang w:val="en-GB"/>
        </w:rPr>
        <w:t xml:space="preserve"> </w:t>
      </w:r>
      <w:r w:rsidR="00CE6859">
        <w:rPr>
          <w:rFonts w:ascii="Arial" w:hAnsi="Arial" w:cs="Arial"/>
          <w:sz w:val="22"/>
          <w:szCs w:val="22"/>
          <w:lang w:val="en-GB"/>
        </w:rPr>
        <w:t xml:space="preserve"> </w:t>
      </w:r>
      <w:r>
        <w:rPr>
          <w:rFonts w:ascii="Arial" w:hAnsi="Arial" w:cs="Arial"/>
          <w:sz w:val="22"/>
          <w:szCs w:val="22"/>
          <w:lang w:val="en-GB"/>
        </w:rPr>
        <w:t>During</w:t>
      </w:r>
      <w:r w:rsidR="00CE6859">
        <w:rPr>
          <w:rFonts w:ascii="Arial" w:hAnsi="Arial" w:cs="Arial"/>
          <w:sz w:val="22"/>
          <w:szCs w:val="22"/>
          <w:lang w:val="en-GB"/>
        </w:rPr>
        <w:t xml:space="preserve"> </w:t>
      </w:r>
      <w:r>
        <w:rPr>
          <w:rFonts w:ascii="Arial" w:hAnsi="Arial" w:cs="Arial"/>
          <w:sz w:val="22"/>
          <w:szCs w:val="22"/>
          <w:lang w:val="en-GB"/>
        </w:rPr>
        <w:t>the</w:t>
      </w:r>
      <w:r w:rsidR="00CE6859">
        <w:rPr>
          <w:rFonts w:ascii="Arial" w:hAnsi="Arial" w:cs="Arial"/>
          <w:sz w:val="22"/>
          <w:szCs w:val="22"/>
          <w:lang w:val="en-GB"/>
        </w:rPr>
        <w:t xml:space="preserve"> </w:t>
      </w:r>
      <w:r>
        <w:rPr>
          <w:rFonts w:ascii="Arial" w:hAnsi="Arial" w:cs="Arial"/>
          <w:sz w:val="22"/>
          <w:szCs w:val="22"/>
          <w:lang w:val="en-GB"/>
        </w:rPr>
        <w:t>summit,</w:t>
      </w:r>
      <w:r w:rsidR="00CE6859">
        <w:rPr>
          <w:rFonts w:ascii="Arial" w:hAnsi="Arial" w:cs="Arial"/>
          <w:sz w:val="22"/>
          <w:szCs w:val="22"/>
          <w:lang w:val="en-GB"/>
        </w:rPr>
        <w:t xml:space="preserve"> </w:t>
      </w:r>
      <w:r w:rsidR="00107BE0">
        <w:rPr>
          <w:rFonts w:ascii="Arial" w:hAnsi="Arial" w:cs="Arial"/>
          <w:sz w:val="22"/>
          <w:szCs w:val="22"/>
          <w:lang w:val="en-GB"/>
        </w:rPr>
        <w:t>Libya</w:t>
      </w:r>
      <w:r w:rsidR="00CE6859">
        <w:rPr>
          <w:rFonts w:ascii="Arial" w:hAnsi="Arial" w:cs="Arial"/>
          <w:sz w:val="22"/>
          <w:szCs w:val="22"/>
          <w:lang w:val="en-GB"/>
        </w:rPr>
        <w:t xml:space="preserve"> </w:t>
      </w:r>
      <w:r w:rsidR="00107BE0">
        <w:rPr>
          <w:rFonts w:ascii="Arial" w:hAnsi="Arial" w:cs="Arial"/>
          <w:sz w:val="22"/>
          <w:szCs w:val="22"/>
          <w:lang w:val="en-GB"/>
        </w:rPr>
        <w:t>was</w:t>
      </w:r>
      <w:r w:rsidR="00CE6859">
        <w:rPr>
          <w:rFonts w:ascii="Arial" w:hAnsi="Arial" w:cs="Arial"/>
          <w:sz w:val="22"/>
          <w:szCs w:val="22"/>
          <w:lang w:val="en-GB"/>
        </w:rPr>
        <w:t xml:space="preserve"> </w:t>
      </w:r>
      <w:r w:rsidR="00107BE0">
        <w:rPr>
          <w:rFonts w:ascii="Arial" w:hAnsi="Arial" w:cs="Arial"/>
          <w:sz w:val="22"/>
          <w:szCs w:val="22"/>
          <w:lang w:val="en-GB"/>
        </w:rPr>
        <w:t>elected</w:t>
      </w:r>
      <w:r w:rsidR="00CE6859">
        <w:rPr>
          <w:rFonts w:ascii="Arial" w:hAnsi="Arial" w:cs="Arial"/>
          <w:sz w:val="22"/>
          <w:szCs w:val="22"/>
          <w:lang w:val="en-GB"/>
        </w:rPr>
        <w:t xml:space="preserve"> </w:t>
      </w:r>
      <w:r w:rsidR="008722BC">
        <w:rPr>
          <w:rFonts w:ascii="Arial" w:hAnsi="Arial" w:cs="Arial"/>
          <w:sz w:val="22"/>
          <w:szCs w:val="22"/>
          <w:lang w:val="en-GB"/>
        </w:rPr>
        <w:t>to</w:t>
      </w:r>
      <w:r w:rsidR="00CE6859">
        <w:rPr>
          <w:rFonts w:ascii="Arial" w:hAnsi="Arial" w:cs="Arial"/>
          <w:sz w:val="22"/>
          <w:szCs w:val="22"/>
          <w:lang w:val="en-GB"/>
        </w:rPr>
        <w:t xml:space="preserve"> </w:t>
      </w:r>
      <w:r w:rsidR="008722BC">
        <w:rPr>
          <w:rFonts w:ascii="Arial" w:hAnsi="Arial" w:cs="Arial"/>
          <w:sz w:val="22"/>
          <w:szCs w:val="22"/>
          <w:lang w:val="en-GB"/>
        </w:rPr>
        <w:t>assume</w:t>
      </w:r>
      <w:r w:rsidR="00CE6859">
        <w:rPr>
          <w:rFonts w:ascii="Arial" w:hAnsi="Arial" w:cs="Arial"/>
          <w:sz w:val="22"/>
          <w:szCs w:val="22"/>
          <w:lang w:val="en-GB"/>
        </w:rPr>
        <w:t xml:space="preserve"> </w:t>
      </w:r>
      <w:r w:rsidR="008722BC">
        <w:rPr>
          <w:rFonts w:ascii="Arial" w:hAnsi="Arial" w:cs="Arial"/>
          <w:sz w:val="22"/>
          <w:szCs w:val="22"/>
          <w:lang w:val="en-GB"/>
        </w:rPr>
        <w:t>the</w:t>
      </w:r>
      <w:r w:rsidR="00CE6859">
        <w:rPr>
          <w:rFonts w:ascii="Arial" w:hAnsi="Arial" w:cs="Arial"/>
          <w:sz w:val="22"/>
          <w:szCs w:val="22"/>
          <w:lang w:val="en-GB"/>
        </w:rPr>
        <w:t xml:space="preserve"> </w:t>
      </w:r>
      <w:r w:rsidR="00595FCA">
        <w:rPr>
          <w:rFonts w:ascii="Arial" w:hAnsi="Arial" w:cs="Arial"/>
          <w:sz w:val="22"/>
          <w:szCs w:val="22"/>
          <w:lang w:val="en-GB"/>
        </w:rPr>
        <w:t>position</w:t>
      </w:r>
      <w:r w:rsidR="00CE6859">
        <w:rPr>
          <w:rFonts w:ascii="Arial" w:hAnsi="Arial" w:cs="Arial"/>
          <w:sz w:val="22"/>
          <w:szCs w:val="22"/>
          <w:lang w:val="en-GB"/>
        </w:rPr>
        <w:t xml:space="preserve"> </w:t>
      </w:r>
      <w:r w:rsidR="00595FCA">
        <w:rPr>
          <w:rFonts w:ascii="Arial" w:hAnsi="Arial" w:cs="Arial"/>
          <w:sz w:val="22"/>
          <w:szCs w:val="22"/>
          <w:lang w:val="en-GB"/>
        </w:rPr>
        <w:t>of</w:t>
      </w:r>
      <w:r w:rsidR="00CE6859">
        <w:rPr>
          <w:rFonts w:ascii="Arial" w:hAnsi="Arial" w:cs="Arial"/>
          <w:sz w:val="22"/>
          <w:szCs w:val="22"/>
          <w:lang w:val="en-GB"/>
        </w:rPr>
        <w:t xml:space="preserve"> </w:t>
      </w:r>
      <w:r w:rsidR="00401CEF">
        <w:rPr>
          <w:rFonts w:ascii="Arial" w:hAnsi="Arial" w:cs="Arial"/>
          <w:sz w:val="22"/>
          <w:szCs w:val="22"/>
          <w:lang w:val="en-GB"/>
        </w:rPr>
        <w:t>2</w:t>
      </w:r>
      <w:r w:rsidR="00401CEF" w:rsidRPr="00401CEF">
        <w:rPr>
          <w:rFonts w:ascii="Arial" w:hAnsi="Arial" w:cs="Arial"/>
          <w:sz w:val="22"/>
          <w:szCs w:val="22"/>
          <w:vertAlign w:val="superscript"/>
          <w:lang w:val="en-GB"/>
        </w:rPr>
        <w:t>nd</w:t>
      </w:r>
      <w:r w:rsidR="00CE6859">
        <w:rPr>
          <w:rFonts w:ascii="Arial" w:hAnsi="Arial" w:cs="Arial"/>
          <w:sz w:val="22"/>
          <w:szCs w:val="22"/>
          <w:lang w:val="en-GB"/>
        </w:rPr>
        <w:t xml:space="preserve"> </w:t>
      </w:r>
      <w:r w:rsidR="00595FCA">
        <w:rPr>
          <w:rFonts w:ascii="Arial" w:hAnsi="Arial" w:cs="Arial"/>
          <w:sz w:val="22"/>
          <w:szCs w:val="22"/>
          <w:lang w:val="en-GB"/>
        </w:rPr>
        <w:t>Vice</w:t>
      </w:r>
      <w:r w:rsidR="00CE6859">
        <w:rPr>
          <w:rFonts w:ascii="Arial" w:hAnsi="Arial" w:cs="Arial"/>
          <w:sz w:val="22"/>
          <w:szCs w:val="22"/>
          <w:lang w:val="en-GB"/>
        </w:rPr>
        <w:t xml:space="preserve"> </w:t>
      </w:r>
      <w:r w:rsidR="00595FCA">
        <w:rPr>
          <w:rFonts w:ascii="Arial" w:hAnsi="Arial" w:cs="Arial"/>
          <w:sz w:val="22"/>
          <w:szCs w:val="22"/>
          <w:lang w:val="en-GB"/>
        </w:rPr>
        <w:t>Chair</w:t>
      </w:r>
      <w:r w:rsidR="00CE6859">
        <w:rPr>
          <w:rFonts w:ascii="Arial" w:hAnsi="Arial" w:cs="Arial"/>
          <w:sz w:val="22"/>
          <w:szCs w:val="22"/>
          <w:lang w:val="en-GB"/>
        </w:rPr>
        <w:t xml:space="preserve"> </w:t>
      </w:r>
      <w:r w:rsidR="00595FCA">
        <w:rPr>
          <w:rFonts w:ascii="Arial" w:hAnsi="Arial" w:cs="Arial"/>
          <w:sz w:val="22"/>
          <w:szCs w:val="22"/>
          <w:lang w:val="en-GB"/>
        </w:rPr>
        <w:t>of</w:t>
      </w:r>
      <w:r w:rsidR="00CE6859">
        <w:rPr>
          <w:rFonts w:ascii="Arial" w:hAnsi="Arial" w:cs="Arial"/>
          <w:sz w:val="22"/>
          <w:szCs w:val="22"/>
          <w:lang w:val="en-GB"/>
        </w:rPr>
        <w:t xml:space="preserve"> </w:t>
      </w:r>
      <w:r w:rsidR="00595FCA">
        <w:rPr>
          <w:rFonts w:ascii="Arial" w:hAnsi="Arial" w:cs="Arial"/>
          <w:sz w:val="22"/>
          <w:szCs w:val="22"/>
          <w:lang w:val="en-GB"/>
        </w:rPr>
        <w:t>the</w:t>
      </w:r>
      <w:r w:rsidR="00CE6859">
        <w:rPr>
          <w:rFonts w:ascii="Arial" w:hAnsi="Arial" w:cs="Arial"/>
          <w:sz w:val="22"/>
          <w:szCs w:val="22"/>
          <w:lang w:val="en-GB"/>
        </w:rPr>
        <w:t xml:space="preserve"> </w:t>
      </w:r>
      <w:r w:rsidR="00595FCA">
        <w:rPr>
          <w:rFonts w:ascii="Arial" w:hAnsi="Arial" w:cs="Arial"/>
          <w:sz w:val="22"/>
          <w:szCs w:val="22"/>
          <w:lang w:val="en-GB"/>
        </w:rPr>
        <w:t>Union</w:t>
      </w:r>
      <w:r w:rsidR="00223760" w:rsidRPr="0021124E">
        <w:rPr>
          <w:rFonts w:ascii="Arial" w:hAnsi="Arial" w:cs="Arial"/>
          <w:sz w:val="22"/>
          <w:szCs w:val="22"/>
          <w:lang w:val="en-GB"/>
        </w:rPr>
        <w:t>.</w:t>
      </w:r>
    </w:p>
    <w:p w:rsidR="00B54D60" w:rsidRDefault="0022237B" w:rsidP="00644E3D">
      <w:pPr>
        <w:spacing w:after="120"/>
        <w:ind w:right="-569"/>
        <w:jc w:val="both"/>
        <w:rPr>
          <w:rFonts w:ascii="Arial" w:hAnsi="Arial" w:cs="Arial"/>
          <w:sz w:val="22"/>
          <w:szCs w:val="22"/>
          <w:lang w:val="en-GB"/>
        </w:rPr>
      </w:pPr>
      <w:r>
        <w:rPr>
          <w:rFonts w:ascii="Arial" w:hAnsi="Arial" w:cs="Arial"/>
          <w:sz w:val="22"/>
          <w:szCs w:val="22"/>
          <w:lang w:val="en-GB"/>
        </w:rPr>
        <w:t>A</w:t>
      </w:r>
      <w:r w:rsidR="00CE6859">
        <w:rPr>
          <w:rFonts w:ascii="Arial" w:hAnsi="Arial" w:cs="Arial"/>
          <w:sz w:val="22"/>
          <w:szCs w:val="22"/>
          <w:lang w:val="en-GB"/>
        </w:rPr>
        <w:t xml:space="preserve"> </w:t>
      </w:r>
      <w:r>
        <w:rPr>
          <w:rFonts w:ascii="Arial" w:hAnsi="Arial" w:cs="Arial"/>
          <w:sz w:val="22"/>
          <w:szCs w:val="22"/>
          <w:lang w:val="en-GB"/>
        </w:rPr>
        <w:t>recent</w:t>
      </w:r>
      <w:r w:rsidR="00CE6859">
        <w:rPr>
          <w:rFonts w:ascii="Arial" w:hAnsi="Arial" w:cs="Arial"/>
          <w:sz w:val="22"/>
          <w:szCs w:val="22"/>
          <w:lang w:val="en-GB"/>
        </w:rPr>
        <w:t xml:space="preserve"> </w:t>
      </w:r>
      <w:r w:rsidR="001B2E35">
        <w:rPr>
          <w:rFonts w:ascii="Arial" w:hAnsi="Arial" w:cs="Arial"/>
          <w:sz w:val="22"/>
          <w:szCs w:val="22"/>
          <w:lang w:val="en-GB"/>
        </w:rPr>
        <w:t>UN</w:t>
      </w:r>
      <w:r w:rsidR="00CE6859">
        <w:rPr>
          <w:rFonts w:ascii="Arial" w:hAnsi="Arial" w:cs="Arial"/>
          <w:sz w:val="22"/>
          <w:szCs w:val="22"/>
          <w:lang w:val="en-GB"/>
        </w:rPr>
        <w:t xml:space="preserve"> </w:t>
      </w:r>
      <w:r w:rsidR="001B2E35">
        <w:rPr>
          <w:rFonts w:ascii="Arial" w:hAnsi="Arial" w:cs="Arial"/>
          <w:sz w:val="22"/>
          <w:szCs w:val="22"/>
          <w:lang w:val="en-GB"/>
        </w:rPr>
        <w:t>report</w:t>
      </w:r>
      <w:r w:rsidR="00CE6859">
        <w:rPr>
          <w:rFonts w:ascii="Arial" w:hAnsi="Arial" w:cs="Arial"/>
          <w:sz w:val="22"/>
          <w:szCs w:val="22"/>
          <w:lang w:val="en-GB"/>
        </w:rPr>
        <w:t xml:space="preserve"> </w:t>
      </w:r>
      <w:r>
        <w:rPr>
          <w:rFonts w:ascii="Arial" w:hAnsi="Arial" w:cs="Arial"/>
          <w:sz w:val="22"/>
          <w:szCs w:val="22"/>
          <w:lang w:val="en-GB"/>
        </w:rPr>
        <w:t>on</w:t>
      </w:r>
      <w:r w:rsidR="00CE6859">
        <w:rPr>
          <w:rFonts w:ascii="Arial" w:hAnsi="Arial" w:cs="Arial"/>
          <w:sz w:val="22"/>
          <w:szCs w:val="22"/>
          <w:lang w:val="en-GB"/>
        </w:rPr>
        <w:t xml:space="preserve"> </w:t>
      </w:r>
      <w:r>
        <w:rPr>
          <w:rFonts w:ascii="Arial" w:hAnsi="Arial" w:cs="Arial"/>
          <w:sz w:val="22"/>
          <w:szCs w:val="22"/>
          <w:lang w:val="en-GB"/>
        </w:rPr>
        <w:t>Sudan</w:t>
      </w:r>
      <w:r w:rsidR="00CE6859">
        <w:rPr>
          <w:rFonts w:ascii="Arial" w:hAnsi="Arial" w:cs="Arial"/>
          <w:sz w:val="22"/>
          <w:szCs w:val="22"/>
          <w:lang w:val="en-GB"/>
        </w:rPr>
        <w:t xml:space="preserve"> </w:t>
      </w:r>
      <w:r>
        <w:rPr>
          <w:rFonts w:ascii="Arial" w:hAnsi="Arial" w:cs="Arial"/>
          <w:sz w:val="22"/>
          <w:szCs w:val="22"/>
          <w:lang w:val="en-GB"/>
        </w:rPr>
        <w:t>stated</w:t>
      </w:r>
      <w:r w:rsidR="00CE6859">
        <w:rPr>
          <w:rFonts w:ascii="Arial" w:hAnsi="Arial" w:cs="Arial"/>
          <w:sz w:val="22"/>
          <w:szCs w:val="22"/>
          <w:lang w:val="en-GB"/>
        </w:rPr>
        <w:t xml:space="preserve"> </w:t>
      </w:r>
      <w:r w:rsidR="001B2E35">
        <w:rPr>
          <w:rFonts w:ascii="Arial" w:hAnsi="Arial" w:cs="Arial"/>
          <w:sz w:val="22"/>
          <w:szCs w:val="22"/>
          <w:lang w:val="en-GB"/>
        </w:rPr>
        <w:t>that</w:t>
      </w:r>
      <w:r w:rsidR="00CE6859">
        <w:rPr>
          <w:rFonts w:ascii="Arial" w:hAnsi="Arial" w:cs="Arial"/>
          <w:sz w:val="22"/>
          <w:szCs w:val="22"/>
          <w:lang w:val="en-GB"/>
        </w:rPr>
        <w:t xml:space="preserve"> </w:t>
      </w:r>
      <w:r w:rsidR="001B2E35">
        <w:rPr>
          <w:rFonts w:ascii="Arial" w:hAnsi="Arial" w:cs="Arial"/>
          <w:sz w:val="22"/>
          <w:szCs w:val="22"/>
          <w:lang w:val="en-GB"/>
        </w:rPr>
        <w:t>providing</w:t>
      </w:r>
      <w:r w:rsidR="00CE6859">
        <w:rPr>
          <w:rFonts w:ascii="Arial" w:hAnsi="Arial" w:cs="Arial"/>
          <w:sz w:val="22"/>
          <w:szCs w:val="22"/>
          <w:lang w:val="en-GB"/>
        </w:rPr>
        <w:t xml:space="preserve"> </w:t>
      </w:r>
      <w:r w:rsidR="001B2E35" w:rsidRPr="00FC50D4">
        <w:rPr>
          <w:rFonts w:ascii="Arial" w:hAnsi="Arial" w:cs="Arial"/>
          <w:b/>
          <w:bCs/>
          <w:sz w:val="22"/>
          <w:szCs w:val="22"/>
          <w:lang w:val="en-GB"/>
        </w:rPr>
        <w:t>mercenaries</w:t>
      </w:r>
      <w:r w:rsidR="00CE6859">
        <w:rPr>
          <w:rFonts w:ascii="Arial" w:hAnsi="Arial" w:cs="Arial"/>
          <w:sz w:val="22"/>
          <w:szCs w:val="22"/>
          <w:lang w:val="en-GB"/>
        </w:rPr>
        <w:t xml:space="preserve"> </w:t>
      </w:r>
      <w:r w:rsidR="001B2E35">
        <w:rPr>
          <w:rFonts w:ascii="Arial" w:hAnsi="Arial" w:cs="Arial"/>
          <w:sz w:val="22"/>
          <w:szCs w:val="22"/>
          <w:lang w:val="en-GB"/>
        </w:rPr>
        <w:t>for</w:t>
      </w:r>
      <w:r w:rsidR="00CE6859">
        <w:rPr>
          <w:rFonts w:ascii="Arial" w:hAnsi="Arial" w:cs="Arial"/>
          <w:sz w:val="22"/>
          <w:szCs w:val="22"/>
          <w:lang w:val="en-GB"/>
        </w:rPr>
        <w:t xml:space="preserve"> </w:t>
      </w:r>
      <w:r w:rsidR="001B2E35">
        <w:rPr>
          <w:rFonts w:ascii="Arial" w:hAnsi="Arial" w:cs="Arial"/>
          <w:sz w:val="22"/>
          <w:szCs w:val="22"/>
          <w:lang w:val="en-GB"/>
        </w:rPr>
        <w:t>Libya</w:t>
      </w:r>
      <w:r>
        <w:rPr>
          <w:rFonts w:ascii="Arial" w:hAnsi="Arial" w:cs="Arial"/>
          <w:sz w:val="22"/>
          <w:szCs w:val="22"/>
          <w:lang w:val="en-GB"/>
        </w:rPr>
        <w:t>n</w:t>
      </w:r>
      <w:r w:rsidR="00CE6859">
        <w:rPr>
          <w:rFonts w:ascii="Arial" w:hAnsi="Arial" w:cs="Arial"/>
          <w:sz w:val="22"/>
          <w:szCs w:val="22"/>
          <w:lang w:val="en-GB"/>
        </w:rPr>
        <w:t xml:space="preserve"> </w:t>
      </w:r>
      <w:r w:rsidR="00644E3D">
        <w:rPr>
          <w:rFonts w:ascii="Arial" w:hAnsi="Arial" w:cs="Arial"/>
          <w:sz w:val="22"/>
          <w:szCs w:val="22"/>
          <w:lang w:val="en-GB"/>
        </w:rPr>
        <w:t>military</w:t>
      </w:r>
      <w:r w:rsidR="00CE6859">
        <w:rPr>
          <w:rFonts w:ascii="Arial" w:hAnsi="Arial" w:cs="Arial"/>
          <w:sz w:val="22"/>
          <w:szCs w:val="22"/>
          <w:lang w:val="en-GB"/>
        </w:rPr>
        <w:t xml:space="preserve"> </w:t>
      </w:r>
      <w:r>
        <w:rPr>
          <w:rFonts w:ascii="Arial" w:hAnsi="Arial" w:cs="Arial"/>
          <w:sz w:val="22"/>
          <w:szCs w:val="22"/>
          <w:lang w:val="en-GB"/>
        </w:rPr>
        <w:t>actors</w:t>
      </w:r>
      <w:r w:rsidR="00CE6859">
        <w:rPr>
          <w:rFonts w:ascii="Arial" w:hAnsi="Arial" w:cs="Arial"/>
          <w:sz w:val="22"/>
          <w:szCs w:val="22"/>
          <w:lang w:val="en-GB"/>
        </w:rPr>
        <w:t xml:space="preserve"> </w:t>
      </w:r>
      <w:r w:rsidR="00644E3D">
        <w:rPr>
          <w:rFonts w:ascii="Arial" w:hAnsi="Arial" w:cs="Arial"/>
          <w:sz w:val="22"/>
          <w:szCs w:val="22"/>
          <w:lang w:val="en-GB"/>
        </w:rPr>
        <w:t>has</w:t>
      </w:r>
      <w:r w:rsidR="00CE6859">
        <w:rPr>
          <w:rFonts w:ascii="Arial" w:hAnsi="Arial" w:cs="Arial"/>
          <w:sz w:val="22"/>
          <w:szCs w:val="22"/>
          <w:lang w:val="en-GB"/>
        </w:rPr>
        <w:t xml:space="preserve"> </w:t>
      </w:r>
      <w:r w:rsidR="00644E3D">
        <w:rPr>
          <w:rFonts w:ascii="Arial" w:hAnsi="Arial" w:cs="Arial"/>
          <w:sz w:val="22"/>
          <w:szCs w:val="22"/>
          <w:lang w:val="en-GB"/>
        </w:rPr>
        <w:t>become</w:t>
      </w:r>
      <w:r w:rsidR="00CE6859">
        <w:rPr>
          <w:rFonts w:ascii="Arial" w:hAnsi="Arial" w:cs="Arial"/>
          <w:sz w:val="22"/>
          <w:szCs w:val="22"/>
          <w:lang w:val="en-GB"/>
        </w:rPr>
        <w:t xml:space="preserve"> </w:t>
      </w:r>
      <w:r>
        <w:rPr>
          <w:rFonts w:ascii="Arial" w:hAnsi="Arial" w:cs="Arial"/>
          <w:sz w:val="22"/>
          <w:szCs w:val="22"/>
          <w:lang w:val="en-GB"/>
        </w:rPr>
        <w:t>a</w:t>
      </w:r>
      <w:r w:rsidR="00CE6859">
        <w:rPr>
          <w:rFonts w:ascii="Arial" w:hAnsi="Arial" w:cs="Arial"/>
          <w:sz w:val="22"/>
          <w:szCs w:val="22"/>
          <w:lang w:val="en-GB"/>
        </w:rPr>
        <w:t xml:space="preserve"> </w:t>
      </w:r>
      <w:r w:rsidR="006265AD">
        <w:rPr>
          <w:rFonts w:ascii="Arial" w:hAnsi="Arial" w:cs="Arial"/>
          <w:sz w:val="22"/>
          <w:szCs w:val="22"/>
          <w:lang w:val="en-GB"/>
        </w:rPr>
        <w:t>main</w:t>
      </w:r>
      <w:r w:rsidR="00CE6859">
        <w:rPr>
          <w:rFonts w:ascii="Arial" w:hAnsi="Arial" w:cs="Arial"/>
          <w:sz w:val="22"/>
          <w:szCs w:val="22"/>
          <w:lang w:val="en-GB"/>
        </w:rPr>
        <w:t xml:space="preserve"> </w:t>
      </w:r>
      <w:r w:rsidR="006265AD">
        <w:rPr>
          <w:rFonts w:ascii="Arial" w:hAnsi="Arial" w:cs="Arial"/>
          <w:sz w:val="22"/>
          <w:szCs w:val="22"/>
          <w:lang w:val="en-GB"/>
        </w:rPr>
        <w:t>source</w:t>
      </w:r>
      <w:r w:rsidR="00CE6859">
        <w:rPr>
          <w:rFonts w:ascii="Arial" w:hAnsi="Arial" w:cs="Arial"/>
          <w:sz w:val="22"/>
          <w:szCs w:val="22"/>
          <w:lang w:val="en-GB"/>
        </w:rPr>
        <w:t xml:space="preserve"> </w:t>
      </w:r>
      <w:r>
        <w:rPr>
          <w:rFonts w:ascii="Arial" w:hAnsi="Arial" w:cs="Arial"/>
          <w:sz w:val="22"/>
          <w:szCs w:val="22"/>
          <w:lang w:val="en-GB"/>
        </w:rPr>
        <w:t>of</w:t>
      </w:r>
      <w:r w:rsidR="00CE6859">
        <w:rPr>
          <w:rFonts w:ascii="Arial" w:hAnsi="Arial" w:cs="Arial"/>
          <w:sz w:val="22"/>
          <w:szCs w:val="22"/>
          <w:lang w:val="en-GB"/>
        </w:rPr>
        <w:t xml:space="preserve"> </w:t>
      </w:r>
      <w:r>
        <w:rPr>
          <w:rFonts w:ascii="Arial" w:hAnsi="Arial" w:cs="Arial"/>
          <w:sz w:val="22"/>
          <w:szCs w:val="22"/>
          <w:lang w:val="en-GB"/>
        </w:rPr>
        <w:t>revenue</w:t>
      </w:r>
      <w:r w:rsidR="00CE6859">
        <w:rPr>
          <w:rFonts w:ascii="Arial" w:hAnsi="Arial" w:cs="Arial"/>
          <w:sz w:val="22"/>
          <w:szCs w:val="22"/>
          <w:lang w:val="en-GB"/>
        </w:rPr>
        <w:t xml:space="preserve"> </w:t>
      </w:r>
      <w:r>
        <w:rPr>
          <w:rFonts w:ascii="Arial" w:hAnsi="Arial" w:cs="Arial"/>
          <w:sz w:val="22"/>
          <w:szCs w:val="22"/>
          <w:lang w:val="en-GB"/>
        </w:rPr>
        <w:t>for</w:t>
      </w:r>
      <w:r w:rsidR="00CE6859">
        <w:rPr>
          <w:rFonts w:ascii="Arial" w:hAnsi="Arial" w:cs="Arial"/>
          <w:sz w:val="22"/>
          <w:szCs w:val="22"/>
          <w:lang w:val="en-GB"/>
        </w:rPr>
        <w:t xml:space="preserve"> </w:t>
      </w:r>
      <w:r w:rsidR="001B2E35">
        <w:rPr>
          <w:rFonts w:ascii="Arial" w:hAnsi="Arial" w:cs="Arial"/>
          <w:sz w:val="22"/>
          <w:szCs w:val="22"/>
          <w:lang w:val="en-GB"/>
        </w:rPr>
        <w:t>armed</w:t>
      </w:r>
      <w:r w:rsidR="00CE6859">
        <w:rPr>
          <w:rFonts w:ascii="Arial" w:hAnsi="Arial" w:cs="Arial"/>
          <w:sz w:val="22"/>
          <w:szCs w:val="22"/>
          <w:lang w:val="en-GB"/>
        </w:rPr>
        <w:t xml:space="preserve"> </w:t>
      </w:r>
      <w:r w:rsidR="001B2E35">
        <w:rPr>
          <w:rFonts w:ascii="Arial" w:hAnsi="Arial" w:cs="Arial"/>
          <w:sz w:val="22"/>
          <w:szCs w:val="22"/>
          <w:lang w:val="en-GB"/>
        </w:rPr>
        <w:t>groups</w:t>
      </w:r>
      <w:r w:rsidR="00CE6859">
        <w:rPr>
          <w:rFonts w:ascii="Arial" w:hAnsi="Arial" w:cs="Arial"/>
          <w:sz w:val="22"/>
          <w:szCs w:val="22"/>
          <w:lang w:val="en-GB"/>
        </w:rPr>
        <w:t xml:space="preserve"> </w:t>
      </w:r>
      <w:r w:rsidR="001B2E35">
        <w:rPr>
          <w:rFonts w:ascii="Arial" w:hAnsi="Arial" w:cs="Arial"/>
          <w:sz w:val="22"/>
          <w:szCs w:val="22"/>
          <w:lang w:val="en-GB"/>
        </w:rPr>
        <w:t>from</w:t>
      </w:r>
      <w:r w:rsidR="00CE6859">
        <w:rPr>
          <w:rFonts w:ascii="Arial" w:hAnsi="Arial" w:cs="Arial"/>
          <w:sz w:val="22"/>
          <w:szCs w:val="22"/>
          <w:lang w:val="en-GB"/>
        </w:rPr>
        <w:t xml:space="preserve"> </w:t>
      </w:r>
      <w:r w:rsidR="001B2E35">
        <w:rPr>
          <w:rFonts w:ascii="Arial" w:hAnsi="Arial" w:cs="Arial"/>
          <w:sz w:val="22"/>
          <w:szCs w:val="22"/>
          <w:lang w:val="en-GB"/>
        </w:rPr>
        <w:t>Darfur.</w:t>
      </w:r>
      <w:r w:rsidR="00CE6859">
        <w:rPr>
          <w:rFonts w:ascii="Arial" w:hAnsi="Arial" w:cs="Arial"/>
          <w:sz w:val="22"/>
          <w:szCs w:val="22"/>
          <w:lang w:val="en-GB"/>
        </w:rPr>
        <w:t xml:space="preserve">  </w:t>
      </w:r>
    </w:p>
    <w:p w:rsidR="00615AFD" w:rsidRDefault="00615AFD" w:rsidP="00107BE0">
      <w:pPr>
        <w:spacing w:after="120"/>
        <w:ind w:right="-569"/>
        <w:jc w:val="both"/>
        <w:rPr>
          <w:rFonts w:ascii="Arial" w:hAnsi="Arial" w:cs="Arial"/>
          <w:sz w:val="22"/>
          <w:szCs w:val="22"/>
          <w:lang w:val="en-GB"/>
        </w:rPr>
      </w:pPr>
      <w:r>
        <w:rPr>
          <w:rFonts w:ascii="Arial" w:hAnsi="Arial" w:cs="Arial"/>
          <w:sz w:val="22"/>
          <w:szCs w:val="22"/>
          <w:lang w:val="en-GB"/>
        </w:rPr>
        <w:t>GNU</w:t>
      </w:r>
      <w:r w:rsidR="00CE6859">
        <w:rPr>
          <w:rFonts w:ascii="Arial" w:hAnsi="Arial" w:cs="Arial"/>
          <w:sz w:val="22"/>
          <w:szCs w:val="22"/>
          <w:lang w:val="en-GB"/>
        </w:rPr>
        <w:t xml:space="preserve"> </w:t>
      </w:r>
      <w:r w:rsidRPr="00FC50D4">
        <w:rPr>
          <w:rFonts w:ascii="Arial" w:hAnsi="Arial" w:cs="Arial"/>
          <w:b/>
          <w:bCs/>
          <w:sz w:val="22"/>
          <w:szCs w:val="22"/>
          <w:lang w:val="en-GB"/>
        </w:rPr>
        <w:t>ChoD</w:t>
      </w:r>
      <w:r w:rsidR="00CE6859">
        <w:rPr>
          <w:rFonts w:ascii="Arial" w:hAnsi="Arial" w:cs="Arial"/>
          <w:sz w:val="22"/>
          <w:szCs w:val="22"/>
          <w:lang w:val="en-GB"/>
        </w:rPr>
        <w:t xml:space="preserve"> </w:t>
      </w:r>
      <w:r w:rsidR="0022237B">
        <w:rPr>
          <w:rFonts w:ascii="Arial" w:hAnsi="Arial" w:cs="Arial"/>
          <w:sz w:val="22"/>
          <w:szCs w:val="22"/>
          <w:lang w:val="en-GB"/>
        </w:rPr>
        <w:t>Al-Haddad</w:t>
      </w:r>
      <w:r w:rsidR="00CE6859">
        <w:rPr>
          <w:rFonts w:ascii="Arial" w:hAnsi="Arial" w:cs="Arial"/>
          <w:sz w:val="22"/>
          <w:szCs w:val="22"/>
          <w:lang w:val="en-GB"/>
        </w:rPr>
        <w:t xml:space="preserve"> </w:t>
      </w:r>
      <w:r w:rsidR="0022237B">
        <w:rPr>
          <w:rFonts w:ascii="Arial" w:hAnsi="Arial" w:cs="Arial"/>
          <w:sz w:val="22"/>
          <w:szCs w:val="22"/>
          <w:lang w:val="en-GB"/>
        </w:rPr>
        <w:t>participated</w:t>
      </w:r>
      <w:r w:rsidR="00CE6859">
        <w:rPr>
          <w:rFonts w:ascii="Arial" w:hAnsi="Arial" w:cs="Arial"/>
          <w:sz w:val="22"/>
          <w:szCs w:val="22"/>
          <w:lang w:val="en-GB"/>
        </w:rPr>
        <w:t xml:space="preserve"> </w:t>
      </w:r>
      <w:r>
        <w:rPr>
          <w:rFonts w:ascii="Arial" w:hAnsi="Arial" w:cs="Arial"/>
          <w:sz w:val="22"/>
          <w:szCs w:val="22"/>
          <w:lang w:val="en-GB"/>
        </w:rPr>
        <w:t>in</w:t>
      </w:r>
      <w:r w:rsidR="00CE6859">
        <w:rPr>
          <w:rFonts w:ascii="Arial" w:hAnsi="Arial" w:cs="Arial"/>
          <w:sz w:val="22"/>
          <w:szCs w:val="22"/>
          <w:lang w:val="en-GB"/>
        </w:rPr>
        <w:t xml:space="preserve"> </w:t>
      </w:r>
      <w:r w:rsidR="0022237B">
        <w:rPr>
          <w:rFonts w:ascii="Arial" w:hAnsi="Arial" w:cs="Arial"/>
          <w:sz w:val="22"/>
          <w:szCs w:val="22"/>
          <w:lang w:val="en-GB"/>
        </w:rPr>
        <w:t>the</w:t>
      </w:r>
      <w:r w:rsidR="00CE6859">
        <w:rPr>
          <w:rFonts w:ascii="Arial" w:hAnsi="Arial" w:cs="Arial"/>
          <w:sz w:val="22"/>
          <w:szCs w:val="22"/>
          <w:lang w:val="en-GB"/>
        </w:rPr>
        <w:t xml:space="preserve"> </w:t>
      </w:r>
      <w:r w:rsidR="0022237B">
        <w:rPr>
          <w:rFonts w:ascii="Arial" w:hAnsi="Arial" w:cs="Arial"/>
          <w:sz w:val="22"/>
          <w:szCs w:val="22"/>
          <w:lang w:val="en-GB"/>
        </w:rPr>
        <w:t>Afric</w:t>
      </w:r>
      <w:r>
        <w:rPr>
          <w:rFonts w:ascii="Arial" w:hAnsi="Arial" w:cs="Arial"/>
          <w:sz w:val="22"/>
          <w:szCs w:val="22"/>
          <w:lang w:val="en-GB"/>
        </w:rPr>
        <w:t>a</w:t>
      </w:r>
      <w:r w:rsidR="00CE6859">
        <w:rPr>
          <w:rFonts w:ascii="Arial" w:hAnsi="Arial" w:cs="Arial"/>
          <w:sz w:val="22"/>
          <w:szCs w:val="22"/>
          <w:lang w:val="en-GB"/>
        </w:rPr>
        <w:t xml:space="preserve"> </w:t>
      </w:r>
      <w:r>
        <w:rPr>
          <w:rFonts w:ascii="Arial" w:hAnsi="Arial" w:cs="Arial"/>
          <w:sz w:val="22"/>
          <w:szCs w:val="22"/>
          <w:lang w:val="en-GB"/>
        </w:rPr>
        <w:t>ChoD</w:t>
      </w:r>
      <w:r w:rsidR="00CE6859">
        <w:rPr>
          <w:rFonts w:ascii="Arial" w:hAnsi="Arial" w:cs="Arial"/>
          <w:sz w:val="22"/>
          <w:szCs w:val="22"/>
          <w:lang w:val="en-GB"/>
        </w:rPr>
        <w:t xml:space="preserve"> </w:t>
      </w:r>
      <w:r>
        <w:rPr>
          <w:rFonts w:ascii="Arial" w:hAnsi="Arial" w:cs="Arial"/>
          <w:sz w:val="22"/>
          <w:szCs w:val="22"/>
          <w:lang w:val="en-GB"/>
        </w:rPr>
        <w:t>conference</w:t>
      </w:r>
      <w:r w:rsidR="00CE6859">
        <w:rPr>
          <w:rFonts w:ascii="Arial" w:hAnsi="Arial" w:cs="Arial"/>
          <w:sz w:val="22"/>
          <w:szCs w:val="22"/>
          <w:lang w:val="en-GB"/>
        </w:rPr>
        <w:t xml:space="preserve"> </w:t>
      </w:r>
      <w:r>
        <w:rPr>
          <w:rFonts w:ascii="Arial" w:hAnsi="Arial" w:cs="Arial"/>
          <w:sz w:val="22"/>
          <w:szCs w:val="22"/>
          <w:lang w:val="en-GB"/>
        </w:rPr>
        <w:t>organized</w:t>
      </w:r>
      <w:r w:rsidR="00CE6859">
        <w:rPr>
          <w:rFonts w:ascii="Arial" w:hAnsi="Arial" w:cs="Arial"/>
          <w:sz w:val="22"/>
          <w:szCs w:val="22"/>
          <w:lang w:val="en-GB"/>
        </w:rPr>
        <w:t xml:space="preserve"> </w:t>
      </w:r>
      <w:r>
        <w:rPr>
          <w:rFonts w:ascii="Arial" w:hAnsi="Arial" w:cs="Arial"/>
          <w:sz w:val="22"/>
          <w:szCs w:val="22"/>
          <w:lang w:val="en-GB"/>
        </w:rPr>
        <w:t>by</w:t>
      </w:r>
      <w:r w:rsidR="00CE6859">
        <w:rPr>
          <w:rFonts w:ascii="Arial" w:hAnsi="Arial" w:cs="Arial"/>
          <w:sz w:val="22"/>
          <w:szCs w:val="22"/>
          <w:lang w:val="en-GB"/>
        </w:rPr>
        <w:t xml:space="preserve"> </w:t>
      </w:r>
      <w:r>
        <w:rPr>
          <w:rFonts w:ascii="Arial" w:hAnsi="Arial" w:cs="Arial"/>
          <w:sz w:val="22"/>
          <w:szCs w:val="22"/>
          <w:lang w:val="en-GB"/>
        </w:rPr>
        <w:t>US</w:t>
      </w:r>
      <w:r w:rsidR="00CE6859">
        <w:rPr>
          <w:rFonts w:ascii="Arial" w:hAnsi="Arial" w:cs="Arial"/>
          <w:sz w:val="22"/>
          <w:szCs w:val="22"/>
          <w:lang w:val="en-GB"/>
        </w:rPr>
        <w:t xml:space="preserve"> </w:t>
      </w:r>
      <w:r>
        <w:rPr>
          <w:rFonts w:ascii="Arial" w:hAnsi="Arial" w:cs="Arial"/>
          <w:sz w:val="22"/>
          <w:szCs w:val="22"/>
          <w:lang w:val="en-GB"/>
        </w:rPr>
        <w:t>Africom</w:t>
      </w:r>
      <w:r w:rsidR="00CE6859">
        <w:rPr>
          <w:rFonts w:ascii="Arial" w:hAnsi="Arial" w:cs="Arial"/>
          <w:sz w:val="22"/>
          <w:szCs w:val="22"/>
          <w:lang w:val="en-GB"/>
        </w:rPr>
        <w:t xml:space="preserve"> </w:t>
      </w:r>
      <w:r>
        <w:rPr>
          <w:rFonts w:ascii="Arial" w:hAnsi="Arial" w:cs="Arial"/>
          <w:sz w:val="22"/>
          <w:szCs w:val="22"/>
          <w:lang w:val="en-GB"/>
        </w:rPr>
        <w:t>in</w:t>
      </w:r>
      <w:r w:rsidR="00CE6859">
        <w:rPr>
          <w:rFonts w:ascii="Arial" w:hAnsi="Arial" w:cs="Arial"/>
          <w:sz w:val="22"/>
          <w:szCs w:val="22"/>
          <w:lang w:val="en-GB"/>
        </w:rPr>
        <w:t xml:space="preserve"> </w:t>
      </w:r>
      <w:r>
        <w:rPr>
          <w:rFonts w:ascii="Arial" w:hAnsi="Arial" w:cs="Arial"/>
          <w:sz w:val="22"/>
          <w:szCs w:val="22"/>
          <w:lang w:val="en-GB"/>
        </w:rPr>
        <w:t>Rome.</w:t>
      </w:r>
      <w:r w:rsidR="00CE6859">
        <w:rPr>
          <w:rFonts w:ascii="Arial" w:hAnsi="Arial" w:cs="Arial"/>
          <w:sz w:val="22"/>
          <w:szCs w:val="22"/>
          <w:lang w:val="en-GB"/>
        </w:rPr>
        <w:t xml:space="preserve"> </w:t>
      </w:r>
    </w:p>
    <w:p w:rsidR="007D02F4" w:rsidRPr="001E5407" w:rsidRDefault="007C0B95" w:rsidP="007D02F4">
      <w:pPr>
        <w:pStyle w:val="ListParagraph"/>
        <w:numPr>
          <w:ilvl w:val="0"/>
          <w:numId w:val="1"/>
        </w:numPr>
        <w:spacing w:after="120"/>
        <w:ind w:left="709" w:right="-569" w:hanging="709"/>
        <w:jc w:val="both"/>
        <w:rPr>
          <w:rFonts w:asciiTheme="minorBidi" w:hAnsiTheme="minorBidi" w:cstheme="minorBidi"/>
          <w:b/>
        </w:rPr>
      </w:pPr>
      <w:r w:rsidRPr="007D02F4">
        <w:rPr>
          <w:rFonts w:asciiTheme="minorBidi" w:hAnsiTheme="minorBidi" w:cstheme="minorBidi"/>
          <w:b/>
        </w:rPr>
        <w:t>Security</w:t>
      </w:r>
      <w:r w:rsidR="00CE6859">
        <w:rPr>
          <w:rFonts w:asciiTheme="minorBidi" w:hAnsiTheme="minorBidi" w:cstheme="minorBidi"/>
          <w:b/>
        </w:rPr>
        <w:t xml:space="preserve"> </w:t>
      </w:r>
      <w:r w:rsidRPr="007D02F4">
        <w:rPr>
          <w:rFonts w:asciiTheme="minorBidi" w:hAnsiTheme="minorBidi" w:cstheme="minorBidi"/>
          <w:b/>
        </w:rPr>
        <w:t>and</w:t>
      </w:r>
      <w:r w:rsidR="00CE6859">
        <w:rPr>
          <w:rFonts w:asciiTheme="minorBidi" w:hAnsiTheme="minorBidi" w:cstheme="minorBidi"/>
          <w:b/>
        </w:rPr>
        <w:t xml:space="preserve"> </w:t>
      </w:r>
      <w:r w:rsidRPr="007D02F4">
        <w:rPr>
          <w:rFonts w:asciiTheme="minorBidi" w:hAnsiTheme="minorBidi" w:cstheme="minorBidi"/>
          <w:b/>
        </w:rPr>
        <w:t>security-related</w:t>
      </w:r>
      <w:r w:rsidR="00CE6859">
        <w:rPr>
          <w:rFonts w:asciiTheme="minorBidi" w:hAnsiTheme="minorBidi" w:cstheme="minorBidi"/>
          <w:b/>
        </w:rPr>
        <w:t xml:space="preserve"> </w:t>
      </w:r>
      <w:r w:rsidRPr="007D02F4">
        <w:rPr>
          <w:rFonts w:asciiTheme="minorBidi" w:hAnsiTheme="minorBidi" w:cstheme="minorBidi"/>
          <w:b/>
        </w:rPr>
        <w:t>matters</w:t>
      </w:r>
    </w:p>
    <w:p w:rsidR="00E00BD7" w:rsidRDefault="00A65AE5" w:rsidP="00FC50D4">
      <w:pPr>
        <w:spacing w:after="120"/>
        <w:ind w:right="-569"/>
        <w:jc w:val="both"/>
        <w:rPr>
          <w:rFonts w:ascii="Arial" w:hAnsi="Arial" w:cs="Arial"/>
          <w:sz w:val="22"/>
          <w:szCs w:val="22"/>
          <w:lang w:val="en-GB"/>
        </w:rPr>
      </w:pPr>
      <w:r>
        <w:rPr>
          <w:rFonts w:ascii="Arial" w:hAnsi="Arial" w:cs="Arial"/>
          <w:bCs/>
          <w:sz w:val="22"/>
          <w:szCs w:val="22"/>
          <w:lang w:val="en-US"/>
        </w:rPr>
        <w:t>L</w:t>
      </w:r>
      <w:r w:rsidRPr="007D02F4">
        <w:rPr>
          <w:rFonts w:ascii="Arial" w:hAnsi="Arial" w:cs="Arial"/>
          <w:bCs/>
          <w:sz w:val="22"/>
          <w:szCs w:val="22"/>
          <w:lang w:val="en-US"/>
        </w:rPr>
        <w:t>ast</w:t>
      </w:r>
      <w:r w:rsidR="00CE6859">
        <w:rPr>
          <w:rFonts w:ascii="Arial" w:hAnsi="Arial" w:cs="Arial"/>
          <w:bCs/>
          <w:sz w:val="22"/>
          <w:szCs w:val="22"/>
          <w:lang w:val="en-US"/>
        </w:rPr>
        <w:t xml:space="preserve"> </w:t>
      </w:r>
      <w:r w:rsidRPr="007D02F4">
        <w:rPr>
          <w:rFonts w:ascii="Arial" w:hAnsi="Arial" w:cs="Arial"/>
          <w:bCs/>
          <w:sz w:val="22"/>
          <w:szCs w:val="22"/>
          <w:lang w:val="en-US"/>
        </w:rPr>
        <w:t>week</w:t>
      </w:r>
      <w:r w:rsidR="00CE6859">
        <w:rPr>
          <w:rFonts w:ascii="Arial" w:hAnsi="Arial" w:cs="Arial"/>
          <w:bCs/>
          <w:sz w:val="22"/>
          <w:szCs w:val="22"/>
          <w:lang w:val="en-US"/>
        </w:rPr>
        <w:t xml:space="preserve"> </w:t>
      </w:r>
      <w:r>
        <w:rPr>
          <w:rFonts w:ascii="Arial" w:hAnsi="Arial" w:cs="Arial"/>
          <w:bCs/>
          <w:sz w:val="22"/>
          <w:szCs w:val="22"/>
          <w:lang w:val="en-US"/>
        </w:rPr>
        <w:t>witnessed</w:t>
      </w:r>
      <w:r w:rsidR="00CE6859">
        <w:rPr>
          <w:rFonts w:ascii="Arial" w:hAnsi="Arial" w:cs="Arial"/>
          <w:bCs/>
          <w:sz w:val="22"/>
          <w:szCs w:val="22"/>
          <w:lang w:val="en-US"/>
        </w:rPr>
        <w:t xml:space="preserve"> </w:t>
      </w:r>
      <w:r>
        <w:rPr>
          <w:rFonts w:ascii="Arial" w:hAnsi="Arial" w:cs="Arial"/>
          <w:bCs/>
          <w:sz w:val="22"/>
          <w:szCs w:val="22"/>
          <w:lang w:val="en-US"/>
        </w:rPr>
        <w:t>a</w:t>
      </w:r>
      <w:r w:rsidR="00CE6859">
        <w:rPr>
          <w:rFonts w:ascii="Arial" w:hAnsi="Arial" w:cs="Arial"/>
          <w:bCs/>
          <w:sz w:val="22"/>
          <w:szCs w:val="22"/>
          <w:lang w:val="en-US"/>
        </w:rPr>
        <w:t xml:space="preserve"> </w:t>
      </w:r>
      <w:r w:rsidRPr="007D02F4">
        <w:rPr>
          <w:rFonts w:ascii="Arial" w:hAnsi="Arial" w:cs="Arial"/>
          <w:bCs/>
          <w:sz w:val="22"/>
          <w:szCs w:val="22"/>
          <w:lang w:val="en-US"/>
        </w:rPr>
        <w:t>limited</w:t>
      </w:r>
      <w:r w:rsidR="00CE6859">
        <w:rPr>
          <w:rFonts w:ascii="Arial" w:hAnsi="Arial" w:cs="Arial"/>
          <w:bCs/>
          <w:sz w:val="22"/>
          <w:szCs w:val="22"/>
          <w:lang w:val="en-US"/>
        </w:rPr>
        <w:t xml:space="preserve"> </w:t>
      </w:r>
      <w:r w:rsidRPr="007D02F4">
        <w:rPr>
          <w:rFonts w:ascii="Arial" w:hAnsi="Arial" w:cs="Arial"/>
          <w:bCs/>
          <w:sz w:val="22"/>
          <w:szCs w:val="22"/>
          <w:lang w:val="en-US"/>
        </w:rPr>
        <w:t>number</w:t>
      </w:r>
      <w:r w:rsidR="00CE6859">
        <w:rPr>
          <w:rFonts w:ascii="Arial" w:hAnsi="Arial" w:cs="Arial"/>
          <w:bCs/>
          <w:sz w:val="22"/>
          <w:szCs w:val="22"/>
          <w:lang w:val="en-US"/>
        </w:rPr>
        <w:t xml:space="preserve"> </w:t>
      </w:r>
      <w:r w:rsidR="00433778">
        <w:rPr>
          <w:rFonts w:ascii="Arial" w:hAnsi="Arial" w:cs="Arial"/>
          <w:bCs/>
          <w:sz w:val="22"/>
          <w:szCs w:val="22"/>
          <w:lang w:val="en-US"/>
        </w:rPr>
        <w:t>of</w:t>
      </w:r>
      <w:r w:rsidR="00CE6859">
        <w:rPr>
          <w:rFonts w:ascii="Arial" w:hAnsi="Arial" w:cs="Arial"/>
          <w:bCs/>
          <w:sz w:val="22"/>
          <w:szCs w:val="22"/>
          <w:lang w:val="en-US"/>
        </w:rPr>
        <w:t xml:space="preserve"> </w:t>
      </w:r>
      <w:r w:rsidR="004456AB" w:rsidRPr="007D02F4">
        <w:rPr>
          <w:rFonts w:ascii="Arial" w:hAnsi="Arial" w:cs="Arial"/>
          <w:b/>
          <w:sz w:val="22"/>
          <w:szCs w:val="22"/>
          <w:lang w:val="en-US"/>
        </w:rPr>
        <w:t>violent</w:t>
      </w:r>
      <w:r w:rsidR="00CE6859">
        <w:rPr>
          <w:rFonts w:ascii="Arial" w:hAnsi="Arial" w:cs="Arial"/>
          <w:b/>
          <w:sz w:val="22"/>
          <w:szCs w:val="22"/>
          <w:lang w:val="en-US"/>
        </w:rPr>
        <w:t xml:space="preserve"> </w:t>
      </w:r>
      <w:r w:rsidR="004456AB" w:rsidRPr="007D02F4">
        <w:rPr>
          <w:rFonts w:ascii="Arial" w:hAnsi="Arial" w:cs="Arial"/>
          <w:b/>
          <w:sz w:val="22"/>
          <w:szCs w:val="22"/>
          <w:lang w:val="en-US"/>
        </w:rPr>
        <w:t>incidents</w:t>
      </w:r>
      <w:r w:rsidR="00CE6859">
        <w:rPr>
          <w:rFonts w:ascii="Arial" w:hAnsi="Arial" w:cs="Arial"/>
          <w:b/>
          <w:sz w:val="22"/>
          <w:szCs w:val="22"/>
          <w:lang w:val="en-US"/>
        </w:rPr>
        <w:t xml:space="preserve"> </w:t>
      </w:r>
      <w:r>
        <w:rPr>
          <w:rFonts w:ascii="Arial" w:hAnsi="Arial" w:cs="Arial"/>
          <w:b/>
          <w:sz w:val="22"/>
          <w:szCs w:val="22"/>
          <w:lang w:val="en-US"/>
        </w:rPr>
        <w:t>involving</w:t>
      </w:r>
      <w:r w:rsidR="00CE6859">
        <w:rPr>
          <w:rFonts w:ascii="Arial" w:hAnsi="Arial" w:cs="Arial"/>
          <w:b/>
          <w:sz w:val="22"/>
          <w:szCs w:val="22"/>
          <w:lang w:val="en-US"/>
        </w:rPr>
        <w:t xml:space="preserve"> </w:t>
      </w:r>
      <w:r>
        <w:rPr>
          <w:rFonts w:ascii="Arial" w:hAnsi="Arial" w:cs="Arial"/>
          <w:b/>
          <w:sz w:val="22"/>
          <w:szCs w:val="22"/>
          <w:lang w:val="en-US"/>
        </w:rPr>
        <w:t>militia</w:t>
      </w:r>
      <w:r w:rsidR="00CE6859">
        <w:rPr>
          <w:rFonts w:ascii="Arial" w:hAnsi="Arial" w:cs="Arial"/>
          <w:b/>
          <w:sz w:val="22"/>
          <w:szCs w:val="22"/>
          <w:lang w:val="en-US"/>
        </w:rPr>
        <w:t xml:space="preserve"> </w:t>
      </w:r>
      <w:r>
        <w:rPr>
          <w:rFonts w:ascii="Arial" w:hAnsi="Arial" w:cs="Arial"/>
          <w:bCs/>
          <w:sz w:val="22"/>
          <w:szCs w:val="22"/>
          <w:lang w:val="en-US"/>
        </w:rPr>
        <w:t>mostly</w:t>
      </w:r>
      <w:r w:rsidR="00CE6859">
        <w:rPr>
          <w:rFonts w:ascii="Arial" w:hAnsi="Arial" w:cs="Arial"/>
          <w:bCs/>
          <w:sz w:val="22"/>
          <w:szCs w:val="22"/>
          <w:lang w:val="en-US"/>
        </w:rPr>
        <w:t xml:space="preserve"> </w:t>
      </w:r>
      <w:r>
        <w:rPr>
          <w:rFonts w:ascii="Arial" w:hAnsi="Arial" w:cs="Arial"/>
          <w:bCs/>
          <w:sz w:val="22"/>
          <w:szCs w:val="22"/>
          <w:lang w:val="en-US"/>
        </w:rPr>
        <w:t>in</w:t>
      </w:r>
      <w:r w:rsidR="00CE6859">
        <w:rPr>
          <w:rFonts w:ascii="Arial" w:hAnsi="Arial" w:cs="Arial"/>
          <w:bCs/>
          <w:sz w:val="22"/>
          <w:szCs w:val="22"/>
          <w:lang w:val="en-US"/>
        </w:rPr>
        <w:t xml:space="preserve"> </w:t>
      </w:r>
      <w:r>
        <w:rPr>
          <w:rFonts w:ascii="Arial" w:hAnsi="Arial" w:cs="Arial"/>
          <w:bCs/>
          <w:sz w:val="22"/>
          <w:szCs w:val="22"/>
          <w:lang w:val="en-US"/>
        </w:rPr>
        <w:t>and</w:t>
      </w:r>
      <w:r w:rsidR="00CE6859">
        <w:rPr>
          <w:rFonts w:ascii="Arial" w:hAnsi="Arial" w:cs="Arial"/>
          <w:bCs/>
          <w:sz w:val="22"/>
          <w:szCs w:val="22"/>
          <w:lang w:val="en-US"/>
        </w:rPr>
        <w:t xml:space="preserve"> </w:t>
      </w:r>
      <w:r>
        <w:rPr>
          <w:rFonts w:ascii="Arial" w:hAnsi="Arial" w:cs="Arial"/>
          <w:bCs/>
          <w:sz w:val="22"/>
          <w:szCs w:val="22"/>
          <w:lang w:val="en-US"/>
        </w:rPr>
        <w:t>around</w:t>
      </w:r>
      <w:r w:rsidR="00CE6859">
        <w:rPr>
          <w:rFonts w:ascii="Arial" w:hAnsi="Arial" w:cs="Arial"/>
          <w:bCs/>
          <w:sz w:val="22"/>
          <w:szCs w:val="22"/>
          <w:lang w:val="en-US"/>
        </w:rPr>
        <w:t xml:space="preserve"> </w:t>
      </w:r>
      <w:r>
        <w:rPr>
          <w:rFonts w:ascii="Arial" w:hAnsi="Arial" w:cs="Arial"/>
          <w:bCs/>
          <w:sz w:val="22"/>
          <w:szCs w:val="22"/>
          <w:lang w:val="en-US"/>
        </w:rPr>
        <w:t>the</w:t>
      </w:r>
      <w:r w:rsidR="00CE6859">
        <w:rPr>
          <w:rFonts w:ascii="Arial" w:hAnsi="Arial" w:cs="Arial"/>
          <w:bCs/>
          <w:sz w:val="22"/>
          <w:szCs w:val="22"/>
          <w:lang w:val="en-US"/>
        </w:rPr>
        <w:t xml:space="preserve"> </w:t>
      </w:r>
      <w:r>
        <w:rPr>
          <w:rFonts w:ascii="Arial" w:hAnsi="Arial" w:cs="Arial"/>
          <w:bCs/>
          <w:sz w:val="22"/>
          <w:szCs w:val="22"/>
          <w:lang w:val="en-US"/>
        </w:rPr>
        <w:t>capital</w:t>
      </w:r>
      <w:r w:rsidR="00CE6859">
        <w:rPr>
          <w:rFonts w:ascii="Arial" w:hAnsi="Arial" w:cs="Arial"/>
          <w:bCs/>
          <w:sz w:val="22"/>
          <w:szCs w:val="22"/>
          <w:lang w:val="en-US"/>
        </w:rPr>
        <w:t xml:space="preserve"> </w:t>
      </w:r>
      <w:r>
        <w:rPr>
          <w:rFonts w:ascii="Arial" w:hAnsi="Arial" w:cs="Arial"/>
          <w:bCs/>
          <w:sz w:val="22"/>
          <w:szCs w:val="22"/>
          <w:lang w:val="en-US"/>
        </w:rPr>
        <w:t>Tripoli.</w:t>
      </w:r>
      <w:r w:rsidR="00CE6859">
        <w:rPr>
          <w:rFonts w:ascii="Arial" w:hAnsi="Arial" w:cs="Arial"/>
          <w:bCs/>
          <w:sz w:val="22"/>
          <w:szCs w:val="22"/>
          <w:lang w:val="en-US"/>
        </w:rPr>
        <w:t xml:space="preserve"> </w:t>
      </w:r>
      <w:r>
        <w:rPr>
          <w:rFonts w:ascii="Arial" w:hAnsi="Arial" w:cs="Arial"/>
          <w:sz w:val="22"/>
          <w:szCs w:val="22"/>
          <w:lang w:val="en-GB"/>
        </w:rPr>
        <w:t>Clashes</w:t>
      </w:r>
      <w:r w:rsidR="00CE6859">
        <w:rPr>
          <w:rFonts w:ascii="Arial" w:hAnsi="Arial" w:cs="Arial"/>
          <w:sz w:val="22"/>
          <w:szCs w:val="22"/>
          <w:lang w:val="en-GB"/>
        </w:rPr>
        <w:t xml:space="preserve"> </w:t>
      </w:r>
      <w:r>
        <w:rPr>
          <w:rFonts w:ascii="Arial" w:hAnsi="Arial" w:cs="Arial"/>
          <w:sz w:val="22"/>
          <w:szCs w:val="22"/>
          <w:lang w:val="en-GB"/>
        </w:rPr>
        <w:t>between</w:t>
      </w:r>
      <w:r w:rsidR="00CE6859">
        <w:rPr>
          <w:rFonts w:ascii="Arial" w:hAnsi="Arial" w:cs="Arial"/>
          <w:sz w:val="22"/>
          <w:szCs w:val="22"/>
          <w:lang w:val="en-GB"/>
        </w:rPr>
        <w:t xml:space="preserve"> </w:t>
      </w:r>
      <w:r>
        <w:rPr>
          <w:rFonts w:ascii="Arial" w:hAnsi="Arial" w:cs="Arial"/>
          <w:sz w:val="22"/>
          <w:szCs w:val="22"/>
          <w:lang w:val="en-GB"/>
        </w:rPr>
        <w:t>rival</w:t>
      </w:r>
      <w:r w:rsidR="00CE6859">
        <w:rPr>
          <w:rFonts w:ascii="Arial" w:hAnsi="Arial" w:cs="Arial"/>
          <w:sz w:val="22"/>
          <w:szCs w:val="22"/>
          <w:lang w:val="en-GB"/>
        </w:rPr>
        <w:t xml:space="preserve"> </w:t>
      </w:r>
      <w:r>
        <w:rPr>
          <w:rFonts w:ascii="Arial" w:hAnsi="Arial" w:cs="Arial"/>
          <w:sz w:val="22"/>
          <w:szCs w:val="22"/>
          <w:lang w:val="en-GB"/>
        </w:rPr>
        <w:t>militia</w:t>
      </w:r>
      <w:r w:rsidR="00CE6859">
        <w:rPr>
          <w:rFonts w:ascii="Arial" w:hAnsi="Arial" w:cs="Arial"/>
          <w:sz w:val="22"/>
          <w:szCs w:val="22"/>
          <w:lang w:val="en-GB"/>
        </w:rPr>
        <w:t xml:space="preserve"> </w:t>
      </w:r>
      <w:r>
        <w:rPr>
          <w:rFonts w:ascii="Arial" w:hAnsi="Arial" w:cs="Arial"/>
          <w:sz w:val="22"/>
          <w:szCs w:val="22"/>
          <w:lang w:val="en-GB"/>
        </w:rPr>
        <w:t>in</w:t>
      </w:r>
      <w:r w:rsidR="00CE6859">
        <w:rPr>
          <w:rFonts w:ascii="Arial" w:hAnsi="Arial" w:cs="Arial"/>
          <w:sz w:val="22"/>
          <w:szCs w:val="22"/>
          <w:lang w:val="en-GB"/>
        </w:rPr>
        <w:t xml:space="preserve"> </w:t>
      </w:r>
      <w:r>
        <w:rPr>
          <w:rFonts w:ascii="Arial" w:hAnsi="Arial" w:cs="Arial"/>
          <w:sz w:val="22"/>
          <w:szCs w:val="22"/>
          <w:lang w:val="en-GB"/>
        </w:rPr>
        <w:t>Zawiyah</w:t>
      </w:r>
      <w:r w:rsidR="00CE6859">
        <w:rPr>
          <w:rFonts w:ascii="Arial" w:hAnsi="Arial" w:cs="Arial"/>
          <w:bCs/>
          <w:sz w:val="22"/>
          <w:szCs w:val="22"/>
          <w:lang w:val="en-US"/>
        </w:rPr>
        <w:t xml:space="preserve"> </w:t>
      </w:r>
      <w:r>
        <w:rPr>
          <w:rFonts w:ascii="Arial" w:hAnsi="Arial" w:cs="Arial"/>
          <w:sz w:val="22"/>
          <w:szCs w:val="22"/>
          <w:lang w:val="en-GB"/>
        </w:rPr>
        <w:t>resulted</w:t>
      </w:r>
      <w:r w:rsidR="00CE6859">
        <w:rPr>
          <w:rFonts w:ascii="Arial" w:hAnsi="Arial" w:cs="Arial"/>
          <w:sz w:val="22"/>
          <w:szCs w:val="22"/>
          <w:lang w:val="en-GB"/>
        </w:rPr>
        <w:t xml:space="preserve"> </w:t>
      </w:r>
      <w:r>
        <w:rPr>
          <w:rFonts w:ascii="Arial" w:hAnsi="Arial" w:cs="Arial"/>
          <w:sz w:val="22"/>
          <w:szCs w:val="22"/>
          <w:lang w:val="en-GB"/>
        </w:rPr>
        <w:t>in</w:t>
      </w:r>
      <w:r w:rsidR="00CE6859">
        <w:rPr>
          <w:rFonts w:ascii="Arial" w:hAnsi="Arial" w:cs="Arial"/>
          <w:sz w:val="22"/>
          <w:szCs w:val="22"/>
          <w:lang w:val="en-GB"/>
        </w:rPr>
        <w:t xml:space="preserve"> </w:t>
      </w:r>
      <w:r>
        <w:rPr>
          <w:rFonts w:ascii="Arial" w:hAnsi="Arial" w:cs="Arial"/>
          <w:sz w:val="22"/>
          <w:szCs w:val="22"/>
          <w:lang w:val="en-GB"/>
        </w:rPr>
        <w:t>several</w:t>
      </w:r>
      <w:r w:rsidR="00CE6859">
        <w:rPr>
          <w:rFonts w:ascii="Arial" w:hAnsi="Arial" w:cs="Arial"/>
          <w:sz w:val="22"/>
          <w:szCs w:val="22"/>
          <w:lang w:val="en-GB"/>
        </w:rPr>
        <w:t xml:space="preserve"> </w:t>
      </w:r>
      <w:r>
        <w:rPr>
          <w:rFonts w:ascii="Arial" w:hAnsi="Arial" w:cs="Arial"/>
          <w:sz w:val="22"/>
          <w:szCs w:val="22"/>
          <w:lang w:val="en-GB"/>
        </w:rPr>
        <w:t>casualties</w:t>
      </w:r>
      <w:r w:rsidR="00CE6859">
        <w:rPr>
          <w:rFonts w:ascii="Arial" w:hAnsi="Arial" w:cs="Arial"/>
          <w:sz w:val="22"/>
          <w:szCs w:val="22"/>
          <w:lang w:val="en-GB"/>
        </w:rPr>
        <w:t xml:space="preserve"> </w:t>
      </w:r>
      <w:r>
        <w:rPr>
          <w:rFonts w:ascii="Arial" w:hAnsi="Arial" w:cs="Arial"/>
          <w:sz w:val="22"/>
          <w:szCs w:val="22"/>
          <w:lang w:val="en-GB"/>
        </w:rPr>
        <w:t>in</w:t>
      </w:r>
      <w:r w:rsidR="00CE6859">
        <w:rPr>
          <w:rFonts w:ascii="Arial" w:hAnsi="Arial" w:cs="Arial"/>
          <w:sz w:val="22"/>
          <w:szCs w:val="22"/>
          <w:lang w:val="en-GB"/>
        </w:rPr>
        <w:t xml:space="preserve"> </w:t>
      </w:r>
      <w:r>
        <w:rPr>
          <w:rFonts w:ascii="Arial" w:hAnsi="Arial" w:cs="Arial"/>
          <w:sz w:val="22"/>
          <w:szCs w:val="22"/>
          <w:lang w:val="en-GB"/>
        </w:rPr>
        <w:t>the</w:t>
      </w:r>
      <w:r w:rsidR="00CE6859">
        <w:rPr>
          <w:rFonts w:ascii="Arial" w:hAnsi="Arial" w:cs="Arial"/>
          <w:sz w:val="22"/>
          <w:szCs w:val="22"/>
          <w:lang w:val="en-GB"/>
        </w:rPr>
        <w:t xml:space="preserve"> </w:t>
      </w:r>
      <w:r>
        <w:rPr>
          <w:rFonts w:ascii="Arial" w:hAnsi="Arial" w:cs="Arial"/>
          <w:sz w:val="22"/>
          <w:szCs w:val="22"/>
          <w:lang w:val="en-GB"/>
        </w:rPr>
        <w:t>city’s</w:t>
      </w:r>
      <w:r w:rsidR="00CE6859">
        <w:rPr>
          <w:rFonts w:ascii="Arial" w:hAnsi="Arial" w:cs="Arial"/>
          <w:sz w:val="22"/>
          <w:szCs w:val="22"/>
          <w:lang w:val="en-GB"/>
        </w:rPr>
        <w:t xml:space="preserve"> </w:t>
      </w:r>
      <w:r>
        <w:rPr>
          <w:rFonts w:ascii="Arial" w:hAnsi="Arial" w:cs="Arial"/>
          <w:sz w:val="22"/>
          <w:szCs w:val="22"/>
          <w:lang w:val="en-GB"/>
        </w:rPr>
        <w:t>notorious</w:t>
      </w:r>
      <w:r w:rsidR="00CE6859">
        <w:rPr>
          <w:rFonts w:ascii="Arial" w:hAnsi="Arial" w:cs="Arial"/>
          <w:sz w:val="22"/>
          <w:szCs w:val="22"/>
          <w:lang w:val="en-GB"/>
        </w:rPr>
        <w:t xml:space="preserve"> </w:t>
      </w:r>
      <w:r>
        <w:rPr>
          <w:rFonts w:ascii="Arial" w:hAnsi="Arial" w:cs="Arial"/>
          <w:sz w:val="22"/>
          <w:szCs w:val="22"/>
          <w:lang w:val="en-GB"/>
        </w:rPr>
        <w:t>military</w:t>
      </w:r>
      <w:r w:rsidR="00CE6859">
        <w:rPr>
          <w:rFonts w:ascii="Arial" w:hAnsi="Arial" w:cs="Arial"/>
          <w:sz w:val="22"/>
          <w:szCs w:val="22"/>
          <w:lang w:val="en-GB"/>
        </w:rPr>
        <w:t xml:space="preserve"> </w:t>
      </w:r>
      <w:r>
        <w:rPr>
          <w:rFonts w:ascii="Arial" w:hAnsi="Arial" w:cs="Arial"/>
          <w:sz w:val="22"/>
          <w:szCs w:val="22"/>
          <w:lang w:val="en-GB"/>
        </w:rPr>
        <w:t>style</w:t>
      </w:r>
      <w:r w:rsidR="00CE6859">
        <w:rPr>
          <w:rFonts w:ascii="Arial" w:hAnsi="Arial" w:cs="Arial"/>
          <w:sz w:val="22"/>
          <w:szCs w:val="22"/>
          <w:lang w:val="en-GB"/>
        </w:rPr>
        <w:t xml:space="preserve"> </w:t>
      </w:r>
      <w:r>
        <w:rPr>
          <w:rFonts w:ascii="Arial" w:hAnsi="Arial" w:cs="Arial"/>
          <w:sz w:val="22"/>
          <w:szCs w:val="22"/>
          <w:lang w:val="en-GB"/>
        </w:rPr>
        <w:t>confrontations</w:t>
      </w:r>
      <w:r w:rsidR="00CE6859">
        <w:rPr>
          <w:rFonts w:ascii="Arial" w:hAnsi="Arial" w:cs="Arial"/>
          <w:sz w:val="22"/>
          <w:szCs w:val="22"/>
          <w:lang w:val="en-GB"/>
        </w:rPr>
        <w:t xml:space="preserve"> </w:t>
      </w:r>
      <w:r>
        <w:rPr>
          <w:rFonts w:ascii="Arial" w:hAnsi="Arial" w:cs="Arial"/>
          <w:sz w:val="22"/>
          <w:szCs w:val="22"/>
          <w:lang w:val="en-GB"/>
        </w:rPr>
        <w:t>over</w:t>
      </w:r>
      <w:r w:rsidR="00CE6859">
        <w:rPr>
          <w:rFonts w:ascii="Arial" w:hAnsi="Arial" w:cs="Arial"/>
          <w:sz w:val="22"/>
          <w:szCs w:val="22"/>
          <w:lang w:val="en-GB"/>
        </w:rPr>
        <w:t xml:space="preserve"> </w:t>
      </w:r>
      <w:r w:rsidR="00FC50D4">
        <w:rPr>
          <w:rFonts w:ascii="Arial" w:hAnsi="Arial" w:cs="Arial"/>
          <w:sz w:val="22"/>
          <w:szCs w:val="22"/>
          <w:lang w:val="en-GB"/>
        </w:rPr>
        <w:t xml:space="preserve">highly contested </w:t>
      </w:r>
      <w:r>
        <w:rPr>
          <w:rFonts w:ascii="Arial" w:hAnsi="Arial" w:cs="Arial"/>
          <w:sz w:val="22"/>
          <w:szCs w:val="22"/>
          <w:lang w:val="en-GB"/>
        </w:rPr>
        <w:t>militia</w:t>
      </w:r>
      <w:r w:rsidR="00CE6859">
        <w:rPr>
          <w:rFonts w:ascii="Arial" w:hAnsi="Arial" w:cs="Arial"/>
          <w:sz w:val="22"/>
          <w:szCs w:val="22"/>
          <w:lang w:val="en-GB"/>
        </w:rPr>
        <w:t xml:space="preserve"> </w:t>
      </w:r>
      <w:r>
        <w:rPr>
          <w:rFonts w:ascii="Arial" w:hAnsi="Arial" w:cs="Arial"/>
          <w:sz w:val="22"/>
          <w:szCs w:val="22"/>
          <w:lang w:val="en-GB"/>
        </w:rPr>
        <w:t>turf.</w:t>
      </w:r>
      <w:r w:rsidR="00CE6859">
        <w:rPr>
          <w:rFonts w:ascii="Arial" w:hAnsi="Arial" w:cs="Arial"/>
          <w:bCs/>
          <w:sz w:val="22"/>
          <w:szCs w:val="22"/>
          <w:lang w:val="en-US"/>
        </w:rPr>
        <w:t xml:space="preserve"> </w:t>
      </w:r>
      <w:r w:rsidR="00CE6859">
        <w:rPr>
          <w:rFonts w:ascii="Arial" w:hAnsi="Arial" w:cs="Arial"/>
          <w:sz w:val="22"/>
          <w:szCs w:val="22"/>
          <w:lang w:val="en-GB"/>
        </w:rPr>
        <w:t xml:space="preserve"> </w:t>
      </w:r>
    </w:p>
    <w:p w:rsidR="00A27423" w:rsidRDefault="00A65AE5" w:rsidP="00417124">
      <w:pPr>
        <w:spacing w:after="120"/>
        <w:ind w:right="-569"/>
        <w:jc w:val="both"/>
        <w:rPr>
          <w:rFonts w:ascii="Arial" w:hAnsi="Arial" w:cs="Arial"/>
          <w:sz w:val="22"/>
          <w:szCs w:val="22"/>
          <w:lang w:val="en-GB"/>
        </w:rPr>
      </w:pPr>
      <w:r w:rsidRPr="00FC50D4">
        <w:rPr>
          <w:rFonts w:ascii="Arial" w:hAnsi="Arial" w:cs="Arial"/>
          <w:b/>
          <w:bCs/>
          <w:sz w:val="22"/>
          <w:szCs w:val="22"/>
          <w:lang w:val="en-GB"/>
        </w:rPr>
        <w:t>Military</w:t>
      </w:r>
      <w:r w:rsidR="00CE6859" w:rsidRPr="00FC50D4">
        <w:rPr>
          <w:rFonts w:ascii="Arial" w:hAnsi="Arial" w:cs="Arial"/>
          <w:b/>
          <w:bCs/>
          <w:sz w:val="22"/>
          <w:szCs w:val="22"/>
          <w:lang w:val="en-GB"/>
        </w:rPr>
        <w:t xml:space="preserve"> </w:t>
      </w:r>
      <w:r w:rsidRPr="00FC50D4">
        <w:rPr>
          <w:rFonts w:ascii="Arial" w:hAnsi="Arial" w:cs="Arial"/>
          <w:b/>
          <w:bCs/>
          <w:sz w:val="22"/>
          <w:szCs w:val="22"/>
          <w:lang w:val="en-GB"/>
        </w:rPr>
        <w:t>formations</w:t>
      </w:r>
      <w:r w:rsidR="00CE6859">
        <w:rPr>
          <w:rFonts w:ascii="Arial" w:hAnsi="Arial" w:cs="Arial"/>
          <w:sz w:val="22"/>
          <w:szCs w:val="22"/>
          <w:lang w:val="en-GB"/>
        </w:rPr>
        <w:t xml:space="preserve"> </w:t>
      </w:r>
      <w:r>
        <w:rPr>
          <w:rFonts w:ascii="Arial" w:hAnsi="Arial" w:cs="Arial"/>
          <w:sz w:val="22"/>
          <w:szCs w:val="22"/>
          <w:lang w:val="en-GB"/>
        </w:rPr>
        <w:t>in</w:t>
      </w:r>
      <w:r w:rsidR="00CE6859">
        <w:rPr>
          <w:rFonts w:ascii="Arial" w:hAnsi="Arial" w:cs="Arial"/>
          <w:sz w:val="22"/>
          <w:szCs w:val="22"/>
          <w:lang w:val="en-GB"/>
        </w:rPr>
        <w:t xml:space="preserve"> </w:t>
      </w:r>
      <w:r>
        <w:rPr>
          <w:rFonts w:ascii="Arial" w:hAnsi="Arial" w:cs="Arial"/>
          <w:sz w:val="22"/>
          <w:szCs w:val="22"/>
          <w:lang w:val="en-GB"/>
        </w:rPr>
        <w:t>the</w:t>
      </w:r>
      <w:r w:rsidR="00CE6859">
        <w:rPr>
          <w:rFonts w:ascii="Arial" w:hAnsi="Arial" w:cs="Arial"/>
          <w:sz w:val="22"/>
          <w:szCs w:val="22"/>
          <w:lang w:val="en-GB"/>
        </w:rPr>
        <w:t xml:space="preserve"> </w:t>
      </w:r>
      <w:r>
        <w:rPr>
          <w:rFonts w:ascii="Arial" w:hAnsi="Arial" w:cs="Arial"/>
          <w:sz w:val="22"/>
          <w:szCs w:val="22"/>
          <w:lang w:val="en-GB"/>
        </w:rPr>
        <w:t>capital</w:t>
      </w:r>
      <w:r w:rsidR="00CE6859">
        <w:rPr>
          <w:rFonts w:ascii="Arial" w:hAnsi="Arial" w:cs="Arial"/>
          <w:sz w:val="22"/>
          <w:szCs w:val="22"/>
          <w:lang w:val="en-GB"/>
        </w:rPr>
        <w:t xml:space="preserve"> </w:t>
      </w:r>
      <w:r>
        <w:rPr>
          <w:rFonts w:ascii="Arial" w:hAnsi="Arial" w:cs="Arial"/>
          <w:sz w:val="22"/>
          <w:szCs w:val="22"/>
          <w:lang w:val="en-GB"/>
        </w:rPr>
        <w:t>area</w:t>
      </w:r>
      <w:r w:rsidR="00CE6859">
        <w:rPr>
          <w:rFonts w:ascii="Arial" w:hAnsi="Arial" w:cs="Arial"/>
          <w:sz w:val="22"/>
          <w:szCs w:val="22"/>
          <w:lang w:val="en-GB"/>
        </w:rPr>
        <w:t xml:space="preserve"> </w:t>
      </w:r>
      <w:r>
        <w:rPr>
          <w:rFonts w:ascii="Arial" w:hAnsi="Arial" w:cs="Arial"/>
          <w:sz w:val="22"/>
          <w:szCs w:val="22"/>
          <w:lang w:val="en-GB"/>
        </w:rPr>
        <w:t>issued</w:t>
      </w:r>
      <w:r w:rsidR="00CE6859">
        <w:rPr>
          <w:rFonts w:ascii="Arial" w:hAnsi="Arial" w:cs="Arial"/>
          <w:sz w:val="22"/>
          <w:szCs w:val="22"/>
          <w:lang w:val="en-GB"/>
        </w:rPr>
        <w:t xml:space="preserve"> </w:t>
      </w:r>
      <w:r>
        <w:rPr>
          <w:rFonts w:ascii="Arial" w:hAnsi="Arial" w:cs="Arial"/>
          <w:sz w:val="22"/>
          <w:szCs w:val="22"/>
          <w:lang w:val="en-GB"/>
        </w:rPr>
        <w:t>a</w:t>
      </w:r>
      <w:r w:rsidR="00CE6859">
        <w:rPr>
          <w:rFonts w:ascii="Arial" w:hAnsi="Arial" w:cs="Arial"/>
          <w:sz w:val="22"/>
          <w:szCs w:val="22"/>
          <w:lang w:val="en-GB"/>
        </w:rPr>
        <w:t xml:space="preserve"> </w:t>
      </w:r>
      <w:r>
        <w:rPr>
          <w:rFonts w:ascii="Arial" w:hAnsi="Arial" w:cs="Arial"/>
          <w:sz w:val="22"/>
          <w:szCs w:val="22"/>
          <w:lang w:val="en-GB"/>
        </w:rPr>
        <w:t>statement</w:t>
      </w:r>
      <w:r w:rsidR="000741E3">
        <w:rPr>
          <w:rFonts w:ascii="Arial" w:hAnsi="Arial" w:cs="Arial"/>
          <w:sz w:val="22"/>
          <w:szCs w:val="22"/>
          <w:lang w:val="en-GB"/>
        </w:rPr>
        <w:t>,</w:t>
      </w:r>
      <w:r w:rsidR="00CE6859">
        <w:rPr>
          <w:rFonts w:ascii="Arial" w:hAnsi="Arial" w:cs="Arial"/>
          <w:sz w:val="22"/>
          <w:szCs w:val="22"/>
          <w:lang w:val="en-GB"/>
        </w:rPr>
        <w:t xml:space="preserve"> </w:t>
      </w:r>
      <w:r w:rsidR="000741E3">
        <w:rPr>
          <w:rFonts w:ascii="Arial" w:hAnsi="Arial" w:cs="Arial"/>
          <w:sz w:val="22"/>
          <w:szCs w:val="22"/>
          <w:lang w:val="en-GB"/>
        </w:rPr>
        <w:t>in</w:t>
      </w:r>
      <w:r w:rsidR="00CE6859">
        <w:rPr>
          <w:rFonts w:ascii="Arial" w:hAnsi="Arial" w:cs="Arial"/>
          <w:sz w:val="22"/>
          <w:szCs w:val="22"/>
          <w:lang w:val="en-GB"/>
        </w:rPr>
        <w:t xml:space="preserve"> </w:t>
      </w:r>
      <w:r w:rsidR="000741E3">
        <w:rPr>
          <w:rFonts w:ascii="Arial" w:hAnsi="Arial" w:cs="Arial"/>
          <w:sz w:val="22"/>
          <w:szCs w:val="22"/>
          <w:lang w:val="en-GB"/>
        </w:rPr>
        <w:t>which</w:t>
      </w:r>
      <w:r w:rsidR="00CE6859">
        <w:rPr>
          <w:rFonts w:ascii="Arial" w:hAnsi="Arial" w:cs="Arial"/>
          <w:sz w:val="22"/>
          <w:szCs w:val="22"/>
          <w:lang w:val="en-GB"/>
        </w:rPr>
        <w:t xml:space="preserve"> </w:t>
      </w:r>
      <w:r w:rsidR="000741E3">
        <w:rPr>
          <w:rFonts w:ascii="Arial" w:hAnsi="Arial" w:cs="Arial"/>
          <w:sz w:val="22"/>
          <w:szCs w:val="22"/>
          <w:lang w:val="en-GB"/>
        </w:rPr>
        <w:t>they</w:t>
      </w:r>
      <w:r w:rsidR="00CE6859">
        <w:rPr>
          <w:rFonts w:ascii="Arial" w:hAnsi="Arial" w:cs="Arial"/>
          <w:sz w:val="22"/>
          <w:szCs w:val="22"/>
          <w:lang w:val="en-GB"/>
        </w:rPr>
        <w:t xml:space="preserve"> </w:t>
      </w:r>
      <w:r w:rsidR="000741E3">
        <w:rPr>
          <w:rFonts w:ascii="Arial" w:hAnsi="Arial" w:cs="Arial"/>
          <w:sz w:val="22"/>
          <w:szCs w:val="22"/>
          <w:lang w:val="en-GB"/>
        </w:rPr>
        <w:t>refused</w:t>
      </w:r>
      <w:r w:rsidR="00CE6859">
        <w:rPr>
          <w:rFonts w:ascii="Arial" w:hAnsi="Arial" w:cs="Arial"/>
          <w:sz w:val="22"/>
          <w:szCs w:val="22"/>
          <w:lang w:val="en-GB"/>
        </w:rPr>
        <w:t xml:space="preserve"> </w:t>
      </w:r>
      <w:r w:rsidR="000741E3">
        <w:rPr>
          <w:rFonts w:ascii="Arial" w:hAnsi="Arial" w:cs="Arial"/>
          <w:sz w:val="22"/>
          <w:szCs w:val="22"/>
          <w:lang w:val="en-GB"/>
        </w:rPr>
        <w:t>to</w:t>
      </w:r>
      <w:r w:rsidR="00CE6859">
        <w:rPr>
          <w:rFonts w:ascii="Arial" w:hAnsi="Arial" w:cs="Arial"/>
          <w:sz w:val="22"/>
          <w:szCs w:val="22"/>
          <w:lang w:val="en-GB"/>
        </w:rPr>
        <w:t xml:space="preserve"> </w:t>
      </w:r>
      <w:r w:rsidR="000741E3">
        <w:rPr>
          <w:rFonts w:ascii="Arial" w:hAnsi="Arial" w:cs="Arial"/>
          <w:sz w:val="22"/>
          <w:szCs w:val="22"/>
          <w:lang w:val="en-GB"/>
        </w:rPr>
        <w:t>accept</w:t>
      </w:r>
      <w:r w:rsidR="00CE6859">
        <w:rPr>
          <w:rFonts w:ascii="Arial" w:hAnsi="Arial" w:cs="Arial"/>
          <w:sz w:val="22"/>
          <w:szCs w:val="22"/>
          <w:lang w:val="en-GB"/>
        </w:rPr>
        <w:t xml:space="preserve"> </w:t>
      </w:r>
      <w:r w:rsidR="000741E3">
        <w:rPr>
          <w:rFonts w:ascii="Arial" w:hAnsi="Arial" w:cs="Arial"/>
          <w:sz w:val="22"/>
          <w:szCs w:val="22"/>
          <w:lang w:val="en-GB"/>
        </w:rPr>
        <w:t>the</w:t>
      </w:r>
      <w:r w:rsidR="00CE6859">
        <w:rPr>
          <w:rFonts w:ascii="Arial" w:hAnsi="Arial" w:cs="Arial"/>
          <w:sz w:val="22"/>
          <w:szCs w:val="22"/>
          <w:lang w:val="en-GB"/>
        </w:rPr>
        <w:t xml:space="preserve"> </w:t>
      </w:r>
      <w:r w:rsidR="000741E3">
        <w:rPr>
          <w:rFonts w:ascii="Arial" w:hAnsi="Arial" w:cs="Arial"/>
          <w:sz w:val="22"/>
          <w:szCs w:val="22"/>
          <w:lang w:val="en-GB"/>
        </w:rPr>
        <w:t>replacement</w:t>
      </w:r>
      <w:r w:rsidR="00CE6859">
        <w:rPr>
          <w:rFonts w:ascii="Arial" w:hAnsi="Arial" w:cs="Arial"/>
          <w:sz w:val="22"/>
          <w:szCs w:val="22"/>
          <w:lang w:val="en-GB"/>
        </w:rPr>
        <w:t xml:space="preserve"> </w:t>
      </w:r>
      <w:r>
        <w:rPr>
          <w:rFonts w:ascii="Arial" w:hAnsi="Arial" w:cs="Arial"/>
          <w:sz w:val="22"/>
          <w:szCs w:val="22"/>
          <w:lang w:val="en-GB"/>
        </w:rPr>
        <w:t>of</w:t>
      </w:r>
      <w:r w:rsidR="00CE6859">
        <w:rPr>
          <w:rFonts w:ascii="Arial" w:hAnsi="Arial" w:cs="Arial"/>
          <w:sz w:val="22"/>
          <w:szCs w:val="22"/>
          <w:lang w:val="en-GB"/>
        </w:rPr>
        <w:t xml:space="preserve"> </w:t>
      </w:r>
      <w:r w:rsidR="000741E3">
        <w:rPr>
          <w:rFonts w:ascii="Arial" w:hAnsi="Arial" w:cs="Arial"/>
          <w:sz w:val="22"/>
          <w:szCs w:val="22"/>
          <w:lang w:val="en-GB"/>
        </w:rPr>
        <w:t>the</w:t>
      </w:r>
      <w:r w:rsidR="00CE6859">
        <w:rPr>
          <w:rFonts w:ascii="Arial" w:hAnsi="Arial" w:cs="Arial"/>
          <w:sz w:val="22"/>
          <w:szCs w:val="22"/>
          <w:lang w:val="en-GB"/>
        </w:rPr>
        <w:t xml:space="preserve"> </w:t>
      </w:r>
      <w:r w:rsidR="000741E3">
        <w:rPr>
          <w:rFonts w:ascii="Arial" w:hAnsi="Arial" w:cs="Arial"/>
          <w:sz w:val="22"/>
          <w:szCs w:val="22"/>
          <w:lang w:val="en-GB"/>
        </w:rPr>
        <w:t>current</w:t>
      </w:r>
      <w:r w:rsidR="00CE6859">
        <w:rPr>
          <w:rFonts w:ascii="Arial" w:hAnsi="Arial" w:cs="Arial"/>
          <w:sz w:val="22"/>
          <w:szCs w:val="22"/>
          <w:lang w:val="en-GB"/>
        </w:rPr>
        <w:t xml:space="preserve"> </w:t>
      </w:r>
      <w:r w:rsidR="000741E3">
        <w:rPr>
          <w:rFonts w:ascii="Arial" w:hAnsi="Arial" w:cs="Arial"/>
          <w:sz w:val="22"/>
          <w:szCs w:val="22"/>
          <w:lang w:val="en-GB"/>
        </w:rPr>
        <w:t>GNU</w:t>
      </w:r>
      <w:r w:rsidR="00CE6859">
        <w:rPr>
          <w:rFonts w:ascii="Arial" w:hAnsi="Arial" w:cs="Arial"/>
          <w:sz w:val="22"/>
          <w:szCs w:val="22"/>
          <w:lang w:val="en-GB"/>
        </w:rPr>
        <w:t xml:space="preserve"> </w:t>
      </w:r>
      <w:r w:rsidR="000741E3">
        <w:rPr>
          <w:rFonts w:ascii="Arial" w:hAnsi="Arial" w:cs="Arial"/>
          <w:sz w:val="22"/>
          <w:szCs w:val="22"/>
          <w:lang w:val="en-GB"/>
        </w:rPr>
        <w:t>by</w:t>
      </w:r>
      <w:r w:rsidR="00CE6859">
        <w:rPr>
          <w:rFonts w:ascii="Arial" w:hAnsi="Arial" w:cs="Arial"/>
          <w:sz w:val="22"/>
          <w:szCs w:val="22"/>
          <w:lang w:val="en-GB"/>
        </w:rPr>
        <w:t xml:space="preserve"> </w:t>
      </w:r>
      <w:r w:rsidR="000741E3">
        <w:rPr>
          <w:rFonts w:ascii="Arial" w:hAnsi="Arial" w:cs="Arial"/>
          <w:sz w:val="22"/>
          <w:szCs w:val="22"/>
          <w:lang w:val="en-GB"/>
        </w:rPr>
        <w:t>the</w:t>
      </w:r>
      <w:r w:rsidR="00CE6859">
        <w:rPr>
          <w:rFonts w:ascii="Arial" w:hAnsi="Arial" w:cs="Arial"/>
          <w:sz w:val="22"/>
          <w:szCs w:val="22"/>
          <w:lang w:val="en-GB"/>
        </w:rPr>
        <w:t xml:space="preserve"> </w:t>
      </w:r>
      <w:r w:rsidR="000741E3">
        <w:rPr>
          <w:rFonts w:ascii="Arial" w:hAnsi="Arial" w:cs="Arial"/>
          <w:sz w:val="22"/>
          <w:szCs w:val="22"/>
          <w:lang w:val="en-GB"/>
        </w:rPr>
        <w:t>HoR</w:t>
      </w:r>
      <w:r w:rsidR="00CE6859">
        <w:rPr>
          <w:rFonts w:ascii="Arial" w:hAnsi="Arial" w:cs="Arial"/>
          <w:sz w:val="22"/>
          <w:szCs w:val="22"/>
          <w:lang w:val="en-GB"/>
        </w:rPr>
        <w:t xml:space="preserve"> </w:t>
      </w:r>
      <w:r>
        <w:rPr>
          <w:rFonts w:ascii="Arial" w:hAnsi="Arial" w:cs="Arial"/>
          <w:sz w:val="22"/>
          <w:szCs w:val="22"/>
          <w:lang w:val="en-GB"/>
        </w:rPr>
        <w:t>without</w:t>
      </w:r>
      <w:r w:rsidR="00CE6859">
        <w:rPr>
          <w:rFonts w:ascii="Arial" w:hAnsi="Arial" w:cs="Arial"/>
          <w:sz w:val="22"/>
          <w:szCs w:val="22"/>
          <w:lang w:val="en-GB"/>
        </w:rPr>
        <w:t xml:space="preserve"> </w:t>
      </w:r>
      <w:r w:rsidR="000741E3">
        <w:rPr>
          <w:rFonts w:ascii="Arial" w:hAnsi="Arial" w:cs="Arial"/>
          <w:sz w:val="22"/>
          <w:szCs w:val="22"/>
          <w:lang w:val="en-GB"/>
        </w:rPr>
        <w:t>prior</w:t>
      </w:r>
      <w:r w:rsidR="00CE6859">
        <w:rPr>
          <w:rFonts w:ascii="Arial" w:hAnsi="Arial" w:cs="Arial"/>
          <w:sz w:val="22"/>
          <w:szCs w:val="22"/>
          <w:lang w:val="en-GB"/>
        </w:rPr>
        <w:t xml:space="preserve"> </w:t>
      </w:r>
      <w:r>
        <w:rPr>
          <w:rFonts w:ascii="Arial" w:hAnsi="Arial" w:cs="Arial"/>
          <w:sz w:val="22"/>
          <w:szCs w:val="22"/>
          <w:lang w:val="en-GB"/>
        </w:rPr>
        <w:t>constitution</w:t>
      </w:r>
      <w:r w:rsidR="000741E3">
        <w:rPr>
          <w:rFonts w:ascii="Arial" w:hAnsi="Arial" w:cs="Arial"/>
          <w:sz w:val="22"/>
          <w:szCs w:val="22"/>
          <w:lang w:val="en-GB"/>
        </w:rPr>
        <w:t>al</w:t>
      </w:r>
      <w:r w:rsidR="00CE6859">
        <w:rPr>
          <w:rFonts w:ascii="Arial" w:hAnsi="Arial" w:cs="Arial"/>
          <w:sz w:val="22"/>
          <w:szCs w:val="22"/>
          <w:lang w:val="en-GB"/>
        </w:rPr>
        <w:t xml:space="preserve"> </w:t>
      </w:r>
      <w:r w:rsidR="000741E3">
        <w:rPr>
          <w:rFonts w:ascii="Arial" w:hAnsi="Arial" w:cs="Arial"/>
          <w:sz w:val="22"/>
          <w:szCs w:val="22"/>
          <w:lang w:val="en-GB"/>
        </w:rPr>
        <w:t>referendum</w:t>
      </w:r>
      <w:r w:rsidR="00CE6859">
        <w:rPr>
          <w:rFonts w:ascii="Arial" w:hAnsi="Arial" w:cs="Arial"/>
          <w:sz w:val="22"/>
          <w:szCs w:val="22"/>
          <w:lang w:val="en-GB"/>
        </w:rPr>
        <w:t xml:space="preserve"> </w:t>
      </w:r>
      <w:r>
        <w:rPr>
          <w:rFonts w:ascii="Arial" w:hAnsi="Arial" w:cs="Arial"/>
          <w:sz w:val="22"/>
          <w:szCs w:val="22"/>
          <w:lang w:val="en-GB"/>
        </w:rPr>
        <w:t>or</w:t>
      </w:r>
      <w:r w:rsidR="00CE6859">
        <w:rPr>
          <w:rFonts w:ascii="Arial" w:hAnsi="Arial" w:cs="Arial"/>
          <w:sz w:val="22"/>
          <w:szCs w:val="22"/>
          <w:lang w:val="en-GB"/>
        </w:rPr>
        <w:t xml:space="preserve"> </w:t>
      </w:r>
      <w:r w:rsidR="000741E3">
        <w:rPr>
          <w:rFonts w:ascii="Arial" w:hAnsi="Arial" w:cs="Arial"/>
          <w:sz w:val="22"/>
          <w:szCs w:val="22"/>
          <w:lang w:val="en-GB"/>
        </w:rPr>
        <w:t>legislative</w:t>
      </w:r>
      <w:r w:rsidR="00CE6859">
        <w:rPr>
          <w:rFonts w:ascii="Arial" w:hAnsi="Arial" w:cs="Arial"/>
          <w:sz w:val="22"/>
          <w:szCs w:val="22"/>
          <w:lang w:val="en-GB"/>
        </w:rPr>
        <w:t xml:space="preserve"> </w:t>
      </w:r>
      <w:r>
        <w:rPr>
          <w:rFonts w:ascii="Arial" w:hAnsi="Arial" w:cs="Arial"/>
          <w:sz w:val="22"/>
          <w:szCs w:val="22"/>
          <w:lang w:val="en-GB"/>
        </w:rPr>
        <w:t>elections.</w:t>
      </w:r>
      <w:r w:rsidR="00CE6859">
        <w:rPr>
          <w:rFonts w:ascii="Arial" w:hAnsi="Arial" w:cs="Arial"/>
          <w:sz w:val="22"/>
          <w:szCs w:val="22"/>
          <w:lang w:val="en-GB"/>
        </w:rPr>
        <w:t xml:space="preserve"> </w:t>
      </w:r>
      <w:r w:rsidR="000741E3">
        <w:rPr>
          <w:rFonts w:ascii="Arial" w:hAnsi="Arial" w:cs="Arial"/>
          <w:sz w:val="22"/>
          <w:szCs w:val="22"/>
          <w:lang w:val="en-GB"/>
        </w:rPr>
        <w:t>In</w:t>
      </w:r>
      <w:r w:rsidR="00CE6859">
        <w:rPr>
          <w:rFonts w:ascii="Arial" w:hAnsi="Arial" w:cs="Arial"/>
          <w:sz w:val="22"/>
          <w:szCs w:val="22"/>
          <w:lang w:val="en-GB"/>
        </w:rPr>
        <w:t xml:space="preserve"> </w:t>
      </w:r>
      <w:r w:rsidR="000741E3">
        <w:rPr>
          <w:rFonts w:ascii="Arial" w:hAnsi="Arial" w:cs="Arial"/>
          <w:sz w:val="22"/>
          <w:szCs w:val="22"/>
          <w:lang w:val="en-GB"/>
        </w:rPr>
        <w:t>the</w:t>
      </w:r>
      <w:r w:rsidR="00CE6859">
        <w:rPr>
          <w:rFonts w:ascii="Arial" w:hAnsi="Arial" w:cs="Arial"/>
          <w:sz w:val="22"/>
          <w:szCs w:val="22"/>
          <w:lang w:val="en-GB"/>
        </w:rPr>
        <w:t xml:space="preserve"> </w:t>
      </w:r>
      <w:r w:rsidR="000741E3">
        <w:rPr>
          <w:rFonts w:ascii="Arial" w:hAnsi="Arial" w:cs="Arial"/>
          <w:sz w:val="22"/>
          <w:szCs w:val="22"/>
          <w:lang w:val="en-GB"/>
        </w:rPr>
        <w:t>public</w:t>
      </w:r>
      <w:r w:rsidR="00CE6859">
        <w:rPr>
          <w:rFonts w:ascii="Arial" w:hAnsi="Arial" w:cs="Arial"/>
          <w:sz w:val="22"/>
          <w:szCs w:val="22"/>
          <w:lang w:val="en-GB"/>
        </w:rPr>
        <w:t xml:space="preserve"> </w:t>
      </w:r>
      <w:r w:rsidR="000741E3">
        <w:rPr>
          <w:rFonts w:ascii="Arial" w:hAnsi="Arial" w:cs="Arial"/>
          <w:sz w:val="22"/>
          <w:szCs w:val="22"/>
          <w:lang w:val="en-GB"/>
        </w:rPr>
        <w:t>debate,</w:t>
      </w:r>
      <w:r w:rsidR="00CE6859">
        <w:rPr>
          <w:rFonts w:ascii="Arial" w:hAnsi="Arial" w:cs="Arial"/>
          <w:sz w:val="22"/>
          <w:szCs w:val="22"/>
          <w:lang w:val="en-GB"/>
        </w:rPr>
        <w:t xml:space="preserve"> </w:t>
      </w:r>
      <w:r w:rsidR="000741E3">
        <w:rPr>
          <w:rFonts w:ascii="Arial" w:hAnsi="Arial" w:cs="Arial"/>
          <w:sz w:val="22"/>
          <w:szCs w:val="22"/>
          <w:lang w:val="en-GB"/>
        </w:rPr>
        <w:t>many</w:t>
      </w:r>
      <w:r w:rsidR="00CE6859">
        <w:rPr>
          <w:rFonts w:ascii="Arial" w:hAnsi="Arial" w:cs="Arial"/>
          <w:sz w:val="22"/>
          <w:szCs w:val="22"/>
          <w:lang w:val="en-GB"/>
        </w:rPr>
        <w:t xml:space="preserve"> </w:t>
      </w:r>
      <w:r w:rsidR="00A27423">
        <w:rPr>
          <w:rFonts w:ascii="Arial" w:hAnsi="Arial" w:cs="Arial"/>
          <w:sz w:val="22"/>
          <w:szCs w:val="22"/>
          <w:lang w:val="en-GB"/>
        </w:rPr>
        <w:t>voices</w:t>
      </w:r>
      <w:r w:rsidR="00CE6859">
        <w:rPr>
          <w:rFonts w:ascii="Arial" w:hAnsi="Arial" w:cs="Arial"/>
          <w:sz w:val="22"/>
          <w:szCs w:val="22"/>
          <w:lang w:val="en-GB"/>
        </w:rPr>
        <w:t xml:space="preserve"> </w:t>
      </w:r>
      <w:r w:rsidR="000741E3">
        <w:rPr>
          <w:rFonts w:ascii="Arial" w:hAnsi="Arial" w:cs="Arial"/>
          <w:sz w:val="22"/>
          <w:szCs w:val="22"/>
          <w:lang w:val="en-GB"/>
        </w:rPr>
        <w:t>raised</w:t>
      </w:r>
      <w:r w:rsidR="00CE6859">
        <w:rPr>
          <w:rFonts w:ascii="Arial" w:hAnsi="Arial" w:cs="Arial"/>
          <w:sz w:val="22"/>
          <w:szCs w:val="22"/>
          <w:lang w:val="en-GB"/>
        </w:rPr>
        <w:t xml:space="preserve"> </w:t>
      </w:r>
      <w:r w:rsidR="000741E3">
        <w:rPr>
          <w:rFonts w:ascii="Arial" w:hAnsi="Arial" w:cs="Arial"/>
          <w:sz w:val="22"/>
          <w:szCs w:val="22"/>
          <w:lang w:val="en-GB"/>
        </w:rPr>
        <w:t>their</w:t>
      </w:r>
      <w:r w:rsidR="00CE6859">
        <w:rPr>
          <w:rFonts w:ascii="Arial" w:hAnsi="Arial" w:cs="Arial"/>
          <w:sz w:val="22"/>
          <w:szCs w:val="22"/>
          <w:lang w:val="en-GB"/>
        </w:rPr>
        <w:t xml:space="preserve"> </w:t>
      </w:r>
      <w:r w:rsidR="00A27423">
        <w:rPr>
          <w:rFonts w:ascii="Arial" w:hAnsi="Arial" w:cs="Arial"/>
          <w:sz w:val="22"/>
          <w:szCs w:val="22"/>
          <w:lang w:val="en-GB"/>
        </w:rPr>
        <w:t>concern</w:t>
      </w:r>
      <w:r w:rsidR="00CE6859">
        <w:rPr>
          <w:rFonts w:ascii="Arial" w:hAnsi="Arial" w:cs="Arial"/>
          <w:sz w:val="22"/>
          <w:szCs w:val="22"/>
          <w:lang w:val="en-GB"/>
        </w:rPr>
        <w:t xml:space="preserve"> </w:t>
      </w:r>
      <w:r w:rsidR="00A27423">
        <w:rPr>
          <w:rFonts w:ascii="Arial" w:hAnsi="Arial" w:cs="Arial"/>
          <w:sz w:val="22"/>
          <w:szCs w:val="22"/>
          <w:lang w:val="en-GB"/>
        </w:rPr>
        <w:t>that</w:t>
      </w:r>
      <w:r w:rsidR="00CE6859">
        <w:rPr>
          <w:rFonts w:ascii="Arial" w:hAnsi="Arial" w:cs="Arial"/>
          <w:sz w:val="22"/>
          <w:szCs w:val="22"/>
          <w:lang w:val="en-GB"/>
        </w:rPr>
        <w:t xml:space="preserve"> </w:t>
      </w:r>
      <w:r w:rsidR="000741E3">
        <w:rPr>
          <w:rFonts w:ascii="Arial" w:hAnsi="Arial" w:cs="Arial"/>
          <w:sz w:val="22"/>
          <w:szCs w:val="22"/>
          <w:lang w:val="en-GB"/>
        </w:rPr>
        <w:t>the</w:t>
      </w:r>
      <w:r w:rsidR="00CE6859">
        <w:rPr>
          <w:rFonts w:ascii="Arial" w:hAnsi="Arial" w:cs="Arial"/>
          <w:sz w:val="22"/>
          <w:szCs w:val="22"/>
          <w:lang w:val="en-GB"/>
        </w:rPr>
        <w:t xml:space="preserve"> </w:t>
      </w:r>
      <w:r w:rsidR="000741E3">
        <w:rPr>
          <w:rFonts w:ascii="Arial" w:hAnsi="Arial" w:cs="Arial"/>
          <w:sz w:val="22"/>
          <w:szCs w:val="22"/>
          <w:lang w:val="en-GB"/>
        </w:rPr>
        <w:t>expected</w:t>
      </w:r>
      <w:r w:rsidR="00CE6859">
        <w:rPr>
          <w:rFonts w:ascii="Arial" w:hAnsi="Arial" w:cs="Arial"/>
          <w:sz w:val="22"/>
          <w:szCs w:val="22"/>
          <w:lang w:val="en-GB"/>
        </w:rPr>
        <w:t xml:space="preserve"> </w:t>
      </w:r>
      <w:r w:rsidR="000741E3">
        <w:rPr>
          <w:rFonts w:ascii="Arial" w:hAnsi="Arial" w:cs="Arial"/>
          <w:sz w:val="22"/>
          <w:szCs w:val="22"/>
          <w:lang w:val="en-GB"/>
        </w:rPr>
        <w:t>selection</w:t>
      </w:r>
      <w:r w:rsidR="00CE6859">
        <w:rPr>
          <w:rFonts w:ascii="Arial" w:hAnsi="Arial" w:cs="Arial"/>
          <w:sz w:val="22"/>
          <w:szCs w:val="22"/>
          <w:lang w:val="en-GB"/>
        </w:rPr>
        <w:t xml:space="preserve"> </w:t>
      </w:r>
      <w:r w:rsidR="000741E3">
        <w:rPr>
          <w:rFonts w:ascii="Arial" w:hAnsi="Arial" w:cs="Arial"/>
          <w:sz w:val="22"/>
          <w:szCs w:val="22"/>
          <w:lang w:val="en-GB"/>
        </w:rPr>
        <w:t>of</w:t>
      </w:r>
      <w:r w:rsidR="00CE6859">
        <w:rPr>
          <w:rFonts w:ascii="Arial" w:hAnsi="Arial" w:cs="Arial"/>
          <w:sz w:val="22"/>
          <w:szCs w:val="22"/>
          <w:lang w:val="en-GB"/>
        </w:rPr>
        <w:t xml:space="preserve"> </w:t>
      </w:r>
      <w:r w:rsidR="000741E3">
        <w:rPr>
          <w:rFonts w:ascii="Arial" w:hAnsi="Arial" w:cs="Arial"/>
          <w:sz w:val="22"/>
          <w:szCs w:val="22"/>
          <w:lang w:val="en-GB"/>
        </w:rPr>
        <w:t>a</w:t>
      </w:r>
      <w:r w:rsidR="00CE6859">
        <w:rPr>
          <w:rFonts w:ascii="Arial" w:hAnsi="Arial" w:cs="Arial"/>
          <w:sz w:val="22"/>
          <w:szCs w:val="22"/>
          <w:lang w:val="en-GB"/>
        </w:rPr>
        <w:t xml:space="preserve"> </w:t>
      </w:r>
      <w:r w:rsidR="000741E3">
        <w:rPr>
          <w:rFonts w:ascii="Arial" w:hAnsi="Arial" w:cs="Arial"/>
          <w:sz w:val="22"/>
          <w:szCs w:val="22"/>
          <w:lang w:val="en-GB"/>
        </w:rPr>
        <w:t>new</w:t>
      </w:r>
      <w:r w:rsidR="00CE6859">
        <w:rPr>
          <w:rFonts w:ascii="Arial" w:hAnsi="Arial" w:cs="Arial"/>
          <w:sz w:val="22"/>
          <w:szCs w:val="22"/>
          <w:lang w:val="en-GB"/>
        </w:rPr>
        <w:t xml:space="preserve"> </w:t>
      </w:r>
      <w:r w:rsidR="000741E3">
        <w:rPr>
          <w:rFonts w:ascii="Arial" w:hAnsi="Arial" w:cs="Arial"/>
          <w:sz w:val="22"/>
          <w:szCs w:val="22"/>
          <w:lang w:val="en-GB"/>
        </w:rPr>
        <w:t>government</w:t>
      </w:r>
      <w:r w:rsidR="00CE6859">
        <w:rPr>
          <w:rFonts w:ascii="Arial" w:hAnsi="Arial" w:cs="Arial"/>
          <w:sz w:val="22"/>
          <w:szCs w:val="22"/>
          <w:lang w:val="en-GB"/>
        </w:rPr>
        <w:t xml:space="preserve"> </w:t>
      </w:r>
      <w:r w:rsidR="000741E3">
        <w:rPr>
          <w:rFonts w:ascii="Arial" w:hAnsi="Arial" w:cs="Arial"/>
          <w:sz w:val="22"/>
          <w:szCs w:val="22"/>
          <w:lang w:val="en-GB"/>
        </w:rPr>
        <w:t>could</w:t>
      </w:r>
      <w:r w:rsidR="00CE6859">
        <w:rPr>
          <w:rFonts w:ascii="Arial" w:hAnsi="Arial" w:cs="Arial"/>
          <w:sz w:val="22"/>
          <w:szCs w:val="22"/>
          <w:lang w:val="en-GB"/>
        </w:rPr>
        <w:t xml:space="preserve"> </w:t>
      </w:r>
      <w:r w:rsidR="000741E3">
        <w:rPr>
          <w:rFonts w:ascii="Arial" w:hAnsi="Arial" w:cs="Arial"/>
          <w:sz w:val="22"/>
          <w:szCs w:val="22"/>
          <w:lang w:val="en-GB"/>
        </w:rPr>
        <w:t>lead</w:t>
      </w:r>
      <w:r w:rsidR="00CE6859">
        <w:rPr>
          <w:rFonts w:ascii="Arial" w:hAnsi="Arial" w:cs="Arial"/>
          <w:sz w:val="22"/>
          <w:szCs w:val="22"/>
          <w:lang w:val="en-GB"/>
        </w:rPr>
        <w:t xml:space="preserve"> </w:t>
      </w:r>
      <w:r w:rsidR="000741E3">
        <w:rPr>
          <w:rFonts w:ascii="Arial" w:hAnsi="Arial" w:cs="Arial"/>
          <w:sz w:val="22"/>
          <w:szCs w:val="22"/>
          <w:lang w:val="en-GB"/>
        </w:rPr>
        <w:t>to</w:t>
      </w:r>
      <w:r w:rsidR="00CE6859">
        <w:rPr>
          <w:rFonts w:ascii="Arial" w:hAnsi="Arial" w:cs="Arial"/>
          <w:sz w:val="22"/>
          <w:szCs w:val="22"/>
          <w:lang w:val="en-GB"/>
        </w:rPr>
        <w:t xml:space="preserve"> </w:t>
      </w:r>
      <w:r w:rsidR="000741E3">
        <w:rPr>
          <w:rFonts w:ascii="Arial" w:hAnsi="Arial" w:cs="Arial"/>
          <w:sz w:val="22"/>
          <w:szCs w:val="22"/>
          <w:lang w:val="en-GB"/>
        </w:rPr>
        <w:t>a</w:t>
      </w:r>
      <w:r w:rsidR="00CE6859">
        <w:rPr>
          <w:rFonts w:ascii="Arial" w:hAnsi="Arial" w:cs="Arial"/>
          <w:sz w:val="22"/>
          <w:szCs w:val="22"/>
          <w:lang w:val="en-GB"/>
        </w:rPr>
        <w:t xml:space="preserve"> </w:t>
      </w:r>
      <w:r w:rsidR="00A27423">
        <w:rPr>
          <w:rFonts w:ascii="Arial" w:hAnsi="Arial" w:cs="Arial"/>
          <w:sz w:val="22"/>
          <w:szCs w:val="22"/>
          <w:lang w:val="en-GB"/>
        </w:rPr>
        <w:t>military</w:t>
      </w:r>
      <w:r w:rsidR="00CE6859">
        <w:rPr>
          <w:rFonts w:ascii="Arial" w:hAnsi="Arial" w:cs="Arial"/>
          <w:sz w:val="22"/>
          <w:szCs w:val="22"/>
          <w:lang w:val="en-GB"/>
        </w:rPr>
        <w:t xml:space="preserve"> </w:t>
      </w:r>
      <w:r w:rsidR="00A27423">
        <w:rPr>
          <w:rFonts w:ascii="Arial" w:hAnsi="Arial" w:cs="Arial"/>
          <w:sz w:val="22"/>
          <w:szCs w:val="22"/>
          <w:lang w:val="en-GB"/>
        </w:rPr>
        <w:t>confron</w:t>
      </w:r>
      <w:r w:rsidR="00FC50D4">
        <w:rPr>
          <w:rFonts w:ascii="Arial" w:hAnsi="Arial" w:cs="Arial"/>
          <w:sz w:val="22"/>
          <w:szCs w:val="22"/>
          <w:lang w:val="en-GB"/>
        </w:rPr>
        <w:t>t</w:t>
      </w:r>
      <w:r w:rsidR="00A27423">
        <w:rPr>
          <w:rFonts w:ascii="Arial" w:hAnsi="Arial" w:cs="Arial"/>
          <w:sz w:val="22"/>
          <w:szCs w:val="22"/>
          <w:lang w:val="en-GB"/>
        </w:rPr>
        <w:t>ation</w:t>
      </w:r>
      <w:r w:rsidR="00CE6859">
        <w:rPr>
          <w:rFonts w:ascii="Arial" w:hAnsi="Arial" w:cs="Arial"/>
          <w:sz w:val="22"/>
          <w:szCs w:val="22"/>
          <w:lang w:val="en-GB"/>
        </w:rPr>
        <w:t xml:space="preserve"> </w:t>
      </w:r>
      <w:r w:rsidR="00A27423">
        <w:rPr>
          <w:rFonts w:ascii="Arial" w:hAnsi="Arial" w:cs="Arial"/>
          <w:sz w:val="22"/>
          <w:szCs w:val="22"/>
          <w:lang w:val="en-GB"/>
        </w:rPr>
        <w:t>between</w:t>
      </w:r>
      <w:r w:rsidR="00417124">
        <w:rPr>
          <w:rFonts w:ascii="Arial" w:hAnsi="Arial" w:cs="Arial"/>
          <w:sz w:val="22"/>
          <w:szCs w:val="22"/>
          <w:lang w:val="en-GB"/>
        </w:rPr>
        <w:t xml:space="preserve"> supporters of</w:t>
      </w:r>
      <w:r w:rsidR="00CE6859">
        <w:rPr>
          <w:rFonts w:ascii="Arial" w:hAnsi="Arial" w:cs="Arial"/>
          <w:sz w:val="22"/>
          <w:szCs w:val="22"/>
          <w:lang w:val="en-GB"/>
        </w:rPr>
        <w:t xml:space="preserve"> </w:t>
      </w:r>
      <w:r w:rsidR="000741E3">
        <w:rPr>
          <w:rFonts w:ascii="Arial" w:hAnsi="Arial" w:cs="Arial"/>
          <w:sz w:val="22"/>
          <w:szCs w:val="22"/>
          <w:lang w:val="en-GB"/>
        </w:rPr>
        <w:t>the</w:t>
      </w:r>
      <w:r w:rsidR="00CE6859">
        <w:rPr>
          <w:rFonts w:ascii="Arial" w:hAnsi="Arial" w:cs="Arial"/>
          <w:sz w:val="22"/>
          <w:szCs w:val="22"/>
          <w:lang w:val="en-GB"/>
        </w:rPr>
        <w:t xml:space="preserve"> </w:t>
      </w:r>
      <w:r w:rsidR="00A27423">
        <w:rPr>
          <w:rFonts w:ascii="Arial" w:hAnsi="Arial" w:cs="Arial"/>
          <w:sz w:val="22"/>
          <w:szCs w:val="22"/>
          <w:lang w:val="en-GB"/>
        </w:rPr>
        <w:t>old</w:t>
      </w:r>
      <w:r w:rsidR="00CE6859">
        <w:rPr>
          <w:rFonts w:ascii="Arial" w:hAnsi="Arial" w:cs="Arial"/>
          <w:sz w:val="22"/>
          <w:szCs w:val="22"/>
          <w:lang w:val="en-GB"/>
        </w:rPr>
        <w:t xml:space="preserve"> </w:t>
      </w:r>
      <w:r w:rsidR="00A27423">
        <w:rPr>
          <w:rFonts w:ascii="Arial" w:hAnsi="Arial" w:cs="Arial"/>
          <w:sz w:val="22"/>
          <w:szCs w:val="22"/>
          <w:lang w:val="en-GB"/>
        </w:rPr>
        <w:t>and</w:t>
      </w:r>
      <w:r w:rsidR="00CE6859">
        <w:rPr>
          <w:rFonts w:ascii="Arial" w:hAnsi="Arial" w:cs="Arial"/>
          <w:sz w:val="22"/>
          <w:szCs w:val="22"/>
          <w:lang w:val="en-GB"/>
        </w:rPr>
        <w:t xml:space="preserve"> </w:t>
      </w:r>
      <w:r w:rsidR="00A27423">
        <w:rPr>
          <w:rFonts w:ascii="Arial" w:hAnsi="Arial" w:cs="Arial"/>
          <w:sz w:val="22"/>
          <w:szCs w:val="22"/>
          <w:lang w:val="en-GB"/>
        </w:rPr>
        <w:t>new</w:t>
      </w:r>
      <w:r w:rsidR="00CE6859">
        <w:rPr>
          <w:rFonts w:ascii="Arial" w:hAnsi="Arial" w:cs="Arial"/>
          <w:sz w:val="22"/>
          <w:szCs w:val="22"/>
          <w:lang w:val="en-GB"/>
        </w:rPr>
        <w:t xml:space="preserve"> </w:t>
      </w:r>
      <w:r w:rsidR="00A27423">
        <w:rPr>
          <w:rFonts w:ascii="Arial" w:hAnsi="Arial" w:cs="Arial"/>
          <w:sz w:val="22"/>
          <w:szCs w:val="22"/>
          <w:lang w:val="en-GB"/>
        </w:rPr>
        <w:t>GNU</w:t>
      </w:r>
      <w:r w:rsidR="00E62169">
        <w:rPr>
          <w:rFonts w:ascii="Arial" w:hAnsi="Arial" w:cs="Arial"/>
          <w:sz w:val="22"/>
          <w:szCs w:val="22"/>
          <w:lang w:val="en-GB"/>
        </w:rPr>
        <w:t>s</w:t>
      </w:r>
      <w:r w:rsidR="00A27423">
        <w:rPr>
          <w:rFonts w:ascii="Arial" w:hAnsi="Arial" w:cs="Arial"/>
          <w:sz w:val="22"/>
          <w:szCs w:val="22"/>
          <w:lang w:val="en-GB"/>
        </w:rPr>
        <w:t>.</w:t>
      </w:r>
      <w:r w:rsidR="00CE6859">
        <w:rPr>
          <w:rFonts w:ascii="Arial" w:hAnsi="Arial" w:cs="Arial"/>
          <w:sz w:val="22"/>
          <w:szCs w:val="22"/>
          <w:lang w:val="en-GB"/>
        </w:rPr>
        <w:t xml:space="preserve"> </w:t>
      </w:r>
    </w:p>
    <w:p w:rsidR="00A27423" w:rsidRDefault="00325AD9" w:rsidP="00325AD9">
      <w:pPr>
        <w:spacing w:after="120"/>
        <w:ind w:right="-569"/>
        <w:jc w:val="both"/>
        <w:rPr>
          <w:rFonts w:ascii="Arial" w:hAnsi="Arial" w:cs="Arial"/>
          <w:sz w:val="22"/>
          <w:szCs w:val="22"/>
          <w:lang w:val="en-GB"/>
        </w:rPr>
      </w:pPr>
      <w:r w:rsidRPr="00FC50D4">
        <w:rPr>
          <w:rFonts w:ascii="Arial" w:hAnsi="Arial" w:cs="Arial"/>
          <w:b/>
          <w:bCs/>
          <w:sz w:val="22"/>
          <w:szCs w:val="22"/>
          <w:lang w:val="en-GB"/>
        </w:rPr>
        <w:t>General</w:t>
      </w:r>
      <w:r w:rsidR="00CE6859" w:rsidRPr="00FC50D4">
        <w:rPr>
          <w:rFonts w:ascii="Arial" w:hAnsi="Arial" w:cs="Arial"/>
          <w:b/>
          <w:bCs/>
          <w:sz w:val="22"/>
          <w:szCs w:val="22"/>
          <w:lang w:val="en-GB"/>
        </w:rPr>
        <w:t xml:space="preserve"> </w:t>
      </w:r>
      <w:r w:rsidR="00A27423" w:rsidRPr="00FC50D4">
        <w:rPr>
          <w:rFonts w:ascii="Arial" w:hAnsi="Arial" w:cs="Arial"/>
          <w:b/>
          <w:bCs/>
          <w:sz w:val="22"/>
          <w:szCs w:val="22"/>
          <w:lang w:val="en-GB"/>
        </w:rPr>
        <w:t>Haft</w:t>
      </w:r>
      <w:r w:rsidRPr="00FC50D4">
        <w:rPr>
          <w:rFonts w:ascii="Arial" w:hAnsi="Arial" w:cs="Arial"/>
          <w:b/>
          <w:bCs/>
          <w:sz w:val="22"/>
          <w:szCs w:val="22"/>
          <w:lang w:val="en-GB"/>
        </w:rPr>
        <w:t>a</w:t>
      </w:r>
      <w:r w:rsidR="00A27423" w:rsidRPr="00FC50D4">
        <w:rPr>
          <w:rFonts w:ascii="Arial" w:hAnsi="Arial" w:cs="Arial"/>
          <w:b/>
          <w:bCs/>
          <w:sz w:val="22"/>
          <w:szCs w:val="22"/>
          <w:lang w:val="en-GB"/>
        </w:rPr>
        <w:t>r</w:t>
      </w:r>
      <w:r w:rsidR="00CE6859">
        <w:rPr>
          <w:rFonts w:ascii="Arial" w:hAnsi="Arial" w:cs="Arial"/>
          <w:sz w:val="22"/>
          <w:szCs w:val="22"/>
          <w:lang w:val="en-GB"/>
        </w:rPr>
        <w:t xml:space="preserve"> </w:t>
      </w:r>
      <w:r>
        <w:rPr>
          <w:rFonts w:ascii="Arial" w:hAnsi="Arial" w:cs="Arial"/>
          <w:sz w:val="22"/>
          <w:szCs w:val="22"/>
          <w:lang w:val="en-GB"/>
        </w:rPr>
        <w:t>was</w:t>
      </w:r>
      <w:r w:rsidR="00CE6859">
        <w:rPr>
          <w:rFonts w:ascii="Arial" w:hAnsi="Arial" w:cs="Arial"/>
          <w:sz w:val="22"/>
          <w:szCs w:val="22"/>
          <w:lang w:val="en-GB"/>
        </w:rPr>
        <w:t xml:space="preserve"> </w:t>
      </w:r>
      <w:r w:rsidR="00A27423">
        <w:rPr>
          <w:rFonts w:ascii="Arial" w:hAnsi="Arial" w:cs="Arial"/>
          <w:sz w:val="22"/>
          <w:szCs w:val="22"/>
          <w:lang w:val="en-GB"/>
        </w:rPr>
        <w:t>back</w:t>
      </w:r>
      <w:r w:rsidR="00CE6859">
        <w:rPr>
          <w:rFonts w:ascii="Arial" w:hAnsi="Arial" w:cs="Arial"/>
          <w:sz w:val="22"/>
          <w:szCs w:val="22"/>
          <w:lang w:val="en-GB"/>
        </w:rPr>
        <w:t xml:space="preserve"> </w:t>
      </w:r>
      <w:r>
        <w:rPr>
          <w:rFonts w:ascii="Arial" w:hAnsi="Arial" w:cs="Arial"/>
          <w:sz w:val="22"/>
          <w:szCs w:val="22"/>
          <w:lang w:val="en-GB"/>
        </w:rPr>
        <w:t>at</w:t>
      </w:r>
      <w:r w:rsidR="00CE6859">
        <w:rPr>
          <w:rFonts w:ascii="Arial" w:hAnsi="Arial" w:cs="Arial"/>
          <w:sz w:val="22"/>
          <w:szCs w:val="22"/>
          <w:lang w:val="en-GB"/>
        </w:rPr>
        <w:t xml:space="preserve"> </w:t>
      </w:r>
      <w:r>
        <w:rPr>
          <w:rFonts w:ascii="Arial" w:hAnsi="Arial" w:cs="Arial"/>
          <w:sz w:val="22"/>
          <w:szCs w:val="22"/>
          <w:lang w:val="en-GB"/>
        </w:rPr>
        <w:t>the</w:t>
      </w:r>
      <w:r w:rsidR="00CE6859">
        <w:rPr>
          <w:rFonts w:ascii="Arial" w:hAnsi="Arial" w:cs="Arial"/>
          <w:sz w:val="22"/>
          <w:szCs w:val="22"/>
          <w:lang w:val="en-GB"/>
        </w:rPr>
        <w:t xml:space="preserve"> </w:t>
      </w:r>
      <w:r>
        <w:rPr>
          <w:rFonts w:ascii="Arial" w:hAnsi="Arial" w:cs="Arial"/>
          <w:sz w:val="22"/>
          <w:szCs w:val="22"/>
          <w:lang w:val="en-GB"/>
        </w:rPr>
        <w:t>helm</w:t>
      </w:r>
      <w:r w:rsidR="00CE6859">
        <w:rPr>
          <w:rFonts w:ascii="Arial" w:hAnsi="Arial" w:cs="Arial"/>
          <w:sz w:val="22"/>
          <w:szCs w:val="22"/>
          <w:lang w:val="en-GB"/>
        </w:rPr>
        <w:t xml:space="preserve"> </w:t>
      </w:r>
      <w:r>
        <w:rPr>
          <w:rFonts w:ascii="Arial" w:hAnsi="Arial" w:cs="Arial"/>
          <w:sz w:val="22"/>
          <w:szCs w:val="22"/>
          <w:lang w:val="en-GB"/>
        </w:rPr>
        <w:t>of</w:t>
      </w:r>
      <w:r w:rsidR="00CE6859">
        <w:rPr>
          <w:rFonts w:ascii="Arial" w:hAnsi="Arial" w:cs="Arial"/>
          <w:sz w:val="22"/>
          <w:szCs w:val="22"/>
          <w:lang w:val="en-GB"/>
        </w:rPr>
        <w:t xml:space="preserve"> </w:t>
      </w:r>
      <w:r>
        <w:rPr>
          <w:rFonts w:ascii="Arial" w:hAnsi="Arial" w:cs="Arial"/>
          <w:sz w:val="22"/>
          <w:szCs w:val="22"/>
          <w:lang w:val="en-GB"/>
        </w:rPr>
        <w:t>the</w:t>
      </w:r>
      <w:r w:rsidR="00CE6859">
        <w:rPr>
          <w:rFonts w:ascii="Arial" w:hAnsi="Arial" w:cs="Arial"/>
          <w:sz w:val="22"/>
          <w:szCs w:val="22"/>
          <w:lang w:val="en-GB"/>
        </w:rPr>
        <w:t xml:space="preserve"> </w:t>
      </w:r>
      <w:r w:rsidR="00A27423">
        <w:rPr>
          <w:rFonts w:ascii="Arial" w:hAnsi="Arial" w:cs="Arial"/>
          <w:sz w:val="22"/>
          <w:szCs w:val="22"/>
          <w:lang w:val="en-GB"/>
        </w:rPr>
        <w:t>LNA</w:t>
      </w:r>
      <w:r w:rsidR="00CE6859">
        <w:rPr>
          <w:rFonts w:ascii="Arial" w:hAnsi="Arial" w:cs="Arial"/>
          <w:sz w:val="22"/>
          <w:szCs w:val="22"/>
          <w:lang w:val="en-GB"/>
        </w:rPr>
        <w:t xml:space="preserve"> </w:t>
      </w:r>
      <w:r>
        <w:rPr>
          <w:rFonts w:ascii="Arial" w:hAnsi="Arial" w:cs="Arial"/>
          <w:sz w:val="22"/>
          <w:szCs w:val="22"/>
          <w:lang w:val="en-GB"/>
        </w:rPr>
        <w:t>after</w:t>
      </w:r>
      <w:r w:rsidR="00CE6859">
        <w:rPr>
          <w:rFonts w:ascii="Arial" w:hAnsi="Arial" w:cs="Arial"/>
          <w:sz w:val="22"/>
          <w:szCs w:val="22"/>
          <w:lang w:val="en-GB"/>
        </w:rPr>
        <w:t xml:space="preserve"> </w:t>
      </w:r>
      <w:r>
        <w:rPr>
          <w:rFonts w:ascii="Arial" w:hAnsi="Arial" w:cs="Arial"/>
          <w:sz w:val="22"/>
          <w:szCs w:val="22"/>
          <w:lang w:val="en-GB"/>
        </w:rPr>
        <w:t>returning</w:t>
      </w:r>
      <w:r w:rsidR="00CE6859">
        <w:rPr>
          <w:rFonts w:ascii="Arial" w:hAnsi="Arial" w:cs="Arial"/>
          <w:sz w:val="22"/>
          <w:szCs w:val="22"/>
          <w:lang w:val="en-GB"/>
        </w:rPr>
        <w:t xml:space="preserve"> </w:t>
      </w:r>
      <w:r>
        <w:rPr>
          <w:rFonts w:ascii="Arial" w:hAnsi="Arial" w:cs="Arial"/>
          <w:sz w:val="22"/>
          <w:szCs w:val="22"/>
          <w:lang w:val="en-GB"/>
        </w:rPr>
        <w:t>from</w:t>
      </w:r>
      <w:r w:rsidR="00CE6859">
        <w:rPr>
          <w:rFonts w:ascii="Arial" w:hAnsi="Arial" w:cs="Arial"/>
          <w:sz w:val="22"/>
          <w:szCs w:val="22"/>
          <w:lang w:val="en-GB"/>
        </w:rPr>
        <w:t xml:space="preserve"> </w:t>
      </w:r>
      <w:r>
        <w:rPr>
          <w:rFonts w:ascii="Arial" w:hAnsi="Arial" w:cs="Arial"/>
          <w:sz w:val="22"/>
          <w:szCs w:val="22"/>
          <w:lang w:val="en-GB"/>
        </w:rPr>
        <w:t>his</w:t>
      </w:r>
      <w:r w:rsidR="00CE6859">
        <w:rPr>
          <w:rFonts w:ascii="Arial" w:hAnsi="Arial" w:cs="Arial"/>
          <w:sz w:val="22"/>
          <w:szCs w:val="22"/>
          <w:lang w:val="en-GB"/>
        </w:rPr>
        <w:t xml:space="preserve"> </w:t>
      </w:r>
      <w:r>
        <w:rPr>
          <w:rFonts w:ascii="Arial" w:hAnsi="Arial" w:cs="Arial"/>
          <w:sz w:val="22"/>
          <w:szCs w:val="22"/>
          <w:lang w:val="en-GB"/>
        </w:rPr>
        <w:t>self-declared</w:t>
      </w:r>
      <w:r w:rsidR="00CE6859">
        <w:rPr>
          <w:rFonts w:ascii="Arial" w:hAnsi="Arial" w:cs="Arial"/>
          <w:sz w:val="22"/>
          <w:szCs w:val="22"/>
          <w:lang w:val="en-GB"/>
        </w:rPr>
        <w:t xml:space="preserve"> </w:t>
      </w:r>
      <w:r>
        <w:rPr>
          <w:rFonts w:ascii="Arial" w:hAnsi="Arial" w:cs="Arial"/>
          <w:sz w:val="22"/>
          <w:szCs w:val="22"/>
          <w:lang w:val="en-GB"/>
        </w:rPr>
        <w:t>temporary</w:t>
      </w:r>
      <w:r w:rsidR="00CE6859">
        <w:rPr>
          <w:rFonts w:ascii="Arial" w:hAnsi="Arial" w:cs="Arial"/>
          <w:sz w:val="22"/>
          <w:szCs w:val="22"/>
          <w:lang w:val="en-GB"/>
        </w:rPr>
        <w:t xml:space="preserve"> </w:t>
      </w:r>
      <w:r>
        <w:rPr>
          <w:rFonts w:ascii="Arial" w:hAnsi="Arial" w:cs="Arial"/>
          <w:sz w:val="22"/>
          <w:szCs w:val="22"/>
          <w:lang w:val="en-GB"/>
        </w:rPr>
        <w:t>retirement</w:t>
      </w:r>
      <w:r w:rsidR="00CE6859">
        <w:rPr>
          <w:rFonts w:ascii="Arial" w:hAnsi="Arial" w:cs="Arial"/>
          <w:sz w:val="22"/>
          <w:szCs w:val="22"/>
          <w:lang w:val="en-GB"/>
        </w:rPr>
        <w:t xml:space="preserve"> </w:t>
      </w:r>
      <w:r>
        <w:rPr>
          <w:rFonts w:ascii="Arial" w:hAnsi="Arial" w:cs="Arial"/>
          <w:sz w:val="22"/>
          <w:szCs w:val="22"/>
          <w:lang w:val="en-GB"/>
        </w:rPr>
        <w:t>as</w:t>
      </w:r>
      <w:r w:rsidR="00CE6859">
        <w:rPr>
          <w:rFonts w:ascii="Arial" w:hAnsi="Arial" w:cs="Arial"/>
          <w:sz w:val="22"/>
          <w:szCs w:val="22"/>
          <w:lang w:val="en-GB"/>
        </w:rPr>
        <w:t xml:space="preserve"> </w:t>
      </w:r>
      <w:r>
        <w:rPr>
          <w:rFonts w:ascii="Arial" w:hAnsi="Arial" w:cs="Arial"/>
          <w:sz w:val="22"/>
          <w:szCs w:val="22"/>
          <w:lang w:val="en-GB"/>
        </w:rPr>
        <w:t>a</w:t>
      </w:r>
      <w:r w:rsidR="00CE6859">
        <w:rPr>
          <w:rFonts w:ascii="Arial" w:hAnsi="Arial" w:cs="Arial"/>
          <w:sz w:val="22"/>
          <w:szCs w:val="22"/>
          <w:lang w:val="en-GB"/>
        </w:rPr>
        <w:t xml:space="preserve"> </w:t>
      </w:r>
      <w:r>
        <w:rPr>
          <w:rFonts w:ascii="Arial" w:hAnsi="Arial" w:cs="Arial"/>
          <w:sz w:val="22"/>
          <w:szCs w:val="22"/>
          <w:lang w:val="en-GB"/>
        </w:rPr>
        <w:t>presidential</w:t>
      </w:r>
      <w:r w:rsidR="00CE6859">
        <w:rPr>
          <w:rFonts w:ascii="Arial" w:hAnsi="Arial" w:cs="Arial"/>
          <w:sz w:val="22"/>
          <w:szCs w:val="22"/>
          <w:lang w:val="en-GB"/>
        </w:rPr>
        <w:t xml:space="preserve"> </w:t>
      </w:r>
      <w:r>
        <w:rPr>
          <w:rFonts w:ascii="Arial" w:hAnsi="Arial" w:cs="Arial"/>
          <w:sz w:val="22"/>
          <w:szCs w:val="22"/>
          <w:lang w:val="en-GB"/>
        </w:rPr>
        <w:t>candidate.</w:t>
      </w:r>
      <w:r w:rsidR="00CE6859">
        <w:rPr>
          <w:rFonts w:ascii="Arial" w:hAnsi="Arial" w:cs="Arial"/>
          <w:sz w:val="22"/>
          <w:szCs w:val="22"/>
          <w:lang w:val="en-GB"/>
        </w:rPr>
        <w:t xml:space="preserve"> </w:t>
      </w:r>
      <w:r>
        <w:rPr>
          <w:rFonts w:ascii="Arial" w:hAnsi="Arial" w:cs="Arial"/>
          <w:sz w:val="22"/>
          <w:szCs w:val="22"/>
          <w:lang w:val="en-GB"/>
        </w:rPr>
        <w:t>By</w:t>
      </w:r>
      <w:r w:rsidR="00CE6859">
        <w:rPr>
          <w:rFonts w:ascii="Arial" w:hAnsi="Arial" w:cs="Arial"/>
          <w:sz w:val="22"/>
          <w:szCs w:val="22"/>
          <w:lang w:val="en-GB"/>
        </w:rPr>
        <w:t xml:space="preserve"> </w:t>
      </w:r>
      <w:r>
        <w:rPr>
          <w:rFonts w:ascii="Arial" w:hAnsi="Arial" w:cs="Arial"/>
          <w:sz w:val="22"/>
          <w:szCs w:val="22"/>
          <w:lang w:val="en-GB"/>
        </w:rPr>
        <w:t>the</w:t>
      </w:r>
      <w:r w:rsidR="00CE6859">
        <w:rPr>
          <w:rFonts w:ascii="Arial" w:hAnsi="Arial" w:cs="Arial"/>
          <w:sz w:val="22"/>
          <w:szCs w:val="22"/>
          <w:lang w:val="en-GB"/>
        </w:rPr>
        <w:t xml:space="preserve"> </w:t>
      </w:r>
      <w:r>
        <w:rPr>
          <w:rFonts w:ascii="Arial" w:hAnsi="Arial" w:cs="Arial"/>
          <w:sz w:val="22"/>
          <w:szCs w:val="22"/>
          <w:lang w:val="en-GB"/>
        </w:rPr>
        <w:t>same</w:t>
      </w:r>
      <w:r w:rsidR="00CE6859">
        <w:rPr>
          <w:rFonts w:ascii="Arial" w:hAnsi="Arial" w:cs="Arial"/>
          <w:sz w:val="22"/>
          <w:szCs w:val="22"/>
          <w:lang w:val="en-GB"/>
        </w:rPr>
        <w:t xml:space="preserve"> </w:t>
      </w:r>
      <w:r>
        <w:rPr>
          <w:rFonts w:ascii="Arial" w:hAnsi="Arial" w:cs="Arial"/>
          <w:sz w:val="22"/>
          <w:szCs w:val="22"/>
          <w:lang w:val="en-GB"/>
        </w:rPr>
        <w:t>token,</w:t>
      </w:r>
      <w:r w:rsidR="00CE6859">
        <w:rPr>
          <w:rFonts w:ascii="Arial" w:hAnsi="Arial" w:cs="Arial"/>
          <w:sz w:val="22"/>
          <w:szCs w:val="22"/>
          <w:lang w:val="en-GB"/>
        </w:rPr>
        <w:t xml:space="preserve"> </w:t>
      </w:r>
      <w:r>
        <w:rPr>
          <w:rFonts w:ascii="Arial" w:hAnsi="Arial" w:cs="Arial"/>
          <w:sz w:val="22"/>
          <w:szCs w:val="22"/>
          <w:lang w:val="en-GB"/>
        </w:rPr>
        <w:t>General</w:t>
      </w:r>
      <w:r w:rsidR="00CE6859">
        <w:rPr>
          <w:rFonts w:ascii="Arial" w:hAnsi="Arial" w:cs="Arial"/>
          <w:sz w:val="22"/>
          <w:szCs w:val="22"/>
          <w:lang w:val="en-GB"/>
        </w:rPr>
        <w:t xml:space="preserve"> </w:t>
      </w:r>
      <w:r w:rsidR="00A27423">
        <w:rPr>
          <w:rFonts w:ascii="Arial" w:hAnsi="Arial" w:cs="Arial"/>
          <w:sz w:val="22"/>
          <w:szCs w:val="22"/>
          <w:lang w:val="en-GB"/>
        </w:rPr>
        <w:t>Al-Nathory</w:t>
      </w:r>
      <w:r w:rsidR="00CE6859">
        <w:rPr>
          <w:rFonts w:ascii="Arial" w:hAnsi="Arial" w:cs="Arial"/>
          <w:sz w:val="22"/>
          <w:szCs w:val="22"/>
          <w:lang w:val="en-GB"/>
        </w:rPr>
        <w:t xml:space="preserve"> </w:t>
      </w:r>
      <w:r>
        <w:rPr>
          <w:rFonts w:ascii="Arial" w:hAnsi="Arial" w:cs="Arial"/>
          <w:sz w:val="22"/>
          <w:szCs w:val="22"/>
          <w:lang w:val="en-GB"/>
        </w:rPr>
        <w:t>returned</w:t>
      </w:r>
      <w:r w:rsidR="00CE6859">
        <w:rPr>
          <w:rFonts w:ascii="Arial" w:hAnsi="Arial" w:cs="Arial"/>
          <w:sz w:val="22"/>
          <w:szCs w:val="22"/>
          <w:lang w:val="en-GB"/>
        </w:rPr>
        <w:t xml:space="preserve"> </w:t>
      </w:r>
      <w:r w:rsidR="00A27423">
        <w:rPr>
          <w:rFonts w:ascii="Arial" w:hAnsi="Arial" w:cs="Arial"/>
          <w:sz w:val="22"/>
          <w:szCs w:val="22"/>
          <w:lang w:val="en-GB"/>
        </w:rPr>
        <w:t>to</w:t>
      </w:r>
      <w:r w:rsidR="00CE6859">
        <w:rPr>
          <w:rFonts w:ascii="Arial" w:hAnsi="Arial" w:cs="Arial"/>
          <w:sz w:val="22"/>
          <w:szCs w:val="22"/>
          <w:lang w:val="en-GB"/>
        </w:rPr>
        <w:t xml:space="preserve"> </w:t>
      </w:r>
      <w:r>
        <w:rPr>
          <w:rFonts w:ascii="Arial" w:hAnsi="Arial" w:cs="Arial"/>
          <w:sz w:val="22"/>
          <w:szCs w:val="22"/>
          <w:lang w:val="en-GB"/>
        </w:rPr>
        <w:t>his</w:t>
      </w:r>
      <w:r w:rsidR="00CE6859">
        <w:rPr>
          <w:rFonts w:ascii="Arial" w:hAnsi="Arial" w:cs="Arial"/>
          <w:sz w:val="22"/>
          <w:szCs w:val="22"/>
          <w:lang w:val="en-GB"/>
        </w:rPr>
        <w:t xml:space="preserve"> </w:t>
      </w:r>
      <w:r>
        <w:rPr>
          <w:rFonts w:ascii="Arial" w:hAnsi="Arial" w:cs="Arial"/>
          <w:sz w:val="22"/>
          <w:szCs w:val="22"/>
          <w:lang w:val="en-GB"/>
        </w:rPr>
        <w:t>previous</w:t>
      </w:r>
      <w:r w:rsidR="00CE6859">
        <w:rPr>
          <w:rFonts w:ascii="Arial" w:hAnsi="Arial" w:cs="Arial"/>
          <w:sz w:val="22"/>
          <w:szCs w:val="22"/>
          <w:lang w:val="en-GB"/>
        </w:rPr>
        <w:t xml:space="preserve"> </w:t>
      </w:r>
      <w:r>
        <w:rPr>
          <w:rFonts w:ascii="Arial" w:hAnsi="Arial" w:cs="Arial"/>
          <w:sz w:val="22"/>
          <w:szCs w:val="22"/>
          <w:lang w:val="en-GB"/>
        </w:rPr>
        <w:t>position</w:t>
      </w:r>
      <w:r w:rsidR="00CE6859">
        <w:rPr>
          <w:rFonts w:ascii="Arial" w:hAnsi="Arial" w:cs="Arial"/>
          <w:sz w:val="22"/>
          <w:szCs w:val="22"/>
          <w:lang w:val="en-GB"/>
        </w:rPr>
        <w:t xml:space="preserve"> </w:t>
      </w:r>
      <w:r>
        <w:rPr>
          <w:rFonts w:ascii="Arial" w:hAnsi="Arial" w:cs="Arial"/>
          <w:sz w:val="22"/>
          <w:szCs w:val="22"/>
          <w:lang w:val="en-GB"/>
        </w:rPr>
        <w:t>of</w:t>
      </w:r>
      <w:r w:rsidR="00CE6859">
        <w:rPr>
          <w:rFonts w:ascii="Arial" w:hAnsi="Arial" w:cs="Arial"/>
          <w:sz w:val="22"/>
          <w:szCs w:val="22"/>
          <w:lang w:val="en-GB"/>
        </w:rPr>
        <w:t xml:space="preserve"> </w:t>
      </w:r>
      <w:r>
        <w:rPr>
          <w:rFonts w:ascii="Arial" w:hAnsi="Arial" w:cs="Arial"/>
          <w:sz w:val="22"/>
          <w:szCs w:val="22"/>
          <w:lang w:val="en-GB"/>
        </w:rPr>
        <w:t>LNA</w:t>
      </w:r>
      <w:r w:rsidR="00CE6859">
        <w:rPr>
          <w:rFonts w:ascii="Arial" w:hAnsi="Arial" w:cs="Arial"/>
          <w:sz w:val="22"/>
          <w:szCs w:val="22"/>
          <w:lang w:val="en-GB"/>
        </w:rPr>
        <w:t xml:space="preserve"> </w:t>
      </w:r>
      <w:r w:rsidR="00E62169">
        <w:rPr>
          <w:rFonts w:ascii="Arial" w:hAnsi="Arial" w:cs="Arial"/>
          <w:sz w:val="22"/>
          <w:szCs w:val="22"/>
          <w:lang w:val="en-GB"/>
        </w:rPr>
        <w:t>C</w:t>
      </w:r>
      <w:r w:rsidR="00A27423">
        <w:rPr>
          <w:rFonts w:ascii="Arial" w:hAnsi="Arial" w:cs="Arial"/>
          <w:sz w:val="22"/>
          <w:szCs w:val="22"/>
          <w:lang w:val="en-GB"/>
        </w:rPr>
        <w:t>hief</w:t>
      </w:r>
      <w:r w:rsidR="00CE6859">
        <w:rPr>
          <w:rFonts w:ascii="Arial" w:hAnsi="Arial" w:cs="Arial"/>
          <w:sz w:val="22"/>
          <w:szCs w:val="22"/>
          <w:lang w:val="en-GB"/>
        </w:rPr>
        <w:t xml:space="preserve"> </w:t>
      </w:r>
      <w:r w:rsidR="00A27423">
        <w:rPr>
          <w:rFonts w:ascii="Arial" w:hAnsi="Arial" w:cs="Arial"/>
          <w:sz w:val="22"/>
          <w:szCs w:val="22"/>
          <w:lang w:val="en-GB"/>
        </w:rPr>
        <w:t>of</w:t>
      </w:r>
      <w:r w:rsidR="00CE6859">
        <w:rPr>
          <w:rFonts w:ascii="Arial" w:hAnsi="Arial" w:cs="Arial"/>
          <w:sz w:val="22"/>
          <w:szCs w:val="22"/>
          <w:lang w:val="en-GB"/>
        </w:rPr>
        <w:t xml:space="preserve"> </w:t>
      </w:r>
      <w:r w:rsidR="00E62169">
        <w:rPr>
          <w:rFonts w:ascii="Arial" w:hAnsi="Arial" w:cs="Arial"/>
          <w:sz w:val="22"/>
          <w:szCs w:val="22"/>
          <w:lang w:val="en-GB"/>
        </w:rPr>
        <w:t>S</w:t>
      </w:r>
      <w:r w:rsidR="00A27423">
        <w:rPr>
          <w:rFonts w:ascii="Arial" w:hAnsi="Arial" w:cs="Arial"/>
          <w:sz w:val="22"/>
          <w:szCs w:val="22"/>
          <w:lang w:val="en-GB"/>
        </w:rPr>
        <w:t>taff.</w:t>
      </w:r>
      <w:r w:rsidR="00CE6859">
        <w:rPr>
          <w:rFonts w:ascii="Arial" w:hAnsi="Arial" w:cs="Arial"/>
          <w:sz w:val="22"/>
          <w:szCs w:val="22"/>
          <w:lang w:val="en-GB"/>
        </w:rPr>
        <w:t xml:space="preserve"> </w:t>
      </w:r>
    </w:p>
    <w:p w:rsidR="007B1925" w:rsidRPr="001E5407" w:rsidRDefault="00BA2E66" w:rsidP="007B192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Economic</w:t>
      </w:r>
      <w:r w:rsidR="00CE6859">
        <w:rPr>
          <w:rFonts w:asciiTheme="minorBidi" w:hAnsiTheme="minorBidi" w:cstheme="minorBidi"/>
          <w:b/>
        </w:rPr>
        <w:t xml:space="preserve"> </w:t>
      </w:r>
      <w:r w:rsidRPr="001E5407">
        <w:rPr>
          <w:rFonts w:asciiTheme="minorBidi" w:hAnsiTheme="minorBidi" w:cstheme="minorBidi"/>
          <w:b/>
        </w:rPr>
        <w:t>issues</w:t>
      </w:r>
    </w:p>
    <w:p w:rsidR="00302B1D" w:rsidRDefault="00BD37A5" w:rsidP="00A2366E">
      <w:pPr>
        <w:spacing w:after="120"/>
        <w:ind w:right="-569"/>
        <w:jc w:val="both"/>
        <w:rPr>
          <w:rFonts w:ascii="Arial" w:hAnsi="Arial" w:cs="Arial"/>
          <w:sz w:val="22"/>
          <w:szCs w:val="22"/>
          <w:lang w:val="en-US"/>
        </w:rPr>
      </w:pPr>
      <w:r>
        <w:rPr>
          <w:rFonts w:ascii="Arial" w:hAnsi="Arial" w:cs="Arial"/>
          <w:sz w:val="22"/>
          <w:szCs w:val="22"/>
          <w:lang w:val="en-US"/>
        </w:rPr>
        <w:t>After</w:t>
      </w:r>
      <w:r w:rsidR="00CE6859">
        <w:rPr>
          <w:rFonts w:ascii="Arial" w:hAnsi="Arial" w:cs="Arial"/>
          <w:sz w:val="22"/>
          <w:szCs w:val="22"/>
          <w:lang w:val="en-US"/>
        </w:rPr>
        <w:t xml:space="preserve"> </w:t>
      </w:r>
      <w:r w:rsidR="0022237B">
        <w:rPr>
          <w:rFonts w:ascii="Arial" w:hAnsi="Arial" w:cs="Arial"/>
          <w:sz w:val="22"/>
          <w:szCs w:val="22"/>
          <w:lang w:val="en-US"/>
        </w:rPr>
        <w:t>the</w:t>
      </w:r>
      <w:r w:rsidR="00CE6859">
        <w:rPr>
          <w:rFonts w:ascii="Arial" w:hAnsi="Arial" w:cs="Arial"/>
          <w:sz w:val="22"/>
          <w:szCs w:val="22"/>
          <w:lang w:val="en-US"/>
        </w:rPr>
        <w:t xml:space="preserve"> </w:t>
      </w:r>
      <w:r w:rsidR="0022237B">
        <w:rPr>
          <w:rFonts w:ascii="Arial" w:hAnsi="Arial" w:cs="Arial"/>
          <w:sz w:val="22"/>
          <w:szCs w:val="22"/>
          <w:lang w:val="en-US"/>
        </w:rPr>
        <w:t>LNA</w:t>
      </w:r>
      <w:r w:rsidR="00CE6859">
        <w:rPr>
          <w:rFonts w:ascii="Arial" w:hAnsi="Arial" w:cs="Arial"/>
          <w:sz w:val="22"/>
          <w:szCs w:val="22"/>
          <w:lang w:val="en-US"/>
        </w:rPr>
        <w:t xml:space="preserve"> </w:t>
      </w:r>
      <w:r w:rsidR="0022237B">
        <w:rPr>
          <w:rFonts w:ascii="Arial" w:hAnsi="Arial" w:cs="Arial"/>
          <w:sz w:val="22"/>
          <w:szCs w:val="22"/>
          <w:lang w:val="en-US"/>
        </w:rPr>
        <w:t>consolidated</w:t>
      </w:r>
      <w:r w:rsidR="00CE6859">
        <w:rPr>
          <w:rFonts w:ascii="Arial" w:hAnsi="Arial" w:cs="Arial"/>
          <w:sz w:val="22"/>
          <w:szCs w:val="22"/>
          <w:lang w:val="en-US"/>
        </w:rPr>
        <w:t xml:space="preserve"> </w:t>
      </w:r>
      <w:r w:rsidR="0022237B">
        <w:rPr>
          <w:rFonts w:ascii="Arial" w:hAnsi="Arial" w:cs="Arial"/>
          <w:sz w:val="22"/>
          <w:szCs w:val="22"/>
          <w:lang w:val="en-US"/>
        </w:rPr>
        <w:t>its</w:t>
      </w:r>
      <w:r w:rsidR="00CE6859">
        <w:rPr>
          <w:rFonts w:ascii="Arial" w:hAnsi="Arial" w:cs="Arial"/>
          <w:sz w:val="22"/>
          <w:szCs w:val="22"/>
          <w:lang w:val="en-US"/>
        </w:rPr>
        <w:t xml:space="preserve"> </w:t>
      </w:r>
      <w:r w:rsidR="0022237B">
        <w:rPr>
          <w:rFonts w:ascii="Arial" w:hAnsi="Arial" w:cs="Arial"/>
          <w:sz w:val="22"/>
          <w:szCs w:val="22"/>
          <w:lang w:val="en-US"/>
        </w:rPr>
        <w:t>control</w:t>
      </w:r>
      <w:r w:rsidR="00CE6859">
        <w:rPr>
          <w:rFonts w:ascii="Arial" w:hAnsi="Arial" w:cs="Arial"/>
          <w:sz w:val="22"/>
          <w:szCs w:val="22"/>
          <w:lang w:val="en-US"/>
        </w:rPr>
        <w:t xml:space="preserve"> </w:t>
      </w:r>
      <w:r w:rsidR="0022237B">
        <w:rPr>
          <w:rFonts w:ascii="Arial" w:hAnsi="Arial" w:cs="Arial"/>
          <w:sz w:val="22"/>
          <w:szCs w:val="22"/>
          <w:lang w:val="en-US"/>
        </w:rPr>
        <w:t>over</w:t>
      </w:r>
      <w:r w:rsidR="00CE6859">
        <w:rPr>
          <w:rFonts w:ascii="Arial" w:hAnsi="Arial" w:cs="Arial"/>
          <w:sz w:val="22"/>
          <w:szCs w:val="22"/>
          <w:lang w:val="en-US"/>
        </w:rPr>
        <w:t xml:space="preserve"> </w:t>
      </w:r>
      <w:r w:rsidR="0022237B">
        <w:rPr>
          <w:rFonts w:ascii="Arial" w:hAnsi="Arial" w:cs="Arial"/>
          <w:sz w:val="22"/>
          <w:szCs w:val="22"/>
          <w:lang w:val="en-US"/>
        </w:rPr>
        <w:t>the</w:t>
      </w:r>
      <w:r w:rsidR="00CE6859">
        <w:rPr>
          <w:rFonts w:ascii="Arial" w:hAnsi="Arial" w:cs="Arial"/>
          <w:sz w:val="22"/>
          <w:szCs w:val="22"/>
          <w:lang w:val="en-US"/>
        </w:rPr>
        <w:t xml:space="preserve"> </w:t>
      </w:r>
      <w:r w:rsidR="0022237B">
        <w:rPr>
          <w:rFonts w:ascii="Arial" w:hAnsi="Arial" w:cs="Arial"/>
          <w:sz w:val="22"/>
          <w:szCs w:val="22"/>
          <w:lang w:val="en-US"/>
        </w:rPr>
        <w:t>Sebha</w:t>
      </w:r>
      <w:r w:rsidR="00CE6859">
        <w:rPr>
          <w:rFonts w:ascii="Arial" w:hAnsi="Arial" w:cs="Arial"/>
          <w:sz w:val="22"/>
          <w:szCs w:val="22"/>
          <w:lang w:val="en-US"/>
        </w:rPr>
        <w:t xml:space="preserve"> </w:t>
      </w:r>
      <w:r w:rsidR="0022237B">
        <w:rPr>
          <w:rFonts w:ascii="Arial" w:hAnsi="Arial" w:cs="Arial"/>
          <w:sz w:val="22"/>
          <w:szCs w:val="22"/>
          <w:lang w:val="en-US"/>
        </w:rPr>
        <w:t>area</w:t>
      </w:r>
      <w:r w:rsidR="00CE6859">
        <w:rPr>
          <w:rFonts w:ascii="Arial" w:hAnsi="Arial" w:cs="Arial"/>
          <w:sz w:val="22"/>
          <w:szCs w:val="22"/>
          <w:lang w:val="en-US"/>
        </w:rPr>
        <w:t xml:space="preserve"> </w:t>
      </w:r>
      <w:r w:rsidR="0022237B">
        <w:rPr>
          <w:rFonts w:ascii="Arial" w:hAnsi="Arial" w:cs="Arial"/>
          <w:sz w:val="22"/>
          <w:szCs w:val="22"/>
          <w:lang w:val="en-US"/>
        </w:rPr>
        <w:t>in</w:t>
      </w:r>
      <w:r w:rsidR="00CE6859">
        <w:rPr>
          <w:rFonts w:ascii="Arial" w:hAnsi="Arial" w:cs="Arial"/>
          <w:sz w:val="22"/>
          <w:szCs w:val="22"/>
          <w:lang w:val="en-US"/>
        </w:rPr>
        <w:t xml:space="preserve"> </w:t>
      </w:r>
      <w:r w:rsidR="0022237B">
        <w:rPr>
          <w:rFonts w:ascii="Arial" w:hAnsi="Arial" w:cs="Arial"/>
          <w:sz w:val="22"/>
          <w:szCs w:val="22"/>
          <w:lang w:val="en-US"/>
        </w:rPr>
        <w:t>central</w:t>
      </w:r>
      <w:r w:rsidR="00CE6859">
        <w:rPr>
          <w:rFonts w:ascii="Arial" w:hAnsi="Arial" w:cs="Arial"/>
          <w:sz w:val="22"/>
          <w:szCs w:val="22"/>
          <w:lang w:val="en-US"/>
        </w:rPr>
        <w:t xml:space="preserve"> </w:t>
      </w:r>
      <w:r w:rsidR="0022237B">
        <w:rPr>
          <w:rFonts w:ascii="Arial" w:hAnsi="Arial" w:cs="Arial"/>
          <w:sz w:val="22"/>
          <w:szCs w:val="22"/>
          <w:lang w:val="en-US"/>
        </w:rPr>
        <w:t>Libya,</w:t>
      </w:r>
      <w:r w:rsidR="00CE6859">
        <w:rPr>
          <w:rFonts w:ascii="Arial" w:hAnsi="Arial" w:cs="Arial"/>
          <w:sz w:val="22"/>
          <w:szCs w:val="22"/>
          <w:lang w:val="en-US"/>
        </w:rPr>
        <w:t xml:space="preserve"> </w:t>
      </w:r>
      <w:r w:rsidR="007C4FB1">
        <w:rPr>
          <w:rFonts w:ascii="Arial" w:hAnsi="Arial" w:cs="Arial"/>
          <w:sz w:val="22"/>
          <w:szCs w:val="22"/>
          <w:lang w:val="en-US"/>
        </w:rPr>
        <w:t>the</w:t>
      </w:r>
      <w:r w:rsidR="00CE6859">
        <w:rPr>
          <w:rFonts w:ascii="Arial" w:hAnsi="Arial" w:cs="Arial"/>
          <w:sz w:val="22"/>
          <w:szCs w:val="22"/>
          <w:lang w:val="en-US"/>
        </w:rPr>
        <w:t xml:space="preserve"> </w:t>
      </w:r>
      <w:r w:rsidR="00A2366E">
        <w:rPr>
          <w:rFonts w:ascii="Arial" w:hAnsi="Arial" w:cs="Arial"/>
          <w:sz w:val="22"/>
          <w:szCs w:val="22"/>
          <w:lang w:val="en-US"/>
        </w:rPr>
        <w:t xml:space="preserve">issue of </w:t>
      </w:r>
      <w:r w:rsidR="007C4FB1">
        <w:rPr>
          <w:rFonts w:ascii="Arial" w:hAnsi="Arial" w:cs="Arial"/>
          <w:sz w:val="22"/>
          <w:szCs w:val="22"/>
          <w:lang w:val="en-US"/>
        </w:rPr>
        <w:t>previous</w:t>
      </w:r>
      <w:r w:rsidR="00CE6859">
        <w:rPr>
          <w:rFonts w:ascii="Arial" w:hAnsi="Arial" w:cs="Arial"/>
          <w:sz w:val="22"/>
          <w:szCs w:val="22"/>
          <w:lang w:val="en-US"/>
        </w:rPr>
        <w:t xml:space="preserve"> </w:t>
      </w:r>
      <w:r w:rsidR="007C4FB1">
        <w:rPr>
          <w:rFonts w:ascii="Arial" w:hAnsi="Arial" w:cs="Arial"/>
          <w:sz w:val="22"/>
          <w:szCs w:val="22"/>
          <w:lang w:val="en-US"/>
        </w:rPr>
        <w:t>shortages</w:t>
      </w:r>
      <w:r w:rsidR="00CE6859">
        <w:rPr>
          <w:rFonts w:ascii="Arial" w:hAnsi="Arial" w:cs="Arial"/>
          <w:sz w:val="22"/>
          <w:szCs w:val="22"/>
          <w:lang w:val="en-US"/>
        </w:rPr>
        <w:t xml:space="preserve"> </w:t>
      </w:r>
      <w:r w:rsidR="007C4FB1">
        <w:rPr>
          <w:rFonts w:ascii="Arial" w:hAnsi="Arial" w:cs="Arial"/>
          <w:sz w:val="22"/>
          <w:szCs w:val="22"/>
          <w:lang w:val="en-US"/>
        </w:rPr>
        <w:t>in</w:t>
      </w:r>
      <w:r w:rsidR="00CE6859">
        <w:rPr>
          <w:rFonts w:ascii="Arial" w:hAnsi="Arial" w:cs="Arial"/>
          <w:sz w:val="22"/>
          <w:szCs w:val="22"/>
          <w:lang w:val="en-US"/>
        </w:rPr>
        <w:t xml:space="preserve"> </w:t>
      </w:r>
      <w:r w:rsidRPr="00E62169">
        <w:rPr>
          <w:rFonts w:ascii="Arial" w:hAnsi="Arial" w:cs="Arial"/>
          <w:b/>
          <w:bCs/>
          <w:sz w:val="22"/>
          <w:szCs w:val="22"/>
          <w:lang w:val="en-US"/>
        </w:rPr>
        <w:t>fuel</w:t>
      </w:r>
      <w:r w:rsidR="00CE6859" w:rsidRPr="00E62169">
        <w:rPr>
          <w:rFonts w:ascii="Arial" w:hAnsi="Arial" w:cs="Arial"/>
          <w:b/>
          <w:bCs/>
          <w:sz w:val="22"/>
          <w:szCs w:val="22"/>
          <w:lang w:val="en-US"/>
        </w:rPr>
        <w:t xml:space="preserve"> </w:t>
      </w:r>
      <w:r w:rsidR="007C4FB1" w:rsidRPr="00E62169">
        <w:rPr>
          <w:rFonts w:ascii="Arial" w:hAnsi="Arial" w:cs="Arial"/>
          <w:b/>
          <w:bCs/>
          <w:sz w:val="22"/>
          <w:szCs w:val="22"/>
          <w:lang w:val="en-US"/>
        </w:rPr>
        <w:t>supply</w:t>
      </w:r>
      <w:r w:rsidR="00CE6859">
        <w:rPr>
          <w:rFonts w:ascii="Arial" w:hAnsi="Arial" w:cs="Arial"/>
          <w:sz w:val="22"/>
          <w:szCs w:val="22"/>
          <w:lang w:val="en-US"/>
        </w:rPr>
        <w:t xml:space="preserve"> </w:t>
      </w:r>
      <w:r w:rsidR="00A2366E">
        <w:rPr>
          <w:rFonts w:ascii="Arial" w:hAnsi="Arial" w:cs="Arial"/>
          <w:sz w:val="22"/>
          <w:szCs w:val="22"/>
          <w:lang w:val="en-US"/>
        </w:rPr>
        <w:t xml:space="preserve">is </w:t>
      </w:r>
      <w:r w:rsidR="007C4FB1">
        <w:rPr>
          <w:rFonts w:ascii="Arial" w:hAnsi="Arial" w:cs="Arial"/>
          <w:sz w:val="22"/>
          <w:szCs w:val="22"/>
          <w:lang w:val="en-US"/>
        </w:rPr>
        <w:t>reportedly</w:t>
      </w:r>
      <w:r w:rsidR="00CE6859">
        <w:rPr>
          <w:rFonts w:ascii="Arial" w:hAnsi="Arial" w:cs="Arial"/>
          <w:sz w:val="22"/>
          <w:szCs w:val="22"/>
          <w:lang w:val="en-US"/>
        </w:rPr>
        <w:t xml:space="preserve"> </w:t>
      </w:r>
      <w:r w:rsidR="00A2366E">
        <w:rPr>
          <w:rFonts w:ascii="Arial" w:hAnsi="Arial" w:cs="Arial"/>
          <w:sz w:val="22"/>
          <w:szCs w:val="22"/>
          <w:lang w:val="en-US"/>
        </w:rPr>
        <w:t>resolved</w:t>
      </w:r>
      <w:r>
        <w:rPr>
          <w:rFonts w:ascii="Arial" w:hAnsi="Arial" w:cs="Arial"/>
          <w:sz w:val="22"/>
          <w:szCs w:val="22"/>
          <w:lang w:val="en-US"/>
        </w:rPr>
        <w:t>.</w:t>
      </w:r>
      <w:r w:rsidR="00CE6859">
        <w:rPr>
          <w:rFonts w:ascii="Arial" w:hAnsi="Arial" w:cs="Arial"/>
          <w:sz w:val="22"/>
          <w:szCs w:val="22"/>
          <w:lang w:val="en-US"/>
        </w:rPr>
        <w:t xml:space="preserve"> </w:t>
      </w:r>
    </w:p>
    <w:p w:rsidR="006004A9" w:rsidRPr="00596D3C" w:rsidRDefault="007C4FB1" w:rsidP="007C4FB1">
      <w:pPr>
        <w:spacing w:after="120"/>
        <w:ind w:right="-569"/>
        <w:jc w:val="both"/>
        <w:rPr>
          <w:rFonts w:ascii="Arial" w:hAnsi="Arial" w:cs="Arial"/>
          <w:sz w:val="22"/>
          <w:szCs w:val="22"/>
          <w:lang w:val="en-US"/>
        </w:rPr>
      </w:pPr>
      <w:r>
        <w:rPr>
          <w:rFonts w:ascii="Arial" w:hAnsi="Arial" w:cs="Arial"/>
          <w:sz w:val="22"/>
          <w:szCs w:val="22"/>
          <w:lang w:val="en-US"/>
        </w:rPr>
        <w:t>In</w:t>
      </w:r>
      <w:r w:rsidR="00CE6859">
        <w:rPr>
          <w:rFonts w:ascii="Arial" w:hAnsi="Arial" w:cs="Arial"/>
          <w:sz w:val="22"/>
          <w:szCs w:val="22"/>
          <w:lang w:val="en-US"/>
        </w:rPr>
        <w:t xml:space="preserve"> </w:t>
      </w:r>
      <w:r>
        <w:rPr>
          <w:rFonts w:ascii="Arial" w:hAnsi="Arial" w:cs="Arial"/>
          <w:sz w:val="22"/>
          <w:szCs w:val="22"/>
          <w:lang w:val="en-US"/>
        </w:rPr>
        <w:t>order</w:t>
      </w:r>
      <w:r w:rsidR="00CE6859">
        <w:rPr>
          <w:rFonts w:ascii="Arial" w:hAnsi="Arial" w:cs="Arial"/>
          <w:sz w:val="22"/>
          <w:szCs w:val="22"/>
          <w:lang w:val="en-US"/>
        </w:rPr>
        <w:t xml:space="preserve"> </w:t>
      </w:r>
      <w:r>
        <w:rPr>
          <w:rFonts w:ascii="Arial" w:hAnsi="Arial" w:cs="Arial"/>
          <w:sz w:val="22"/>
          <w:szCs w:val="22"/>
          <w:lang w:val="en-US"/>
        </w:rPr>
        <w:t>to</w:t>
      </w:r>
      <w:r w:rsidR="00CE6859">
        <w:rPr>
          <w:rFonts w:ascii="Arial" w:hAnsi="Arial" w:cs="Arial"/>
          <w:sz w:val="22"/>
          <w:szCs w:val="22"/>
          <w:lang w:val="en-US"/>
        </w:rPr>
        <w:t xml:space="preserve"> </w:t>
      </w:r>
      <w:r>
        <w:rPr>
          <w:rFonts w:ascii="Arial" w:hAnsi="Arial" w:cs="Arial"/>
          <w:sz w:val="22"/>
          <w:szCs w:val="22"/>
          <w:lang w:val="en-US"/>
        </w:rPr>
        <w:t>contain</w:t>
      </w:r>
      <w:r w:rsidR="00CE6859">
        <w:rPr>
          <w:rFonts w:ascii="Arial" w:hAnsi="Arial" w:cs="Arial"/>
          <w:sz w:val="22"/>
          <w:szCs w:val="22"/>
          <w:lang w:val="en-US"/>
        </w:rPr>
        <w:t xml:space="preserve"> </w:t>
      </w:r>
      <w:r>
        <w:rPr>
          <w:rFonts w:ascii="Arial" w:hAnsi="Arial" w:cs="Arial"/>
          <w:sz w:val="22"/>
          <w:szCs w:val="22"/>
          <w:lang w:val="en-US"/>
        </w:rPr>
        <w:t>the</w:t>
      </w:r>
      <w:r w:rsidR="00CE6859">
        <w:rPr>
          <w:rFonts w:ascii="Arial" w:hAnsi="Arial" w:cs="Arial"/>
          <w:sz w:val="22"/>
          <w:szCs w:val="22"/>
          <w:lang w:val="en-US"/>
        </w:rPr>
        <w:t xml:space="preserve"> </w:t>
      </w:r>
      <w:r w:rsidRPr="00E62169">
        <w:rPr>
          <w:rFonts w:ascii="Arial" w:hAnsi="Arial" w:cs="Arial"/>
          <w:b/>
          <w:bCs/>
          <w:sz w:val="22"/>
          <w:szCs w:val="22"/>
          <w:lang w:val="en-US"/>
        </w:rPr>
        <w:t>Covid</w:t>
      </w:r>
      <w:r w:rsidR="00CE6859">
        <w:rPr>
          <w:rFonts w:ascii="Arial" w:hAnsi="Arial" w:cs="Arial"/>
          <w:sz w:val="22"/>
          <w:szCs w:val="22"/>
          <w:lang w:val="en-US"/>
        </w:rPr>
        <w:t xml:space="preserve"> </w:t>
      </w:r>
      <w:r>
        <w:rPr>
          <w:rFonts w:ascii="Arial" w:hAnsi="Arial" w:cs="Arial"/>
          <w:sz w:val="22"/>
          <w:szCs w:val="22"/>
          <w:lang w:val="en-US"/>
        </w:rPr>
        <w:t>pandemic,</w:t>
      </w:r>
      <w:r w:rsidR="00CE6859">
        <w:rPr>
          <w:rFonts w:ascii="Arial" w:hAnsi="Arial" w:cs="Arial"/>
          <w:sz w:val="22"/>
          <w:szCs w:val="22"/>
          <w:lang w:val="en-US"/>
        </w:rPr>
        <w:t xml:space="preserve"> </w:t>
      </w:r>
      <w:r>
        <w:rPr>
          <w:rFonts w:ascii="Arial" w:hAnsi="Arial" w:cs="Arial"/>
          <w:sz w:val="22"/>
          <w:szCs w:val="22"/>
          <w:lang w:val="en-US"/>
        </w:rPr>
        <w:t>s</w:t>
      </w:r>
      <w:r w:rsidR="005A64E0">
        <w:rPr>
          <w:rFonts w:ascii="Arial" w:hAnsi="Arial" w:cs="Arial"/>
          <w:sz w:val="22"/>
          <w:szCs w:val="22"/>
          <w:lang w:val="en-US"/>
        </w:rPr>
        <w:t>tarting</w:t>
      </w:r>
      <w:r w:rsidR="00CE6859">
        <w:rPr>
          <w:rFonts w:ascii="Arial" w:hAnsi="Arial" w:cs="Arial"/>
          <w:sz w:val="22"/>
          <w:szCs w:val="22"/>
          <w:lang w:val="en-US"/>
        </w:rPr>
        <w:t xml:space="preserve"> </w:t>
      </w:r>
      <w:r w:rsidR="005A64E0">
        <w:rPr>
          <w:rFonts w:ascii="Arial" w:hAnsi="Arial" w:cs="Arial"/>
          <w:sz w:val="22"/>
          <w:szCs w:val="22"/>
          <w:lang w:val="en-US"/>
        </w:rPr>
        <w:t>from</w:t>
      </w:r>
      <w:r w:rsidR="00CE6859">
        <w:rPr>
          <w:rFonts w:ascii="Arial" w:hAnsi="Arial" w:cs="Arial"/>
          <w:sz w:val="22"/>
          <w:szCs w:val="22"/>
          <w:lang w:val="en-US"/>
        </w:rPr>
        <w:t xml:space="preserve"> </w:t>
      </w:r>
      <w:r w:rsidR="005A64E0">
        <w:rPr>
          <w:rFonts w:ascii="Arial" w:hAnsi="Arial" w:cs="Arial"/>
          <w:sz w:val="22"/>
          <w:szCs w:val="22"/>
          <w:lang w:val="en-US"/>
        </w:rPr>
        <w:t>15/2</w:t>
      </w:r>
      <w:r w:rsidR="00CE6859">
        <w:rPr>
          <w:rFonts w:ascii="Arial" w:hAnsi="Arial" w:cs="Arial"/>
          <w:sz w:val="22"/>
          <w:szCs w:val="22"/>
          <w:lang w:val="en-US"/>
        </w:rPr>
        <w:t xml:space="preserve"> </w:t>
      </w:r>
      <w:r>
        <w:rPr>
          <w:rFonts w:ascii="Arial" w:hAnsi="Arial" w:cs="Arial"/>
          <w:sz w:val="22"/>
          <w:szCs w:val="22"/>
          <w:lang w:val="en-US"/>
        </w:rPr>
        <w:t>all</w:t>
      </w:r>
      <w:r w:rsidR="00CE6859">
        <w:rPr>
          <w:rFonts w:ascii="Arial" w:hAnsi="Arial" w:cs="Arial"/>
          <w:sz w:val="22"/>
          <w:szCs w:val="22"/>
          <w:lang w:val="en-US"/>
        </w:rPr>
        <w:t xml:space="preserve"> </w:t>
      </w:r>
      <w:r>
        <w:rPr>
          <w:rFonts w:ascii="Arial" w:hAnsi="Arial" w:cs="Arial"/>
          <w:sz w:val="22"/>
          <w:szCs w:val="22"/>
          <w:lang w:val="en-US"/>
        </w:rPr>
        <w:t>foreign</w:t>
      </w:r>
      <w:r w:rsidR="00CE6859">
        <w:rPr>
          <w:rFonts w:ascii="Arial" w:hAnsi="Arial" w:cs="Arial"/>
          <w:sz w:val="22"/>
          <w:szCs w:val="22"/>
          <w:lang w:val="en-US"/>
        </w:rPr>
        <w:t xml:space="preserve"> </w:t>
      </w:r>
      <w:r>
        <w:rPr>
          <w:rFonts w:ascii="Arial" w:hAnsi="Arial" w:cs="Arial"/>
          <w:sz w:val="22"/>
          <w:szCs w:val="22"/>
          <w:lang w:val="en-US"/>
        </w:rPr>
        <w:t>and</w:t>
      </w:r>
      <w:r w:rsidR="00CE6859">
        <w:rPr>
          <w:rFonts w:ascii="Arial" w:hAnsi="Arial" w:cs="Arial"/>
          <w:sz w:val="22"/>
          <w:szCs w:val="22"/>
          <w:lang w:val="en-US"/>
        </w:rPr>
        <w:t xml:space="preserve"> </w:t>
      </w:r>
      <w:r>
        <w:rPr>
          <w:rFonts w:ascii="Arial" w:hAnsi="Arial" w:cs="Arial"/>
          <w:sz w:val="22"/>
          <w:szCs w:val="22"/>
          <w:lang w:val="en-US"/>
        </w:rPr>
        <w:t>Libyan</w:t>
      </w:r>
      <w:r w:rsidR="00CE6859">
        <w:rPr>
          <w:rFonts w:ascii="Arial" w:hAnsi="Arial" w:cs="Arial"/>
          <w:sz w:val="22"/>
          <w:szCs w:val="22"/>
          <w:lang w:val="en-US"/>
        </w:rPr>
        <w:t xml:space="preserve"> </w:t>
      </w:r>
      <w:r>
        <w:rPr>
          <w:rFonts w:ascii="Arial" w:hAnsi="Arial" w:cs="Arial"/>
          <w:sz w:val="22"/>
          <w:szCs w:val="22"/>
          <w:lang w:val="en-US"/>
        </w:rPr>
        <w:t>visitors</w:t>
      </w:r>
      <w:r w:rsidR="00CE6859">
        <w:rPr>
          <w:rFonts w:ascii="Arial" w:hAnsi="Arial" w:cs="Arial"/>
          <w:sz w:val="22"/>
          <w:szCs w:val="22"/>
          <w:lang w:val="en-US"/>
        </w:rPr>
        <w:t xml:space="preserve"> </w:t>
      </w:r>
      <w:r>
        <w:rPr>
          <w:rFonts w:ascii="Arial" w:hAnsi="Arial" w:cs="Arial"/>
          <w:sz w:val="22"/>
          <w:szCs w:val="22"/>
          <w:lang w:val="en-US"/>
        </w:rPr>
        <w:t>to</w:t>
      </w:r>
      <w:r w:rsidR="00CE6859">
        <w:rPr>
          <w:rFonts w:ascii="Arial" w:hAnsi="Arial" w:cs="Arial"/>
          <w:sz w:val="22"/>
          <w:szCs w:val="22"/>
          <w:lang w:val="en-US"/>
        </w:rPr>
        <w:t xml:space="preserve"> </w:t>
      </w:r>
      <w:r w:rsidR="005A64E0">
        <w:rPr>
          <w:rFonts w:ascii="Arial" w:hAnsi="Arial" w:cs="Arial"/>
          <w:sz w:val="22"/>
          <w:szCs w:val="22"/>
          <w:lang w:val="en-US"/>
        </w:rPr>
        <w:t>GNU</w:t>
      </w:r>
      <w:r w:rsidR="00CE6859">
        <w:rPr>
          <w:rFonts w:ascii="Arial" w:hAnsi="Arial" w:cs="Arial"/>
          <w:sz w:val="22"/>
          <w:szCs w:val="22"/>
          <w:lang w:val="en-US"/>
        </w:rPr>
        <w:t xml:space="preserve"> </w:t>
      </w:r>
      <w:r w:rsidR="005A64E0">
        <w:rPr>
          <w:rFonts w:ascii="Arial" w:hAnsi="Arial" w:cs="Arial"/>
          <w:sz w:val="22"/>
          <w:szCs w:val="22"/>
          <w:lang w:val="en-US"/>
        </w:rPr>
        <w:t>buildings</w:t>
      </w:r>
      <w:r w:rsidR="00CE6859">
        <w:rPr>
          <w:rFonts w:ascii="Arial" w:hAnsi="Arial" w:cs="Arial"/>
          <w:sz w:val="22"/>
          <w:szCs w:val="22"/>
          <w:lang w:val="en-US"/>
        </w:rPr>
        <w:t xml:space="preserve"> </w:t>
      </w:r>
      <w:r>
        <w:rPr>
          <w:rFonts w:ascii="Arial" w:hAnsi="Arial" w:cs="Arial"/>
          <w:sz w:val="22"/>
          <w:szCs w:val="22"/>
          <w:lang w:val="en-US"/>
        </w:rPr>
        <w:t>will</w:t>
      </w:r>
      <w:r w:rsidR="00CE6859">
        <w:rPr>
          <w:rFonts w:ascii="Arial" w:hAnsi="Arial" w:cs="Arial"/>
          <w:sz w:val="22"/>
          <w:szCs w:val="22"/>
          <w:lang w:val="en-US"/>
        </w:rPr>
        <w:t xml:space="preserve"> </w:t>
      </w:r>
      <w:r>
        <w:rPr>
          <w:rFonts w:ascii="Arial" w:hAnsi="Arial" w:cs="Arial"/>
          <w:sz w:val="22"/>
          <w:szCs w:val="22"/>
          <w:lang w:val="en-US"/>
        </w:rPr>
        <w:t>be</w:t>
      </w:r>
      <w:r w:rsidR="00CE6859">
        <w:rPr>
          <w:rFonts w:ascii="Arial" w:hAnsi="Arial" w:cs="Arial"/>
          <w:sz w:val="22"/>
          <w:szCs w:val="22"/>
          <w:lang w:val="en-US"/>
        </w:rPr>
        <w:t xml:space="preserve"> </w:t>
      </w:r>
      <w:r>
        <w:rPr>
          <w:rFonts w:ascii="Arial" w:hAnsi="Arial" w:cs="Arial"/>
          <w:sz w:val="22"/>
          <w:szCs w:val="22"/>
          <w:lang w:val="en-US"/>
        </w:rPr>
        <w:t>required</w:t>
      </w:r>
      <w:r w:rsidR="00CE6859">
        <w:rPr>
          <w:rFonts w:ascii="Arial" w:hAnsi="Arial" w:cs="Arial"/>
          <w:sz w:val="22"/>
          <w:szCs w:val="22"/>
          <w:lang w:val="en-US"/>
        </w:rPr>
        <w:t xml:space="preserve"> </w:t>
      </w:r>
      <w:r>
        <w:rPr>
          <w:rFonts w:ascii="Arial" w:hAnsi="Arial" w:cs="Arial"/>
          <w:sz w:val="22"/>
          <w:szCs w:val="22"/>
          <w:lang w:val="en-US"/>
        </w:rPr>
        <w:t>to</w:t>
      </w:r>
      <w:r w:rsidR="00CE6859">
        <w:rPr>
          <w:rFonts w:ascii="Arial" w:hAnsi="Arial" w:cs="Arial"/>
          <w:sz w:val="22"/>
          <w:szCs w:val="22"/>
          <w:lang w:val="en-US"/>
        </w:rPr>
        <w:t xml:space="preserve"> </w:t>
      </w:r>
      <w:r>
        <w:rPr>
          <w:rFonts w:ascii="Arial" w:hAnsi="Arial" w:cs="Arial"/>
          <w:sz w:val="22"/>
          <w:szCs w:val="22"/>
          <w:lang w:val="en-US"/>
        </w:rPr>
        <w:t>provide</w:t>
      </w:r>
      <w:r w:rsidR="00CE6859">
        <w:rPr>
          <w:rFonts w:ascii="Arial" w:hAnsi="Arial" w:cs="Arial"/>
          <w:sz w:val="22"/>
          <w:szCs w:val="22"/>
          <w:lang w:val="en-US"/>
        </w:rPr>
        <w:t xml:space="preserve"> </w:t>
      </w:r>
      <w:r w:rsidR="005A64E0">
        <w:rPr>
          <w:rFonts w:ascii="Arial" w:hAnsi="Arial" w:cs="Arial"/>
          <w:sz w:val="22"/>
          <w:szCs w:val="22"/>
          <w:lang w:val="en-US"/>
        </w:rPr>
        <w:t>proof</w:t>
      </w:r>
      <w:r w:rsidR="00CE6859">
        <w:rPr>
          <w:rFonts w:ascii="Arial" w:hAnsi="Arial" w:cs="Arial"/>
          <w:sz w:val="22"/>
          <w:szCs w:val="22"/>
          <w:lang w:val="en-US"/>
        </w:rPr>
        <w:t xml:space="preserve"> </w:t>
      </w:r>
      <w:r w:rsidR="005A64E0">
        <w:rPr>
          <w:rFonts w:ascii="Arial" w:hAnsi="Arial" w:cs="Arial"/>
          <w:sz w:val="22"/>
          <w:szCs w:val="22"/>
          <w:lang w:val="en-US"/>
        </w:rPr>
        <w:t>of</w:t>
      </w:r>
      <w:r w:rsidR="00CE6859">
        <w:rPr>
          <w:rFonts w:ascii="Arial" w:hAnsi="Arial" w:cs="Arial"/>
          <w:sz w:val="22"/>
          <w:szCs w:val="22"/>
          <w:lang w:val="en-US"/>
        </w:rPr>
        <w:t xml:space="preserve"> </w:t>
      </w:r>
      <w:r>
        <w:rPr>
          <w:rFonts w:ascii="Arial" w:hAnsi="Arial" w:cs="Arial"/>
          <w:sz w:val="22"/>
          <w:szCs w:val="22"/>
          <w:lang w:val="en-US"/>
        </w:rPr>
        <w:t>complete</w:t>
      </w:r>
      <w:r w:rsidR="00CE6859">
        <w:rPr>
          <w:rFonts w:ascii="Arial" w:hAnsi="Arial" w:cs="Arial"/>
          <w:sz w:val="22"/>
          <w:szCs w:val="22"/>
          <w:lang w:val="en-US"/>
        </w:rPr>
        <w:t xml:space="preserve"> </w:t>
      </w:r>
      <w:r w:rsidR="005A64E0">
        <w:rPr>
          <w:rFonts w:ascii="Arial" w:hAnsi="Arial" w:cs="Arial"/>
          <w:sz w:val="22"/>
          <w:szCs w:val="22"/>
          <w:lang w:val="en-US"/>
        </w:rPr>
        <w:t>vaccination.</w:t>
      </w:r>
      <w:r w:rsidR="00CE6859">
        <w:rPr>
          <w:rFonts w:ascii="Arial" w:hAnsi="Arial" w:cs="Arial"/>
          <w:sz w:val="22"/>
          <w:szCs w:val="22"/>
          <w:lang w:val="en-US"/>
        </w:rPr>
        <w:t xml:space="preserve">  </w:t>
      </w:r>
    </w:p>
    <w:p w:rsidR="00277D21" w:rsidRPr="001E5407" w:rsidRDefault="00845350" w:rsidP="00277D21">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Human</w:t>
      </w:r>
      <w:r w:rsidR="00CE6859">
        <w:rPr>
          <w:rFonts w:asciiTheme="minorBidi" w:hAnsiTheme="minorBidi" w:cstheme="minorBidi"/>
          <w:b/>
        </w:rPr>
        <w:t xml:space="preserve"> </w:t>
      </w:r>
      <w:r w:rsidRPr="001E5407">
        <w:rPr>
          <w:rFonts w:asciiTheme="minorBidi" w:hAnsiTheme="minorBidi" w:cstheme="minorBidi"/>
          <w:b/>
        </w:rPr>
        <w:t>Rights</w:t>
      </w:r>
      <w:r w:rsidR="00CE6859">
        <w:rPr>
          <w:rFonts w:asciiTheme="minorBidi" w:hAnsiTheme="minorBidi" w:cstheme="minorBidi"/>
          <w:b/>
        </w:rPr>
        <w:t xml:space="preserve"> </w:t>
      </w:r>
      <w:r w:rsidRPr="001E5407">
        <w:rPr>
          <w:rFonts w:asciiTheme="minorBidi" w:hAnsiTheme="minorBidi" w:cstheme="minorBidi"/>
          <w:b/>
        </w:rPr>
        <w:t>&amp;</w:t>
      </w:r>
      <w:r w:rsidR="00CE6859">
        <w:rPr>
          <w:rFonts w:asciiTheme="minorBidi" w:hAnsiTheme="minorBidi" w:cstheme="minorBidi"/>
          <w:b/>
        </w:rPr>
        <w:t xml:space="preserve"> </w:t>
      </w:r>
      <w:r w:rsidR="00500D5F" w:rsidRPr="001E5407">
        <w:rPr>
          <w:rFonts w:asciiTheme="minorBidi" w:hAnsiTheme="minorBidi" w:cstheme="minorBidi"/>
          <w:b/>
        </w:rPr>
        <w:t>Migration</w:t>
      </w:r>
    </w:p>
    <w:p w:rsidR="00CE6859" w:rsidRPr="00CE6859" w:rsidRDefault="00CE6859" w:rsidP="00DA27E7">
      <w:pPr>
        <w:spacing w:after="120"/>
        <w:ind w:right="-569"/>
        <w:jc w:val="both"/>
        <w:rPr>
          <w:rFonts w:ascii="Arial" w:hAnsi="Arial" w:cs="Arial"/>
          <w:sz w:val="22"/>
          <w:szCs w:val="22"/>
          <w:lang w:val="en-GB"/>
        </w:rPr>
      </w:pPr>
      <w:r w:rsidRPr="00CE6859">
        <w:rPr>
          <w:rFonts w:ascii="Arial" w:hAnsi="Arial" w:cs="Arial"/>
          <w:color w:val="000000"/>
          <w:sz w:val="22"/>
          <w:szCs w:val="22"/>
          <w:shd w:val="clear" w:color="auto" w:fill="FFFFFF"/>
          <w:lang w:val="en-GB"/>
        </w:rPr>
        <w:t xml:space="preserve">Following </w:t>
      </w:r>
      <w:r w:rsidR="00D83FDA">
        <w:rPr>
          <w:rFonts w:ascii="Arial" w:hAnsi="Arial" w:cs="Arial"/>
          <w:color w:val="000000"/>
          <w:sz w:val="22"/>
          <w:szCs w:val="22"/>
          <w:shd w:val="clear" w:color="auto" w:fill="FFFFFF"/>
          <w:lang w:val="en-GB"/>
        </w:rPr>
        <w:t>lower numbers of</w:t>
      </w:r>
      <w:r w:rsidRPr="00CE6859">
        <w:rPr>
          <w:rFonts w:ascii="Arial" w:hAnsi="Arial" w:cs="Arial"/>
          <w:color w:val="000000"/>
          <w:sz w:val="22"/>
          <w:szCs w:val="22"/>
          <w:shd w:val="clear" w:color="auto" w:fill="FFFFFF"/>
          <w:lang w:val="en-GB"/>
        </w:rPr>
        <w:t xml:space="preserve"> </w:t>
      </w:r>
      <w:r w:rsidRPr="00FD099C">
        <w:rPr>
          <w:rFonts w:ascii="Arial" w:hAnsi="Arial" w:cs="Arial"/>
          <w:b/>
          <w:bCs/>
          <w:color w:val="000000"/>
          <w:sz w:val="22"/>
          <w:szCs w:val="22"/>
          <w:shd w:val="clear" w:color="auto" w:fill="FFFFFF"/>
          <w:lang w:val="en-GB"/>
        </w:rPr>
        <w:t>migrant departures</w:t>
      </w:r>
      <w:r w:rsidRPr="00CE6859">
        <w:rPr>
          <w:rFonts w:ascii="Arial" w:hAnsi="Arial" w:cs="Arial"/>
          <w:color w:val="000000"/>
          <w:sz w:val="22"/>
          <w:szCs w:val="22"/>
          <w:shd w:val="clear" w:color="auto" w:fill="FFFFFF"/>
          <w:lang w:val="en-GB"/>
        </w:rPr>
        <w:t xml:space="preserve"> from Libya</w:t>
      </w:r>
      <w:r w:rsidR="00D83FDA">
        <w:rPr>
          <w:rFonts w:ascii="Arial" w:hAnsi="Arial" w:cs="Arial"/>
          <w:color w:val="000000"/>
          <w:sz w:val="22"/>
          <w:szCs w:val="22"/>
          <w:shd w:val="clear" w:color="auto" w:fill="FFFFFF"/>
          <w:lang w:val="en-GB"/>
        </w:rPr>
        <w:t xml:space="preserve"> at the beginning of the year</w:t>
      </w:r>
      <w:r w:rsidRPr="00CE6859">
        <w:rPr>
          <w:rFonts w:ascii="Arial" w:hAnsi="Arial" w:cs="Arial"/>
          <w:color w:val="000000"/>
          <w:sz w:val="22"/>
          <w:szCs w:val="22"/>
          <w:shd w:val="clear" w:color="auto" w:fill="FFFFFF"/>
          <w:lang w:val="en-GB"/>
        </w:rPr>
        <w:t xml:space="preserve">, the activity </w:t>
      </w:r>
      <w:r w:rsidR="00D83FDA">
        <w:rPr>
          <w:rFonts w:ascii="Arial" w:hAnsi="Arial" w:cs="Arial"/>
          <w:color w:val="000000"/>
          <w:sz w:val="22"/>
          <w:szCs w:val="22"/>
          <w:shd w:val="clear" w:color="auto" w:fill="FFFFFF"/>
          <w:lang w:val="en-GB"/>
        </w:rPr>
        <w:t xml:space="preserve">has </w:t>
      </w:r>
      <w:r w:rsidR="00FD099C">
        <w:rPr>
          <w:rFonts w:ascii="Arial" w:hAnsi="Arial" w:cs="Arial"/>
          <w:color w:val="000000"/>
          <w:sz w:val="22"/>
          <w:szCs w:val="22"/>
          <w:shd w:val="clear" w:color="auto" w:fill="FFFFFF"/>
          <w:lang w:val="en-GB"/>
        </w:rPr>
        <w:t>resumed</w:t>
      </w:r>
      <w:r w:rsidR="00D83FDA">
        <w:rPr>
          <w:rFonts w:ascii="Arial" w:hAnsi="Arial" w:cs="Arial"/>
          <w:color w:val="000000"/>
          <w:sz w:val="22"/>
          <w:szCs w:val="22"/>
          <w:shd w:val="clear" w:color="auto" w:fill="FFFFFF"/>
          <w:lang w:val="en-GB"/>
        </w:rPr>
        <w:t xml:space="preserve"> at </w:t>
      </w:r>
      <w:r w:rsidRPr="00CE6859">
        <w:rPr>
          <w:rFonts w:ascii="Arial" w:hAnsi="Arial" w:cs="Arial"/>
          <w:color w:val="000000"/>
          <w:sz w:val="22"/>
          <w:szCs w:val="22"/>
          <w:shd w:val="clear" w:color="auto" w:fill="FFFFFF"/>
          <w:lang w:val="en-GB"/>
        </w:rPr>
        <w:t>high</w:t>
      </w:r>
      <w:r w:rsidR="00D83FDA">
        <w:rPr>
          <w:rFonts w:ascii="Arial" w:hAnsi="Arial" w:cs="Arial"/>
          <w:color w:val="000000"/>
          <w:sz w:val="22"/>
          <w:szCs w:val="22"/>
          <w:shd w:val="clear" w:color="auto" w:fill="FFFFFF"/>
          <w:lang w:val="en-GB"/>
        </w:rPr>
        <w:t>er</w:t>
      </w:r>
      <w:r w:rsidRPr="00CE6859">
        <w:rPr>
          <w:rFonts w:ascii="Arial" w:hAnsi="Arial" w:cs="Arial"/>
          <w:color w:val="000000"/>
          <w:sz w:val="22"/>
          <w:szCs w:val="22"/>
          <w:shd w:val="clear" w:color="auto" w:fill="FFFFFF"/>
          <w:lang w:val="en-GB"/>
        </w:rPr>
        <w:t xml:space="preserve"> level</w:t>
      </w:r>
      <w:r w:rsidR="00D83FDA">
        <w:rPr>
          <w:rFonts w:ascii="Arial" w:hAnsi="Arial" w:cs="Arial"/>
          <w:color w:val="000000"/>
          <w:sz w:val="22"/>
          <w:szCs w:val="22"/>
          <w:shd w:val="clear" w:color="auto" w:fill="FFFFFF"/>
          <w:lang w:val="en-GB"/>
        </w:rPr>
        <w:t>s</w:t>
      </w:r>
      <w:r w:rsidRPr="00CE6859">
        <w:rPr>
          <w:rFonts w:ascii="Arial" w:hAnsi="Arial" w:cs="Arial"/>
          <w:color w:val="000000"/>
          <w:sz w:val="22"/>
          <w:szCs w:val="22"/>
          <w:shd w:val="clear" w:color="auto" w:fill="FFFFFF"/>
          <w:lang w:val="en-GB"/>
        </w:rPr>
        <w:t xml:space="preserve">. </w:t>
      </w:r>
      <w:r w:rsidRPr="00CE6859">
        <w:rPr>
          <w:rFonts w:ascii="Arial" w:hAnsi="Arial" w:cs="Arial"/>
          <w:color w:val="000000"/>
          <w:sz w:val="22"/>
          <w:szCs w:val="22"/>
          <w:lang w:val="en-GB"/>
        </w:rPr>
        <w:t xml:space="preserve">The </w:t>
      </w:r>
      <w:r w:rsidR="00D83FDA">
        <w:rPr>
          <w:rFonts w:ascii="Arial" w:hAnsi="Arial" w:cs="Arial"/>
          <w:color w:val="000000"/>
          <w:sz w:val="22"/>
          <w:szCs w:val="22"/>
          <w:lang w:val="en-GB"/>
        </w:rPr>
        <w:t>current</w:t>
      </w:r>
      <w:r w:rsidRPr="00CE6859">
        <w:rPr>
          <w:rFonts w:ascii="Arial" w:hAnsi="Arial" w:cs="Arial"/>
          <w:color w:val="000000"/>
          <w:sz w:val="22"/>
          <w:szCs w:val="22"/>
          <w:lang w:val="en-GB"/>
        </w:rPr>
        <w:t xml:space="preserve"> number of arrivals in</w:t>
      </w:r>
      <w:r w:rsidR="00D83FDA">
        <w:rPr>
          <w:rFonts w:ascii="Arial" w:hAnsi="Arial" w:cs="Arial"/>
          <w:color w:val="000000"/>
          <w:sz w:val="22"/>
          <w:szCs w:val="22"/>
          <w:lang w:val="en-GB"/>
        </w:rPr>
        <w:t xml:space="preserve"> Italy from across the central M</w:t>
      </w:r>
      <w:r w:rsidRPr="00CE6859">
        <w:rPr>
          <w:rFonts w:ascii="Arial" w:hAnsi="Arial" w:cs="Arial"/>
          <w:color w:val="000000"/>
          <w:sz w:val="22"/>
          <w:szCs w:val="22"/>
          <w:lang w:val="en-GB"/>
        </w:rPr>
        <w:t xml:space="preserve">editerranean route </w:t>
      </w:r>
      <w:r w:rsidR="00DA27E7">
        <w:rPr>
          <w:rFonts w:ascii="Arial" w:hAnsi="Arial" w:cs="Arial"/>
          <w:color w:val="000000"/>
          <w:sz w:val="22"/>
          <w:szCs w:val="22"/>
          <w:lang w:val="en-GB"/>
        </w:rPr>
        <w:t>during</w:t>
      </w:r>
      <w:r w:rsidRPr="00CE6859">
        <w:rPr>
          <w:rFonts w:ascii="Arial" w:hAnsi="Arial" w:cs="Arial"/>
          <w:color w:val="000000"/>
          <w:sz w:val="22"/>
          <w:szCs w:val="22"/>
          <w:lang w:val="en-GB"/>
        </w:rPr>
        <w:t xml:space="preserve"> </w:t>
      </w:r>
      <w:r w:rsidR="00FD099C">
        <w:rPr>
          <w:rFonts w:ascii="Arial" w:hAnsi="Arial" w:cs="Arial"/>
          <w:color w:val="000000"/>
          <w:sz w:val="22"/>
          <w:szCs w:val="22"/>
          <w:lang w:val="en-GB"/>
        </w:rPr>
        <w:t xml:space="preserve">the first month of </w:t>
      </w:r>
      <w:r w:rsidRPr="00CE6859">
        <w:rPr>
          <w:rFonts w:ascii="Arial" w:hAnsi="Arial" w:cs="Arial"/>
          <w:color w:val="000000"/>
          <w:sz w:val="22"/>
          <w:szCs w:val="22"/>
          <w:lang w:val="en-GB"/>
        </w:rPr>
        <w:t>2022</w:t>
      </w:r>
      <w:r w:rsidR="00FD099C">
        <w:rPr>
          <w:rFonts w:ascii="Arial" w:hAnsi="Arial" w:cs="Arial"/>
          <w:color w:val="000000"/>
          <w:sz w:val="22"/>
          <w:szCs w:val="22"/>
          <w:lang w:val="en-GB"/>
        </w:rPr>
        <w:t>,</w:t>
      </w:r>
      <w:r w:rsidRPr="00CE6859">
        <w:rPr>
          <w:rFonts w:ascii="Arial" w:hAnsi="Arial" w:cs="Arial"/>
          <w:color w:val="000000"/>
          <w:sz w:val="22"/>
          <w:szCs w:val="22"/>
          <w:lang w:val="en-GB"/>
        </w:rPr>
        <w:t xml:space="preserve"> is 262% higher </w:t>
      </w:r>
      <w:r w:rsidR="00D83FDA">
        <w:rPr>
          <w:rFonts w:ascii="Arial" w:hAnsi="Arial" w:cs="Arial"/>
          <w:color w:val="000000"/>
          <w:sz w:val="22"/>
          <w:szCs w:val="22"/>
          <w:lang w:val="en-GB"/>
        </w:rPr>
        <w:t>than during</w:t>
      </w:r>
      <w:r w:rsidRPr="00CE6859">
        <w:rPr>
          <w:rFonts w:ascii="Arial" w:hAnsi="Arial" w:cs="Arial"/>
          <w:color w:val="000000"/>
          <w:sz w:val="22"/>
          <w:szCs w:val="22"/>
          <w:lang w:val="en-GB"/>
        </w:rPr>
        <w:t xml:space="preserve"> the same period in 2021</w:t>
      </w:r>
      <w:r w:rsidR="00D83FDA">
        <w:rPr>
          <w:rFonts w:ascii="Arial" w:hAnsi="Arial" w:cs="Arial"/>
          <w:color w:val="000000"/>
          <w:sz w:val="22"/>
          <w:szCs w:val="22"/>
          <w:lang w:val="en-GB"/>
        </w:rPr>
        <w:t>,</w:t>
      </w:r>
      <w:r w:rsidRPr="00CE6859">
        <w:rPr>
          <w:rFonts w:ascii="Arial" w:hAnsi="Arial" w:cs="Arial"/>
          <w:color w:val="000000"/>
          <w:sz w:val="22"/>
          <w:szCs w:val="22"/>
          <w:lang w:val="en-GB"/>
        </w:rPr>
        <w:t xml:space="preserve"> the vast majority </w:t>
      </w:r>
      <w:r w:rsidR="00D83FDA">
        <w:rPr>
          <w:rFonts w:ascii="Arial" w:hAnsi="Arial" w:cs="Arial"/>
          <w:color w:val="000000"/>
          <w:sz w:val="22"/>
          <w:szCs w:val="22"/>
          <w:lang w:val="en-GB"/>
        </w:rPr>
        <w:t xml:space="preserve">of which is </w:t>
      </w:r>
      <w:r w:rsidRPr="00CE6859">
        <w:rPr>
          <w:rFonts w:ascii="Arial" w:hAnsi="Arial" w:cs="Arial"/>
          <w:color w:val="000000"/>
          <w:sz w:val="22"/>
          <w:szCs w:val="22"/>
          <w:lang w:val="en-GB"/>
        </w:rPr>
        <w:t xml:space="preserve">suspected to have departed from Libya. The significant increase </w:t>
      </w:r>
      <w:r w:rsidR="00D83FDA">
        <w:rPr>
          <w:rFonts w:ascii="Arial" w:hAnsi="Arial" w:cs="Arial"/>
          <w:color w:val="000000"/>
          <w:sz w:val="22"/>
          <w:szCs w:val="22"/>
          <w:lang w:val="en-GB"/>
        </w:rPr>
        <w:t>can be</w:t>
      </w:r>
      <w:r w:rsidRPr="00CE6859">
        <w:rPr>
          <w:rFonts w:ascii="Arial" w:hAnsi="Arial" w:cs="Arial"/>
          <w:color w:val="000000"/>
          <w:sz w:val="22"/>
          <w:szCs w:val="22"/>
          <w:lang w:val="en-GB"/>
        </w:rPr>
        <w:t xml:space="preserve"> explained by </w:t>
      </w:r>
      <w:r w:rsidR="00D83FDA">
        <w:rPr>
          <w:rFonts w:ascii="Arial" w:hAnsi="Arial" w:cs="Arial"/>
          <w:color w:val="000000"/>
          <w:sz w:val="22"/>
          <w:szCs w:val="22"/>
          <w:lang w:val="en-GB"/>
        </w:rPr>
        <w:t>the high numbers of Bangladeshi</w:t>
      </w:r>
      <w:r w:rsidRPr="00CE6859">
        <w:rPr>
          <w:rFonts w:ascii="Arial" w:hAnsi="Arial" w:cs="Arial"/>
          <w:color w:val="000000"/>
          <w:sz w:val="22"/>
          <w:szCs w:val="22"/>
          <w:lang w:val="en-GB"/>
        </w:rPr>
        <w:t xml:space="preserve"> and Egyptian</w:t>
      </w:r>
      <w:r w:rsidR="00D83FDA">
        <w:rPr>
          <w:rFonts w:ascii="Arial" w:hAnsi="Arial" w:cs="Arial"/>
          <w:color w:val="000000"/>
          <w:sz w:val="22"/>
          <w:szCs w:val="22"/>
          <w:lang w:val="en-GB"/>
        </w:rPr>
        <w:t xml:space="preserve"> migrants</w:t>
      </w:r>
      <w:r w:rsidR="00FD099C">
        <w:rPr>
          <w:rFonts w:ascii="Arial" w:hAnsi="Arial" w:cs="Arial"/>
          <w:color w:val="000000"/>
          <w:sz w:val="22"/>
          <w:szCs w:val="22"/>
          <w:lang w:val="en-GB"/>
        </w:rPr>
        <w:t>,</w:t>
      </w:r>
      <w:r w:rsidRPr="00CE6859">
        <w:rPr>
          <w:rFonts w:ascii="Arial" w:hAnsi="Arial" w:cs="Arial"/>
          <w:color w:val="000000"/>
          <w:sz w:val="22"/>
          <w:szCs w:val="22"/>
          <w:lang w:val="en-GB"/>
        </w:rPr>
        <w:t xml:space="preserve"> who were </w:t>
      </w:r>
      <w:r w:rsidR="00FD099C">
        <w:rPr>
          <w:rFonts w:ascii="Arial" w:hAnsi="Arial" w:cs="Arial"/>
          <w:color w:val="000000"/>
          <w:sz w:val="22"/>
          <w:szCs w:val="22"/>
          <w:lang w:val="en-GB"/>
        </w:rPr>
        <w:t>not yet around</w:t>
      </w:r>
      <w:r w:rsidRPr="00CE6859">
        <w:rPr>
          <w:rFonts w:ascii="Arial" w:hAnsi="Arial" w:cs="Arial"/>
          <w:color w:val="000000"/>
          <w:sz w:val="22"/>
          <w:szCs w:val="22"/>
          <w:lang w:val="en-GB"/>
        </w:rPr>
        <w:t xml:space="preserve"> </w:t>
      </w:r>
      <w:r w:rsidR="00FD099C">
        <w:rPr>
          <w:rFonts w:ascii="Arial" w:hAnsi="Arial" w:cs="Arial"/>
          <w:color w:val="000000"/>
          <w:sz w:val="22"/>
          <w:szCs w:val="22"/>
          <w:lang w:val="en-GB"/>
        </w:rPr>
        <w:t>during</w:t>
      </w:r>
      <w:r w:rsidRPr="00CE6859">
        <w:rPr>
          <w:rFonts w:ascii="Arial" w:hAnsi="Arial" w:cs="Arial"/>
          <w:color w:val="000000"/>
          <w:sz w:val="22"/>
          <w:szCs w:val="22"/>
          <w:lang w:val="en-GB"/>
        </w:rPr>
        <w:t xml:space="preserve"> the first months of 2021</w:t>
      </w:r>
      <w:r w:rsidR="00FD099C">
        <w:rPr>
          <w:rFonts w:ascii="Arial" w:hAnsi="Arial" w:cs="Arial"/>
          <w:color w:val="000000"/>
          <w:sz w:val="22"/>
          <w:szCs w:val="22"/>
          <w:lang w:val="en-GB"/>
        </w:rPr>
        <w:t>. As of recently</w:t>
      </w:r>
      <w:r w:rsidRPr="00CE6859">
        <w:rPr>
          <w:rFonts w:ascii="Arial" w:hAnsi="Arial" w:cs="Arial"/>
          <w:color w:val="000000"/>
          <w:sz w:val="22"/>
          <w:szCs w:val="22"/>
          <w:lang w:val="en-GB"/>
        </w:rPr>
        <w:t xml:space="preserve">, </w:t>
      </w:r>
      <w:r w:rsidR="00FD099C">
        <w:rPr>
          <w:rFonts w:ascii="Arial" w:hAnsi="Arial" w:cs="Arial"/>
          <w:color w:val="000000"/>
          <w:sz w:val="22"/>
          <w:szCs w:val="22"/>
          <w:lang w:val="en-GB"/>
        </w:rPr>
        <w:t xml:space="preserve">those two nationalities make up the </w:t>
      </w:r>
      <w:r w:rsidRPr="00CE6859">
        <w:rPr>
          <w:rFonts w:ascii="Arial" w:hAnsi="Arial" w:cs="Arial"/>
          <w:color w:val="000000"/>
          <w:sz w:val="22"/>
          <w:szCs w:val="22"/>
          <w:lang w:val="en-GB"/>
        </w:rPr>
        <w:t>first and second largest</w:t>
      </w:r>
      <w:r w:rsidR="00FD099C">
        <w:rPr>
          <w:rFonts w:ascii="Arial" w:hAnsi="Arial" w:cs="Arial"/>
          <w:color w:val="000000"/>
          <w:sz w:val="22"/>
          <w:szCs w:val="22"/>
          <w:lang w:val="en-GB"/>
        </w:rPr>
        <w:t xml:space="preserve"> numbers among migrant</w:t>
      </w:r>
      <w:r w:rsidRPr="00CE6859">
        <w:rPr>
          <w:rFonts w:ascii="Arial" w:hAnsi="Arial" w:cs="Arial"/>
          <w:color w:val="000000"/>
          <w:sz w:val="22"/>
          <w:szCs w:val="22"/>
          <w:lang w:val="en-GB"/>
        </w:rPr>
        <w:t xml:space="preserve"> departures from Libya</w:t>
      </w:r>
      <w:r w:rsidR="00206164">
        <w:rPr>
          <w:rFonts w:ascii="Arial" w:hAnsi="Arial" w:cs="Arial"/>
          <w:color w:val="000000"/>
          <w:sz w:val="22"/>
          <w:szCs w:val="22"/>
          <w:lang w:val="en-GB"/>
        </w:rPr>
        <w:t>.</w:t>
      </w:r>
    </w:p>
    <w:p w:rsidR="00206164" w:rsidRPr="00206164" w:rsidRDefault="00206164" w:rsidP="00F214C6">
      <w:pPr>
        <w:spacing w:after="120"/>
        <w:ind w:right="-569"/>
        <w:jc w:val="both"/>
        <w:rPr>
          <w:rFonts w:ascii="Arial" w:hAnsi="Arial" w:cs="Arial"/>
          <w:sz w:val="22"/>
          <w:szCs w:val="22"/>
          <w:lang w:val="en-GB"/>
        </w:rPr>
      </w:pPr>
      <w:r w:rsidRPr="00206164">
        <w:rPr>
          <w:rFonts w:ascii="Arial" w:hAnsi="Arial" w:cs="Arial"/>
          <w:sz w:val="22"/>
          <w:szCs w:val="22"/>
          <w:shd w:val="clear" w:color="auto" w:fill="FFFFFF"/>
          <w:lang w:val="en-GB"/>
        </w:rPr>
        <w:t xml:space="preserve">The </w:t>
      </w:r>
      <w:r>
        <w:rPr>
          <w:rFonts w:ascii="Arial" w:hAnsi="Arial" w:cs="Arial"/>
          <w:sz w:val="22"/>
          <w:szCs w:val="22"/>
          <w:shd w:val="clear" w:color="auto" w:fill="FFFFFF"/>
          <w:lang w:val="en-GB"/>
        </w:rPr>
        <w:t xml:space="preserve">Libyan Ministry of Interior established a </w:t>
      </w:r>
      <w:r w:rsidRPr="00206164">
        <w:rPr>
          <w:rFonts w:ascii="Arial" w:hAnsi="Arial" w:cs="Arial"/>
          <w:sz w:val="22"/>
          <w:szCs w:val="22"/>
          <w:shd w:val="clear" w:color="auto" w:fill="FFFFFF"/>
          <w:lang w:val="en-GB"/>
        </w:rPr>
        <w:t xml:space="preserve">new </w:t>
      </w:r>
      <w:r w:rsidRPr="00E62169">
        <w:rPr>
          <w:rFonts w:ascii="Arial" w:hAnsi="Arial" w:cs="Arial"/>
          <w:b/>
          <w:bCs/>
          <w:sz w:val="22"/>
          <w:szCs w:val="22"/>
          <w:shd w:val="clear" w:color="auto" w:fill="FFFFFF"/>
          <w:lang w:val="en-GB"/>
        </w:rPr>
        <w:t>Human Rights Police Force</w:t>
      </w:r>
      <w:r w:rsidRPr="00206164">
        <w:rPr>
          <w:rFonts w:ascii="Arial" w:hAnsi="Arial" w:cs="Arial"/>
          <w:sz w:val="22"/>
          <w:szCs w:val="22"/>
          <w:shd w:val="clear" w:color="auto" w:fill="FFFFFF"/>
          <w:lang w:val="en-GB"/>
        </w:rPr>
        <w:t xml:space="preserve">, </w:t>
      </w:r>
      <w:r>
        <w:rPr>
          <w:rFonts w:ascii="Arial" w:hAnsi="Arial" w:cs="Arial"/>
          <w:sz w:val="22"/>
          <w:szCs w:val="22"/>
          <w:shd w:val="clear" w:color="auto" w:fill="FFFFFF"/>
          <w:lang w:val="en-GB"/>
        </w:rPr>
        <w:t>which</w:t>
      </w:r>
      <w:r w:rsidRPr="00206164">
        <w:rPr>
          <w:rFonts w:ascii="Arial" w:hAnsi="Arial" w:cs="Arial"/>
          <w:sz w:val="22"/>
          <w:szCs w:val="22"/>
          <w:shd w:val="clear" w:color="auto" w:fill="FFFFFF"/>
          <w:lang w:val="en-GB"/>
        </w:rPr>
        <w:t xml:space="preserve"> is part of </w:t>
      </w:r>
      <w:r>
        <w:rPr>
          <w:rFonts w:ascii="Arial" w:hAnsi="Arial" w:cs="Arial"/>
          <w:sz w:val="22"/>
          <w:szCs w:val="22"/>
          <w:shd w:val="clear" w:color="auto" w:fill="FFFFFF"/>
          <w:lang w:val="en-GB"/>
        </w:rPr>
        <w:t>the Ministry’s</w:t>
      </w:r>
      <w:r w:rsidRPr="00206164">
        <w:rPr>
          <w:rFonts w:ascii="Arial" w:hAnsi="Arial" w:cs="Arial"/>
          <w:sz w:val="22"/>
          <w:szCs w:val="22"/>
          <w:shd w:val="clear" w:color="auto" w:fill="FFFFFF"/>
          <w:lang w:val="en-GB"/>
        </w:rPr>
        <w:t xml:space="preserve"> </w:t>
      </w:r>
      <w:r>
        <w:rPr>
          <w:rFonts w:ascii="Arial" w:hAnsi="Arial" w:cs="Arial"/>
          <w:sz w:val="22"/>
          <w:szCs w:val="22"/>
          <w:shd w:val="clear" w:color="auto" w:fill="FFFFFF"/>
          <w:lang w:val="en-GB"/>
        </w:rPr>
        <w:t>H</w:t>
      </w:r>
      <w:r w:rsidRPr="00206164">
        <w:rPr>
          <w:rFonts w:ascii="Arial" w:hAnsi="Arial" w:cs="Arial"/>
          <w:sz w:val="22"/>
          <w:szCs w:val="22"/>
          <w:shd w:val="clear" w:color="auto" w:fill="FFFFFF"/>
          <w:lang w:val="en-GB"/>
        </w:rPr>
        <w:t>uman</w:t>
      </w:r>
      <w:r>
        <w:rPr>
          <w:rFonts w:ascii="Arial" w:hAnsi="Arial" w:cs="Arial"/>
          <w:sz w:val="22"/>
          <w:szCs w:val="22"/>
          <w:shd w:val="clear" w:color="auto" w:fill="FFFFFF"/>
          <w:lang w:val="en-GB"/>
        </w:rPr>
        <w:t xml:space="preserve"> R</w:t>
      </w:r>
      <w:r w:rsidRPr="00206164">
        <w:rPr>
          <w:rFonts w:ascii="Arial" w:hAnsi="Arial" w:cs="Arial"/>
          <w:sz w:val="22"/>
          <w:szCs w:val="22"/>
          <w:shd w:val="clear" w:color="auto" w:fill="FFFFFF"/>
          <w:lang w:val="en-GB"/>
        </w:rPr>
        <w:t>ights Directorate, run by Dr</w:t>
      </w:r>
      <w:r>
        <w:rPr>
          <w:rFonts w:ascii="Arial" w:hAnsi="Arial" w:cs="Arial"/>
          <w:sz w:val="22"/>
          <w:szCs w:val="22"/>
          <w:shd w:val="clear" w:color="auto" w:fill="FFFFFF"/>
          <w:lang w:val="en-GB"/>
        </w:rPr>
        <w:t>.</w:t>
      </w:r>
      <w:r w:rsidRPr="00206164">
        <w:rPr>
          <w:rFonts w:ascii="Arial" w:hAnsi="Arial" w:cs="Arial"/>
          <w:sz w:val="22"/>
          <w:szCs w:val="22"/>
          <w:shd w:val="clear" w:color="auto" w:fill="FFFFFF"/>
          <w:lang w:val="en-GB"/>
        </w:rPr>
        <w:t xml:space="preserve"> Fouad Basha.</w:t>
      </w:r>
      <w:r>
        <w:rPr>
          <w:rFonts w:ascii="Arial" w:hAnsi="Arial" w:cs="Arial"/>
          <w:sz w:val="22"/>
          <w:szCs w:val="22"/>
          <w:shd w:val="clear" w:color="auto" w:fill="FFFFFF"/>
          <w:lang w:val="en-GB"/>
        </w:rPr>
        <w:t xml:space="preserve"> According to Mo</w:t>
      </w:r>
      <w:r w:rsidRPr="00206164">
        <w:rPr>
          <w:rFonts w:ascii="Arial" w:hAnsi="Arial" w:cs="Arial"/>
          <w:sz w:val="22"/>
          <w:szCs w:val="22"/>
          <w:shd w:val="clear" w:color="auto" w:fill="FFFFFF"/>
          <w:lang w:val="en-GB"/>
        </w:rPr>
        <w:t xml:space="preserve">I, this new force is </w:t>
      </w:r>
      <w:r>
        <w:rPr>
          <w:rFonts w:ascii="Arial" w:hAnsi="Arial" w:cs="Arial"/>
          <w:sz w:val="22"/>
          <w:szCs w:val="22"/>
          <w:shd w:val="clear" w:color="auto" w:fill="FFFFFF"/>
          <w:lang w:val="en-GB"/>
        </w:rPr>
        <w:t xml:space="preserve">designed </w:t>
      </w:r>
      <w:r w:rsidRPr="00206164">
        <w:rPr>
          <w:rFonts w:ascii="Arial" w:hAnsi="Arial" w:cs="Arial"/>
          <w:sz w:val="22"/>
          <w:szCs w:val="22"/>
          <w:shd w:val="clear" w:color="auto" w:fill="FFFFFF"/>
          <w:lang w:val="en-GB"/>
        </w:rPr>
        <w:t xml:space="preserve">to protect </w:t>
      </w:r>
      <w:r w:rsidR="00CD5EC5">
        <w:rPr>
          <w:rFonts w:ascii="Arial" w:hAnsi="Arial" w:cs="Arial"/>
          <w:sz w:val="22"/>
          <w:szCs w:val="22"/>
          <w:shd w:val="clear" w:color="auto" w:fill="FFFFFF"/>
          <w:lang w:val="en-GB"/>
        </w:rPr>
        <w:t>human rights</w:t>
      </w:r>
      <w:r>
        <w:rPr>
          <w:rFonts w:ascii="Arial" w:hAnsi="Arial" w:cs="Arial"/>
          <w:sz w:val="22"/>
          <w:szCs w:val="22"/>
          <w:shd w:val="clear" w:color="auto" w:fill="FFFFFF"/>
          <w:lang w:val="en-GB"/>
        </w:rPr>
        <w:t>, through</w:t>
      </w:r>
      <w:r w:rsidRPr="00206164">
        <w:rPr>
          <w:rFonts w:ascii="Arial" w:hAnsi="Arial" w:cs="Arial"/>
          <w:sz w:val="22"/>
          <w:szCs w:val="22"/>
          <w:lang w:val="en-GB"/>
        </w:rPr>
        <w:t xml:space="preserve"> proactive </w:t>
      </w:r>
      <w:r>
        <w:rPr>
          <w:rFonts w:ascii="Arial" w:hAnsi="Arial" w:cs="Arial"/>
          <w:sz w:val="22"/>
          <w:szCs w:val="22"/>
          <w:lang w:val="en-GB"/>
        </w:rPr>
        <w:t>efforts</w:t>
      </w:r>
      <w:r w:rsidR="00DA27E7">
        <w:rPr>
          <w:rFonts w:ascii="Arial" w:hAnsi="Arial" w:cs="Arial"/>
          <w:sz w:val="22"/>
          <w:szCs w:val="22"/>
          <w:lang w:val="en-GB"/>
        </w:rPr>
        <w:t xml:space="preserve"> in order</w:t>
      </w:r>
      <w:r w:rsidRPr="00206164">
        <w:rPr>
          <w:rFonts w:ascii="Arial" w:hAnsi="Arial" w:cs="Arial"/>
          <w:sz w:val="22"/>
          <w:szCs w:val="22"/>
          <w:lang w:val="en-GB"/>
        </w:rPr>
        <w:t xml:space="preserve"> to identify abuses and violations</w:t>
      </w:r>
      <w:r w:rsidR="00CD5EC5">
        <w:rPr>
          <w:rFonts w:ascii="Arial" w:hAnsi="Arial" w:cs="Arial"/>
          <w:sz w:val="22"/>
          <w:szCs w:val="22"/>
          <w:lang w:val="en-GB"/>
        </w:rPr>
        <w:t>,</w:t>
      </w:r>
      <w:r w:rsidRPr="00206164">
        <w:rPr>
          <w:rFonts w:ascii="Arial" w:hAnsi="Arial" w:cs="Arial"/>
          <w:sz w:val="22"/>
          <w:szCs w:val="22"/>
          <w:lang w:val="en-GB"/>
        </w:rPr>
        <w:t xml:space="preserve"> and promote human rights within local police. </w:t>
      </w:r>
      <w:r w:rsidR="00CD5EC5">
        <w:rPr>
          <w:rFonts w:ascii="Arial" w:hAnsi="Arial" w:cs="Arial"/>
          <w:sz w:val="22"/>
          <w:szCs w:val="22"/>
          <w:shd w:val="clear" w:color="auto" w:fill="FFFFFF"/>
          <w:lang w:val="en-GB"/>
        </w:rPr>
        <w:t xml:space="preserve">However, the force is yet to </w:t>
      </w:r>
      <w:r w:rsidRPr="00206164">
        <w:rPr>
          <w:rFonts w:ascii="Arial" w:hAnsi="Arial" w:cs="Arial"/>
          <w:sz w:val="22"/>
          <w:szCs w:val="22"/>
          <w:shd w:val="clear" w:color="auto" w:fill="FFFFFF"/>
          <w:lang w:val="en-GB"/>
        </w:rPr>
        <w:t xml:space="preserve">deliver </w:t>
      </w:r>
      <w:r w:rsidR="00CD5EC5">
        <w:rPr>
          <w:rFonts w:ascii="Arial" w:hAnsi="Arial" w:cs="Arial"/>
          <w:sz w:val="22"/>
          <w:szCs w:val="22"/>
          <w:shd w:val="clear" w:color="auto" w:fill="FFFFFF"/>
          <w:lang w:val="en-GB"/>
        </w:rPr>
        <w:t>its</w:t>
      </w:r>
      <w:r w:rsidRPr="00206164">
        <w:rPr>
          <w:rFonts w:ascii="Arial" w:hAnsi="Arial" w:cs="Arial"/>
          <w:sz w:val="22"/>
          <w:szCs w:val="22"/>
          <w:shd w:val="clear" w:color="auto" w:fill="FFFFFF"/>
          <w:lang w:val="en-GB"/>
        </w:rPr>
        <w:t xml:space="preserve"> activit</w:t>
      </w:r>
      <w:r w:rsidR="00CD5EC5">
        <w:rPr>
          <w:rFonts w:ascii="Arial" w:hAnsi="Arial" w:cs="Arial"/>
          <w:sz w:val="22"/>
          <w:szCs w:val="22"/>
          <w:shd w:val="clear" w:color="auto" w:fill="FFFFFF"/>
          <w:lang w:val="en-GB"/>
        </w:rPr>
        <w:t>ies</w:t>
      </w:r>
      <w:r w:rsidRPr="00206164">
        <w:rPr>
          <w:rFonts w:ascii="Arial" w:hAnsi="Arial" w:cs="Arial"/>
          <w:sz w:val="22"/>
          <w:szCs w:val="22"/>
          <w:shd w:val="clear" w:color="auto" w:fill="FFFFFF"/>
          <w:lang w:val="en-GB"/>
        </w:rPr>
        <w:t xml:space="preserve"> </w:t>
      </w:r>
      <w:r w:rsidR="00CD5EC5">
        <w:rPr>
          <w:rFonts w:ascii="Arial" w:hAnsi="Arial" w:cs="Arial"/>
          <w:sz w:val="22"/>
          <w:szCs w:val="22"/>
          <w:shd w:val="clear" w:color="auto" w:fill="FFFFFF"/>
          <w:lang w:val="en-GB"/>
        </w:rPr>
        <w:t>on the ground</w:t>
      </w:r>
      <w:r w:rsidRPr="00206164">
        <w:rPr>
          <w:rFonts w:ascii="Arial" w:hAnsi="Arial" w:cs="Arial"/>
          <w:sz w:val="22"/>
          <w:szCs w:val="22"/>
          <w:shd w:val="clear" w:color="auto" w:fill="FFFFFF"/>
          <w:lang w:val="en-GB"/>
        </w:rPr>
        <w:t xml:space="preserve">. </w:t>
      </w:r>
      <w:r w:rsidR="00CD5EC5">
        <w:rPr>
          <w:rFonts w:ascii="Arial" w:hAnsi="Arial" w:cs="Arial"/>
          <w:sz w:val="22"/>
          <w:szCs w:val="22"/>
          <w:shd w:val="clear" w:color="auto" w:fill="FFFFFF"/>
          <w:lang w:val="en-GB"/>
        </w:rPr>
        <w:t>Apparently,</w:t>
      </w:r>
      <w:r w:rsidRPr="00206164">
        <w:rPr>
          <w:rFonts w:ascii="Arial" w:hAnsi="Arial" w:cs="Arial"/>
          <w:sz w:val="22"/>
          <w:szCs w:val="22"/>
          <w:shd w:val="clear" w:color="auto" w:fill="FFFFFF"/>
          <w:lang w:val="en-GB"/>
        </w:rPr>
        <w:t xml:space="preserve"> the MOI </w:t>
      </w:r>
      <w:r w:rsidR="00F214C6">
        <w:rPr>
          <w:rFonts w:ascii="Arial" w:hAnsi="Arial" w:cs="Arial"/>
          <w:sz w:val="22"/>
          <w:szCs w:val="22"/>
          <w:shd w:val="clear" w:color="auto" w:fill="FFFFFF"/>
          <w:lang w:val="en-GB"/>
        </w:rPr>
        <w:t>plans to use the force to highlight</w:t>
      </w:r>
      <w:r w:rsidRPr="00206164">
        <w:rPr>
          <w:rFonts w:ascii="Arial" w:hAnsi="Arial" w:cs="Arial"/>
          <w:sz w:val="22"/>
          <w:szCs w:val="22"/>
          <w:shd w:val="clear" w:color="auto" w:fill="FFFFFF"/>
          <w:lang w:val="en-GB"/>
        </w:rPr>
        <w:t xml:space="preserve"> the GNU's </w:t>
      </w:r>
      <w:r w:rsidR="00F214C6">
        <w:rPr>
          <w:rFonts w:ascii="Arial" w:hAnsi="Arial" w:cs="Arial"/>
          <w:sz w:val="22"/>
          <w:szCs w:val="22"/>
          <w:shd w:val="clear" w:color="auto" w:fill="FFFFFF"/>
          <w:lang w:val="en-GB"/>
        </w:rPr>
        <w:t>commitment to</w:t>
      </w:r>
      <w:r w:rsidRPr="00206164">
        <w:rPr>
          <w:rFonts w:ascii="Arial" w:hAnsi="Arial" w:cs="Arial"/>
          <w:sz w:val="22"/>
          <w:szCs w:val="22"/>
          <w:shd w:val="clear" w:color="auto" w:fill="FFFFFF"/>
          <w:lang w:val="en-GB"/>
        </w:rPr>
        <w:t xml:space="preserve"> human rights</w:t>
      </w:r>
      <w:r w:rsidR="00F214C6">
        <w:rPr>
          <w:rFonts w:ascii="Arial" w:hAnsi="Arial" w:cs="Arial"/>
          <w:sz w:val="22"/>
          <w:szCs w:val="22"/>
          <w:shd w:val="clear" w:color="auto" w:fill="FFFFFF"/>
          <w:lang w:val="en-GB"/>
        </w:rPr>
        <w:t>,</w:t>
      </w:r>
      <w:r w:rsidRPr="00206164">
        <w:rPr>
          <w:rFonts w:ascii="Arial" w:hAnsi="Arial" w:cs="Arial"/>
          <w:sz w:val="22"/>
          <w:szCs w:val="22"/>
          <w:shd w:val="clear" w:color="auto" w:fill="FFFFFF"/>
          <w:lang w:val="en-GB"/>
        </w:rPr>
        <w:t xml:space="preserve"> and </w:t>
      </w:r>
      <w:r w:rsidR="00F214C6">
        <w:rPr>
          <w:rFonts w:ascii="Arial" w:hAnsi="Arial" w:cs="Arial"/>
          <w:sz w:val="22"/>
          <w:szCs w:val="22"/>
          <w:shd w:val="clear" w:color="auto" w:fill="FFFFFF"/>
          <w:lang w:val="en-GB"/>
        </w:rPr>
        <w:t>in particular</w:t>
      </w:r>
      <w:r w:rsidRPr="00206164">
        <w:rPr>
          <w:rFonts w:ascii="Arial" w:hAnsi="Arial" w:cs="Arial"/>
          <w:sz w:val="22"/>
          <w:szCs w:val="22"/>
          <w:shd w:val="clear" w:color="auto" w:fill="FFFFFF"/>
          <w:lang w:val="en-GB"/>
        </w:rPr>
        <w:t xml:space="preserve"> </w:t>
      </w:r>
      <w:r w:rsidR="00DA27E7">
        <w:rPr>
          <w:rFonts w:ascii="Arial" w:hAnsi="Arial" w:cs="Arial"/>
          <w:sz w:val="22"/>
          <w:szCs w:val="22"/>
          <w:shd w:val="clear" w:color="auto" w:fill="FFFFFF"/>
          <w:lang w:val="en-GB"/>
        </w:rPr>
        <w:t xml:space="preserve">to </w:t>
      </w:r>
      <w:r w:rsidRPr="00206164">
        <w:rPr>
          <w:rFonts w:ascii="Arial" w:hAnsi="Arial" w:cs="Arial"/>
          <w:sz w:val="22"/>
          <w:szCs w:val="22"/>
          <w:shd w:val="clear" w:color="auto" w:fill="FFFFFF"/>
          <w:lang w:val="en-GB"/>
        </w:rPr>
        <w:t xml:space="preserve">monitor the human rights situation among the police, </w:t>
      </w:r>
      <w:r w:rsidR="00F214C6">
        <w:rPr>
          <w:rFonts w:ascii="Arial" w:hAnsi="Arial" w:cs="Arial"/>
          <w:sz w:val="22"/>
          <w:szCs w:val="22"/>
          <w:shd w:val="clear" w:color="auto" w:fill="FFFFFF"/>
          <w:lang w:val="en-GB"/>
        </w:rPr>
        <w:t>detention centres</w:t>
      </w:r>
      <w:r w:rsidRPr="00206164">
        <w:rPr>
          <w:rFonts w:ascii="Arial" w:hAnsi="Arial" w:cs="Arial"/>
          <w:sz w:val="22"/>
          <w:szCs w:val="22"/>
          <w:shd w:val="clear" w:color="auto" w:fill="FFFFFF"/>
          <w:lang w:val="en-GB"/>
        </w:rPr>
        <w:t xml:space="preserve"> and local security forces in Tripoli. </w:t>
      </w:r>
    </w:p>
    <w:p w:rsidR="00206164" w:rsidRPr="00CD5EC5" w:rsidRDefault="00206164" w:rsidP="00206164">
      <w:pPr>
        <w:rPr>
          <w:rFonts w:asciiTheme="minorBidi" w:hAnsiTheme="minorBidi" w:cstheme="minorBidi"/>
          <w:lang w:val="en-GB" w:bidi="ar-LY"/>
        </w:rPr>
      </w:pPr>
    </w:p>
    <w:p w:rsidR="00F70906" w:rsidRDefault="00F70906" w:rsidP="00516FA1">
      <w:pPr>
        <w:autoSpaceDE w:val="0"/>
        <w:autoSpaceDN w:val="0"/>
        <w:spacing w:before="120" w:after="120"/>
        <w:ind w:right="-569"/>
        <w:jc w:val="both"/>
        <w:rPr>
          <w:rFonts w:asciiTheme="minorBidi" w:hAnsiTheme="minorBidi" w:cstheme="minorBidi"/>
          <w:lang w:val="en-GB" w:bidi="ar-LY"/>
        </w:rPr>
      </w:pPr>
    </w:p>
    <w:p w:rsidR="001429B7" w:rsidRPr="001E5407" w:rsidRDefault="00845350" w:rsidP="00630F2C">
      <w:pPr>
        <w:pStyle w:val="ListParagraph"/>
        <w:spacing w:after="120"/>
        <w:ind w:left="0" w:right="-569"/>
        <w:jc w:val="both"/>
        <w:rPr>
          <w:rFonts w:asciiTheme="minorBidi" w:hAnsiTheme="minorBidi" w:cstheme="minorBidi"/>
          <w:bCs/>
          <w:i/>
        </w:rPr>
      </w:pPr>
      <w:r w:rsidRPr="001E5407">
        <w:rPr>
          <w:rFonts w:asciiTheme="minorBidi" w:hAnsiTheme="minorBidi" w:cstheme="minorBidi"/>
          <w:bCs/>
          <w:i/>
        </w:rPr>
        <w:t>Signed-off:</w:t>
      </w:r>
      <w:r w:rsidR="00CE6859">
        <w:rPr>
          <w:rFonts w:asciiTheme="minorBidi" w:hAnsiTheme="minorBidi" w:cstheme="minorBidi"/>
          <w:bCs/>
          <w:i/>
        </w:rPr>
        <w:t xml:space="preserve"> </w:t>
      </w:r>
      <w:r w:rsidRPr="001E5407">
        <w:rPr>
          <w:rFonts w:asciiTheme="minorBidi" w:hAnsiTheme="minorBidi" w:cstheme="minorBidi"/>
          <w:bCs/>
          <w:i/>
        </w:rPr>
        <w:t>José</w:t>
      </w:r>
      <w:r w:rsidR="00CE6859">
        <w:rPr>
          <w:rFonts w:asciiTheme="minorBidi" w:hAnsiTheme="minorBidi" w:cstheme="minorBidi"/>
          <w:bCs/>
          <w:i/>
        </w:rPr>
        <w:t xml:space="preserve"> </w:t>
      </w:r>
      <w:r w:rsidRPr="001E5407">
        <w:rPr>
          <w:rFonts w:asciiTheme="minorBidi" w:hAnsiTheme="minorBidi" w:cstheme="minorBidi"/>
          <w:bCs/>
          <w:i/>
        </w:rPr>
        <w:t>Antonio</w:t>
      </w:r>
      <w:r w:rsidR="00CE6859">
        <w:rPr>
          <w:rFonts w:asciiTheme="minorBidi" w:hAnsiTheme="minorBidi" w:cstheme="minorBidi"/>
          <w:bCs/>
          <w:i/>
        </w:rPr>
        <w:t xml:space="preserve"> </w:t>
      </w:r>
      <w:r w:rsidRPr="001E5407">
        <w:rPr>
          <w:rFonts w:asciiTheme="minorBidi" w:hAnsiTheme="minorBidi" w:cstheme="minorBidi"/>
          <w:bCs/>
          <w:i/>
        </w:rPr>
        <w:t>SABADELL,</w:t>
      </w:r>
      <w:r w:rsidR="00CE6859">
        <w:rPr>
          <w:rFonts w:asciiTheme="minorBidi" w:hAnsiTheme="minorBidi" w:cstheme="minorBidi"/>
          <w:bCs/>
          <w:i/>
        </w:rPr>
        <w:t xml:space="preserve"> </w:t>
      </w:r>
      <w:r w:rsidRPr="001E5407">
        <w:rPr>
          <w:rFonts w:asciiTheme="minorBidi" w:hAnsiTheme="minorBidi" w:cstheme="minorBidi"/>
          <w:bCs/>
          <w:i/>
        </w:rPr>
        <w:t>HoD</w:t>
      </w:r>
    </w:p>
    <w:sectPr w:rsidR="001429B7" w:rsidRPr="001E5407" w:rsidSect="00F1115C">
      <w:footerReference w:type="default" r:id="rId8"/>
      <w:pgSz w:w="11906" w:h="16838"/>
      <w:pgMar w:top="1077" w:right="1418" w:bottom="102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859" w:rsidRDefault="00CE6859">
      <w:r>
        <w:separator/>
      </w:r>
    </w:p>
  </w:endnote>
  <w:endnote w:type="continuationSeparator" w:id="0">
    <w:p w:rsidR="00CE6859" w:rsidRDefault="00CE6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55388"/>
      <w:docPartObj>
        <w:docPartGallery w:val="Page Numbers (Bottom of Page)"/>
        <w:docPartUnique/>
      </w:docPartObj>
    </w:sdtPr>
    <w:sdtEndPr>
      <w:rPr>
        <w:noProof/>
      </w:rPr>
    </w:sdtEndPr>
    <w:sdtContent>
      <w:p w:rsidR="00CE6859" w:rsidRDefault="00CE6859" w:rsidP="00F1115C">
        <w:pPr>
          <w:pStyle w:val="Footer"/>
          <w:jc w:val="center"/>
        </w:pPr>
        <w:r>
          <w:fldChar w:fldCharType="begin"/>
        </w:r>
        <w:r>
          <w:instrText xml:space="preserve"> PAGE   \* MERGEFORMAT </w:instrText>
        </w:r>
        <w:r>
          <w:fldChar w:fldCharType="separate"/>
        </w:r>
        <w:r w:rsidR="007324D8">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859" w:rsidRDefault="00CE6859">
      <w:r>
        <w:separator/>
      </w:r>
    </w:p>
  </w:footnote>
  <w:footnote w:type="continuationSeparator" w:id="0">
    <w:p w:rsidR="00CE6859" w:rsidRDefault="00CE68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35D7D8F"/>
    <w:multiLevelType w:val="hybridMultilevel"/>
    <w:tmpl w:val="2410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7"/>
  </w:num>
  <w:num w:numId="4">
    <w:abstractNumId w:val="5"/>
  </w:num>
  <w:num w:numId="5">
    <w:abstractNumId w:val="4"/>
  </w:num>
  <w:num w:numId="6">
    <w:abstractNumId w:val="9"/>
  </w:num>
  <w:num w:numId="7">
    <w:abstractNumId w:val="1"/>
  </w:num>
  <w:num w:numId="8">
    <w:abstractNumId w:val="3"/>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activeWritingStyle w:appName="MSWord" w:lang="fr-FR"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5295"/>
    <w:rsid w:val="000006EB"/>
    <w:rsid w:val="0000070C"/>
    <w:rsid w:val="00000C5B"/>
    <w:rsid w:val="00001F37"/>
    <w:rsid w:val="000026D4"/>
    <w:rsid w:val="0000340E"/>
    <w:rsid w:val="00003C69"/>
    <w:rsid w:val="00005B6E"/>
    <w:rsid w:val="0000723B"/>
    <w:rsid w:val="000078DC"/>
    <w:rsid w:val="00007A8E"/>
    <w:rsid w:val="00011BC5"/>
    <w:rsid w:val="00012830"/>
    <w:rsid w:val="00012A5C"/>
    <w:rsid w:val="00013033"/>
    <w:rsid w:val="00013676"/>
    <w:rsid w:val="00013949"/>
    <w:rsid w:val="00013F17"/>
    <w:rsid w:val="0001707F"/>
    <w:rsid w:val="00020761"/>
    <w:rsid w:val="00021A01"/>
    <w:rsid w:val="00021E1C"/>
    <w:rsid w:val="0002491B"/>
    <w:rsid w:val="00024A1A"/>
    <w:rsid w:val="00025945"/>
    <w:rsid w:val="00025E84"/>
    <w:rsid w:val="00027E23"/>
    <w:rsid w:val="00030069"/>
    <w:rsid w:val="00030EB2"/>
    <w:rsid w:val="00030FB5"/>
    <w:rsid w:val="00033103"/>
    <w:rsid w:val="00034518"/>
    <w:rsid w:val="00034AE4"/>
    <w:rsid w:val="00036642"/>
    <w:rsid w:val="00036C16"/>
    <w:rsid w:val="000407BD"/>
    <w:rsid w:val="00041547"/>
    <w:rsid w:val="00042318"/>
    <w:rsid w:val="00043781"/>
    <w:rsid w:val="00043889"/>
    <w:rsid w:val="00043CA7"/>
    <w:rsid w:val="00043EC3"/>
    <w:rsid w:val="00044FB5"/>
    <w:rsid w:val="00045344"/>
    <w:rsid w:val="0004673B"/>
    <w:rsid w:val="00052A7B"/>
    <w:rsid w:val="0005471D"/>
    <w:rsid w:val="00054E10"/>
    <w:rsid w:val="00057D59"/>
    <w:rsid w:val="00061C49"/>
    <w:rsid w:val="00061C64"/>
    <w:rsid w:val="000622EA"/>
    <w:rsid w:val="0006244F"/>
    <w:rsid w:val="000626A1"/>
    <w:rsid w:val="00062933"/>
    <w:rsid w:val="0006375E"/>
    <w:rsid w:val="00065810"/>
    <w:rsid w:val="00065899"/>
    <w:rsid w:val="000670E2"/>
    <w:rsid w:val="00070E8B"/>
    <w:rsid w:val="00071873"/>
    <w:rsid w:val="000741E3"/>
    <w:rsid w:val="000752D0"/>
    <w:rsid w:val="000767F7"/>
    <w:rsid w:val="00077110"/>
    <w:rsid w:val="0008094A"/>
    <w:rsid w:val="00080CCD"/>
    <w:rsid w:val="00082D9C"/>
    <w:rsid w:val="00083B32"/>
    <w:rsid w:val="00083C64"/>
    <w:rsid w:val="0008685E"/>
    <w:rsid w:val="00087708"/>
    <w:rsid w:val="00087A46"/>
    <w:rsid w:val="00090B3C"/>
    <w:rsid w:val="00092527"/>
    <w:rsid w:val="000946A2"/>
    <w:rsid w:val="00097854"/>
    <w:rsid w:val="000A0778"/>
    <w:rsid w:val="000A22D3"/>
    <w:rsid w:val="000A53E6"/>
    <w:rsid w:val="000A73DD"/>
    <w:rsid w:val="000B011B"/>
    <w:rsid w:val="000B0767"/>
    <w:rsid w:val="000B0B5E"/>
    <w:rsid w:val="000B1003"/>
    <w:rsid w:val="000B1DD2"/>
    <w:rsid w:val="000B3B5D"/>
    <w:rsid w:val="000B4594"/>
    <w:rsid w:val="000B4C52"/>
    <w:rsid w:val="000B560E"/>
    <w:rsid w:val="000B7412"/>
    <w:rsid w:val="000B77A6"/>
    <w:rsid w:val="000B7FBF"/>
    <w:rsid w:val="000C0BB2"/>
    <w:rsid w:val="000C156D"/>
    <w:rsid w:val="000C2529"/>
    <w:rsid w:val="000C3588"/>
    <w:rsid w:val="000D12BC"/>
    <w:rsid w:val="000D4D93"/>
    <w:rsid w:val="000E2459"/>
    <w:rsid w:val="000E2BF8"/>
    <w:rsid w:val="000E3145"/>
    <w:rsid w:val="000E4154"/>
    <w:rsid w:val="000E4C5E"/>
    <w:rsid w:val="000E4C9F"/>
    <w:rsid w:val="000E4D30"/>
    <w:rsid w:val="000E5D7C"/>
    <w:rsid w:val="000E6762"/>
    <w:rsid w:val="000E7B45"/>
    <w:rsid w:val="000F1212"/>
    <w:rsid w:val="000F2482"/>
    <w:rsid w:val="000F387D"/>
    <w:rsid w:val="000F3B7C"/>
    <w:rsid w:val="000F5A0C"/>
    <w:rsid w:val="000F5E4C"/>
    <w:rsid w:val="000F72A5"/>
    <w:rsid w:val="000F7C37"/>
    <w:rsid w:val="000F7F0C"/>
    <w:rsid w:val="00100718"/>
    <w:rsid w:val="00100801"/>
    <w:rsid w:val="001018CD"/>
    <w:rsid w:val="001023B3"/>
    <w:rsid w:val="00103CF5"/>
    <w:rsid w:val="0010504E"/>
    <w:rsid w:val="00107BE0"/>
    <w:rsid w:val="00107EDB"/>
    <w:rsid w:val="00110120"/>
    <w:rsid w:val="00110C17"/>
    <w:rsid w:val="00110F3B"/>
    <w:rsid w:val="00111D32"/>
    <w:rsid w:val="00112448"/>
    <w:rsid w:val="00113426"/>
    <w:rsid w:val="00114252"/>
    <w:rsid w:val="00114F5B"/>
    <w:rsid w:val="00115A36"/>
    <w:rsid w:val="00120908"/>
    <w:rsid w:val="0012315E"/>
    <w:rsid w:val="00124AC2"/>
    <w:rsid w:val="00126682"/>
    <w:rsid w:val="00132099"/>
    <w:rsid w:val="00133EF6"/>
    <w:rsid w:val="00136225"/>
    <w:rsid w:val="001365F7"/>
    <w:rsid w:val="00137303"/>
    <w:rsid w:val="001373EB"/>
    <w:rsid w:val="00137D3A"/>
    <w:rsid w:val="00140E18"/>
    <w:rsid w:val="00141029"/>
    <w:rsid w:val="001429B7"/>
    <w:rsid w:val="00144C3F"/>
    <w:rsid w:val="00151D52"/>
    <w:rsid w:val="00153FD2"/>
    <w:rsid w:val="0015400A"/>
    <w:rsid w:val="00154784"/>
    <w:rsid w:val="0015527F"/>
    <w:rsid w:val="0015591D"/>
    <w:rsid w:val="001559ED"/>
    <w:rsid w:val="00155A28"/>
    <w:rsid w:val="001574B1"/>
    <w:rsid w:val="00157E87"/>
    <w:rsid w:val="00160A09"/>
    <w:rsid w:val="00161F86"/>
    <w:rsid w:val="001620AB"/>
    <w:rsid w:val="00162573"/>
    <w:rsid w:val="00163241"/>
    <w:rsid w:val="0016411D"/>
    <w:rsid w:val="0016417A"/>
    <w:rsid w:val="00165F20"/>
    <w:rsid w:val="00166267"/>
    <w:rsid w:val="0016632A"/>
    <w:rsid w:val="001713BE"/>
    <w:rsid w:val="00173A03"/>
    <w:rsid w:val="00175985"/>
    <w:rsid w:val="0017708F"/>
    <w:rsid w:val="00177FB9"/>
    <w:rsid w:val="00180A5B"/>
    <w:rsid w:val="001829BB"/>
    <w:rsid w:val="00184255"/>
    <w:rsid w:val="00184FBA"/>
    <w:rsid w:val="00185295"/>
    <w:rsid w:val="0018610D"/>
    <w:rsid w:val="001864B0"/>
    <w:rsid w:val="00187C22"/>
    <w:rsid w:val="0019082E"/>
    <w:rsid w:val="00191C91"/>
    <w:rsid w:val="00192554"/>
    <w:rsid w:val="0019298E"/>
    <w:rsid w:val="00193EA0"/>
    <w:rsid w:val="00194743"/>
    <w:rsid w:val="001A047C"/>
    <w:rsid w:val="001A0513"/>
    <w:rsid w:val="001A1B58"/>
    <w:rsid w:val="001A1DB3"/>
    <w:rsid w:val="001A28F0"/>
    <w:rsid w:val="001A2FA1"/>
    <w:rsid w:val="001A38EE"/>
    <w:rsid w:val="001A3AD3"/>
    <w:rsid w:val="001A51CA"/>
    <w:rsid w:val="001A5A76"/>
    <w:rsid w:val="001A5DC0"/>
    <w:rsid w:val="001A66C5"/>
    <w:rsid w:val="001A72E0"/>
    <w:rsid w:val="001A7615"/>
    <w:rsid w:val="001B10A4"/>
    <w:rsid w:val="001B10C8"/>
    <w:rsid w:val="001B28BC"/>
    <w:rsid w:val="001B2CC2"/>
    <w:rsid w:val="001B2E35"/>
    <w:rsid w:val="001B3B8B"/>
    <w:rsid w:val="001B5AA3"/>
    <w:rsid w:val="001B5D28"/>
    <w:rsid w:val="001B6812"/>
    <w:rsid w:val="001B73B6"/>
    <w:rsid w:val="001B775B"/>
    <w:rsid w:val="001B77A4"/>
    <w:rsid w:val="001B7C50"/>
    <w:rsid w:val="001B7FDC"/>
    <w:rsid w:val="001C024F"/>
    <w:rsid w:val="001C223D"/>
    <w:rsid w:val="001C27C1"/>
    <w:rsid w:val="001C3764"/>
    <w:rsid w:val="001C38B7"/>
    <w:rsid w:val="001C3C83"/>
    <w:rsid w:val="001C468E"/>
    <w:rsid w:val="001C4BA4"/>
    <w:rsid w:val="001C4E9E"/>
    <w:rsid w:val="001C6EF4"/>
    <w:rsid w:val="001C6F62"/>
    <w:rsid w:val="001C7E26"/>
    <w:rsid w:val="001D1462"/>
    <w:rsid w:val="001D1540"/>
    <w:rsid w:val="001D2383"/>
    <w:rsid w:val="001D2F3E"/>
    <w:rsid w:val="001D3343"/>
    <w:rsid w:val="001D463D"/>
    <w:rsid w:val="001D7460"/>
    <w:rsid w:val="001E011F"/>
    <w:rsid w:val="001E059D"/>
    <w:rsid w:val="001E099E"/>
    <w:rsid w:val="001E3D9C"/>
    <w:rsid w:val="001E5407"/>
    <w:rsid w:val="001E5532"/>
    <w:rsid w:val="001E59C2"/>
    <w:rsid w:val="001E71E8"/>
    <w:rsid w:val="001E7370"/>
    <w:rsid w:val="001E757A"/>
    <w:rsid w:val="001E787D"/>
    <w:rsid w:val="001F19CE"/>
    <w:rsid w:val="001F4C02"/>
    <w:rsid w:val="001F4C85"/>
    <w:rsid w:val="001F613E"/>
    <w:rsid w:val="001F75D0"/>
    <w:rsid w:val="001F7848"/>
    <w:rsid w:val="002008A2"/>
    <w:rsid w:val="002012C8"/>
    <w:rsid w:val="002015DA"/>
    <w:rsid w:val="00201949"/>
    <w:rsid w:val="002032A6"/>
    <w:rsid w:val="00206164"/>
    <w:rsid w:val="002067A4"/>
    <w:rsid w:val="00206D92"/>
    <w:rsid w:val="00207255"/>
    <w:rsid w:val="00207620"/>
    <w:rsid w:val="00207EFD"/>
    <w:rsid w:val="002104D7"/>
    <w:rsid w:val="00210B63"/>
    <w:rsid w:val="0021124E"/>
    <w:rsid w:val="00211A29"/>
    <w:rsid w:val="0021247F"/>
    <w:rsid w:val="00214E85"/>
    <w:rsid w:val="00220AFE"/>
    <w:rsid w:val="00221365"/>
    <w:rsid w:val="0022237B"/>
    <w:rsid w:val="00222F2C"/>
    <w:rsid w:val="00222F61"/>
    <w:rsid w:val="00223760"/>
    <w:rsid w:val="00223FAD"/>
    <w:rsid w:val="00224C0B"/>
    <w:rsid w:val="00225BAA"/>
    <w:rsid w:val="00227D75"/>
    <w:rsid w:val="00231E60"/>
    <w:rsid w:val="00234CC6"/>
    <w:rsid w:val="00235654"/>
    <w:rsid w:val="00240A39"/>
    <w:rsid w:val="00241725"/>
    <w:rsid w:val="002417B1"/>
    <w:rsid w:val="00243A11"/>
    <w:rsid w:val="002516A0"/>
    <w:rsid w:val="0025255B"/>
    <w:rsid w:val="00252602"/>
    <w:rsid w:val="002533DE"/>
    <w:rsid w:val="0025653B"/>
    <w:rsid w:val="00256AFA"/>
    <w:rsid w:val="00260B98"/>
    <w:rsid w:val="00263306"/>
    <w:rsid w:val="00263752"/>
    <w:rsid w:val="00263E25"/>
    <w:rsid w:val="002644C2"/>
    <w:rsid w:val="00265689"/>
    <w:rsid w:val="00265C7D"/>
    <w:rsid w:val="00265E0F"/>
    <w:rsid w:val="00266A43"/>
    <w:rsid w:val="0027010C"/>
    <w:rsid w:val="0027065C"/>
    <w:rsid w:val="0027071A"/>
    <w:rsid w:val="00270724"/>
    <w:rsid w:val="0027347C"/>
    <w:rsid w:val="002739C4"/>
    <w:rsid w:val="00276D2A"/>
    <w:rsid w:val="002777D8"/>
    <w:rsid w:val="00277D21"/>
    <w:rsid w:val="0028120A"/>
    <w:rsid w:val="00281550"/>
    <w:rsid w:val="00281C62"/>
    <w:rsid w:val="00282A35"/>
    <w:rsid w:val="00283400"/>
    <w:rsid w:val="00283C79"/>
    <w:rsid w:val="00283EC2"/>
    <w:rsid w:val="0028524B"/>
    <w:rsid w:val="002863C3"/>
    <w:rsid w:val="002865AA"/>
    <w:rsid w:val="00287F6E"/>
    <w:rsid w:val="00290822"/>
    <w:rsid w:val="002922C2"/>
    <w:rsid w:val="002928D2"/>
    <w:rsid w:val="002946FB"/>
    <w:rsid w:val="002948FE"/>
    <w:rsid w:val="00295AA4"/>
    <w:rsid w:val="0029676B"/>
    <w:rsid w:val="002A1223"/>
    <w:rsid w:val="002A3978"/>
    <w:rsid w:val="002A40ED"/>
    <w:rsid w:val="002A4E6D"/>
    <w:rsid w:val="002A54A6"/>
    <w:rsid w:val="002A70C7"/>
    <w:rsid w:val="002A74AD"/>
    <w:rsid w:val="002B2B69"/>
    <w:rsid w:val="002B4F3F"/>
    <w:rsid w:val="002B53D7"/>
    <w:rsid w:val="002B6301"/>
    <w:rsid w:val="002B7B80"/>
    <w:rsid w:val="002C3E22"/>
    <w:rsid w:val="002C3ED7"/>
    <w:rsid w:val="002C45D2"/>
    <w:rsid w:val="002C6D1D"/>
    <w:rsid w:val="002D13AB"/>
    <w:rsid w:val="002D24EC"/>
    <w:rsid w:val="002D3480"/>
    <w:rsid w:val="002D4167"/>
    <w:rsid w:val="002D4C52"/>
    <w:rsid w:val="002D65C5"/>
    <w:rsid w:val="002D6AA0"/>
    <w:rsid w:val="002E020A"/>
    <w:rsid w:val="002E427A"/>
    <w:rsid w:val="002E58B1"/>
    <w:rsid w:val="002E64B5"/>
    <w:rsid w:val="002E66E5"/>
    <w:rsid w:val="002E6E67"/>
    <w:rsid w:val="002E728A"/>
    <w:rsid w:val="002E7302"/>
    <w:rsid w:val="002F09D8"/>
    <w:rsid w:val="002F1093"/>
    <w:rsid w:val="002F1276"/>
    <w:rsid w:val="002F1F9B"/>
    <w:rsid w:val="002F30C5"/>
    <w:rsid w:val="002F3918"/>
    <w:rsid w:val="002F54D6"/>
    <w:rsid w:val="002F5996"/>
    <w:rsid w:val="002F7E1A"/>
    <w:rsid w:val="0030023C"/>
    <w:rsid w:val="00300C3D"/>
    <w:rsid w:val="00301345"/>
    <w:rsid w:val="00301BFC"/>
    <w:rsid w:val="00302B1D"/>
    <w:rsid w:val="0030302B"/>
    <w:rsid w:val="0030362B"/>
    <w:rsid w:val="0030452A"/>
    <w:rsid w:val="003076F1"/>
    <w:rsid w:val="00307BC4"/>
    <w:rsid w:val="00310070"/>
    <w:rsid w:val="00311447"/>
    <w:rsid w:val="00311B41"/>
    <w:rsid w:val="00311B8A"/>
    <w:rsid w:val="003139AE"/>
    <w:rsid w:val="00314468"/>
    <w:rsid w:val="00317057"/>
    <w:rsid w:val="0031799B"/>
    <w:rsid w:val="00320599"/>
    <w:rsid w:val="00320B56"/>
    <w:rsid w:val="00320FAD"/>
    <w:rsid w:val="003216E4"/>
    <w:rsid w:val="0032278E"/>
    <w:rsid w:val="00323052"/>
    <w:rsid w:val="003238B7"/>
    <w:rsid w:val="00324A85"/>
    <w:rsid w:val="003250F8"/>
    <w:rsid w:val="00325AD9"/>
    <w:rsid w:val="00325E21"/>
    <w:rsid w:val="00327414"/>
    <w:rsid w:val="00327CFF"/>
    <w:rsid w:val="00331D61"/>
    <w:rsid w:val="00332267"/>
    <w:rsid w:val="003322BF"/>
    <w:rsid w:val="00332470"/>
    <w:rsid w:val="00332CC5"/>
    <w:rsid w:val="0033321C"/>
    <w:rsid w:val="0033372D"/>
    <w:rsid w:val="003348D2"/>
    <w:rsid w:val="00334E15"/>
    <w:rsid w:val="003401D9"/>
    <w:rsid w:val="003404C8"/>
    <w:rsid w:val="00340ABC"/>
    <w:rsid w:val="00340F1D"/>
    <w:rsid w:val="00343F58"/>
    <w:rsid w:val="00344753"/>
    <w:rsid w:val="00345772"/>
    <w:rsid w:val="00345E0F"/>
    <w:rsid w:val="003470A2"/>
    <w:rsid w:val="003477DB"/>
    <w:rsid w:val="0035072C"/>
    <w:rsid w:val="00350952"/>
    <w:rsid w:val="00352248"/>
    <w:rsid w:val="003549A9"/>
    <w:rsid w:val="00354C1C"/>
    <w:rsid w:val="00354E37"/>
    <w:rsid w:val="0035709C"/>
    <w:rsid w:val="003617B0"/>
    <w:rsid w:val="00362CFF"/>
    <w:rsid w:val="0036302A"/>
    <w:rsid w:val="00365DCA"/>
    <w:rsid w:val="00365E32"/>
    <w:rsid w:val="00366822"/>
    <w:rsid w:val="003704D2"/>
    <w:rsid w:val="00370FE8"/>
    <w:rsid w:val="0037477B"/>
    <w:rsid w:val="00374F18"/>
    <w:rsid w:val="00375D46"/>
    <w:rsid w:val="00377BB8"/>
    <w:rsid w:val="00380328"/>
    <w:rsid w:val="00381121"/>
    <w:rsid w:val="003814F9"/>
    <w:rsid w:val="0038379C"/>
    <w:rsid w:val="00384AB3"/>
    <w:rsid w:val="003851BE"/>
    <w:rsid w:val="00387507"/>
    <w:rsid w:val="00390BFC"/>
    <w:rsid w:val="00393E92"/>
    <w:rsid w:val="00394815"/>
    <w:rsid w:val="003A0C26"/>
    <w:rsid w:val="003A1E19"/>
    <w:rsid w:val="003A1F1B"/>
    <w:rsid w:val="003A1F49"/>
    <w:rsid w:val="003A35E6"/>
    <w:rsid w:val="003A53D3"/>
    <w:rsid w:val="003A5D80"/>
    <w:rsid w:val="003A7B90"/>
    <w:rsid w:val="003B0B3A"/>
    <w:rsid w:val="003B2CDC"/>
    <w:rsid w:val="003B4408"/>
    <w:rsid w:val="003B7DAE"/>
    <w:rsid w:val="003C3D78"/>
    <w:rsid w:val="003C4DAA"/>
    <w:rsid w:val="003C6357"/>
    <w:rsid w:val="003C6432"/>
    <w:rsid w:val="003C750B"/>
    <w:rsid w:val="003D0BC6"/>
    <w:rsid w:val="003D2541"/>
    <w:rsid w:val="003D27F4"/>
    <w:rsid w:val="003D36B0"/>
    <w:rsid w:val="003D532D"/>
    <w:rsid w:val="003D5E1C"/>
    <w:rsid w:val="003D73F8"/>
    <w:rsid w:val="003D7928"/>
    <w:rsid w:val="003D7DC2"/>
    <w:rsid w:val="003E0C0D"/>
    <w:rsid w:val="003E0F61"/>
    <w:rsid w:val="003E13E5"/>
    <w:rsid w:val="003E2690"/>
    <w:rsid w:val="003E2FC1"/>
    <w:rsid w:val="003E3CA8"/>
    <w:rsid w:val="003E3ECF"/>
    <w:rsid w:val="003E6774"/>
    <w:rsid w:val="003E7B2E"/>
    <w:rsid w:val="003F251E"/>
    <w:rsid w:val="003F300D"/>
    <w:rsid w:val="003F3075"/>
    <w:rsid w:val="003F3B1D"/>
    <w:rsid w:val="003F72A9"/>
    <w:rsid w:val="003F7C73"/>
    <w:rsid w:val="0040100B"/>
    <w:rsid w:val="00401CEF"/>
    <w:rsid w:val="00402033"/>
    <w:rsid w:val="004022A0"/>
    <w:rsid w:val="004032B6"/>
    <w:rsid w:val="0040337C"/>
    <w:rsid w:val="004062C4"/>
    <w:rsid w:val="00406B3D"/>
    <w:rsid w:val="00407EEE"/>
    <w:rsid w:val="00410245"/>
    <w:rsid w:val="004116A3"/>
    <w:rsid w:val="00411EF3"/>
    <w:rsid w:val="0041301A"/>
    <w:rsid w:val="0041579B"/>
    <w:rsid w:val="00416438"/>
    <w:rsid w:val="00417124"/>
    <w:rsid w:val="004178AB"/>
    <w:rsid w:val="00417F05"/>
    <w:rsid w:val="0042724F"/>
    <w:rsid w:val="00430BFE"/>
    <w:rsid w:val="00432CC5"/>
    <w:rsid w:val="00433778"/>
    <w:rsid w:val="00435320"/>
    <w:rsid w:val="004359B3"/>
    <w:rsid w:val="00436BD6"/>
    <w:rsid w:val="004412CD"/>
    <w:rsid w:val="00441397"/>
    <w:rsid w:val="00441CC0"/>
    <w:rsid w:val="004424E5"/>
    <w:rsid w:val="00442E27"/>
    <w:rsid w:val="00442EBF"/>
    <w:rsid w:val="00443318"/>
    <w:rsid w:val="0044380C"/>
    <w:rsid w:val="00444880"/>
    <w:rsid w:val="00444998"/>
    <w:rsid w:val="00444C12"/>
    <w:rsid w:val="004456AB"/>
    <w:rsid w:val="00445B67"/>
    <w:rsid w:val="00446E4B"/>
    <w:rsid w:val="00450FB8"/>
    <w:rsid w:val="0045117E"/>
    <w:rsid w:val="0045168E"/>
    <w:rsid w:val="00451DC0"/>
    <w:rsid w:val="004524DE"/>
    <w:rsid w:val="00454D77"/>
    <w:rsid w:val="00455A4B"/>
    <w:rsid w:val="00455B68"/>
    <w:rsid w:val="00456ADD"/>
    <w:rsid w:val="00456B1D"/>
    <w:rsid w:val="00456DB9"/>
    <w:rsid w:val="00457891"/>
    <w:rsid w:val="004602C8"/>
    <w:rsid w:val="00464104"/>
    <w:rsid w:val="004654E1"/>
    <w:rsid w:val="00466782"/>
    <w:rsid w:val="00466B72"/>
    <w:rsid w:val="00466EDE"/>
    <w:rsid w:val="004676B4"/>
    <w:rsid w:val="004700D2"/>
    <w:rsid w:val="0047140E"/>
    <w:rsid w:val="00471FD0"/>
    <w:rsid w:val="00472248"/>
    <w:rsid w:val="00472885"/>
    <w:rsid w:val="00473590"/>
    <w:rsid w:val="004751A3"/>
    <w:rsid w:val="0047568A"/>
    <w:rsid w:val="004758DC"/>
    <w:rsid w:val="00475965"/>
    <w:rsid w:val="00476521"/>
    <w:rsid w:val="00477821"/>
    <w:rsid w:val="00480A96"/>
    <w:rsid w:val="004828F3"/>
    <w:rsid w:val="004833B0"/>
    <w:rsid w:val="00483933"/>
    <w:rsid w:val="004859F7"/>
    <w:rsid w:val="00485EC9"/>
    <w:rsid w:val="00487C1D"/>
    <w:rsid w:val="00491FA7"/>
    <w:rsid w:val="00492F25"/>
    <w:rsid w:val="00493D0B"/>
    <w:rsid w:val="00494D93"/>
    <w:rsid w:val="00494E39"/>
    <w:rsid w:val="004968E2"/>
    <w:rsid w:val="00496CC0"/>
    <w:rsid w:val="004978D6"/>
    <w:rsid w:val="004A0309"/>
    <w:rsid w:val="004A1890"/>
    <w:rsid w:val="004A3525"/>
    <w:rsid w:val="004A3792"/>
    <w:rsid w:val="004A4546"/>
    <w:rsid w:val="004A6127"/>
    <w:rsid w:val="004A664F"/>
    <w:rsid w:val="004A7809"/>
    <w:rsid w:val="004A7CFB"/>
    <w:rsid w:val="004B1573"/>
    <w:rsid w:val="004B16C7"/>
    <w:rsid w:val="004B338B"/>
    <w:rsid w:val="004B3546"/>
    <w:rsid w:val="004B363E"/>
    <w:rsid w:val="004B3AB1"/>
    <w:rsid w:val="004B3E4B"/>
    <w:rsid w:val="004B58C9"/>
    <w:rsid w:val="004B7C19"/>
    <w:rsid w:val="004C212E"/>
    <w:rsid w:val="004C39E0"/>
    <w:rsid w:val="004C6E83"/>
    <w:rsid w:val="004D0F1A"/>
    <w:rsid w:val="004D1633"/>
    <w:rsid w:val="004D27F4"/>
    <w:rsid w:val="004D38F2"/>
    <w:rsid w:val="004D3E43"/>
    <w:rsid w:val="004D4DF1"/>
    <w:rsid w:val="004E1324"/>
    <w:rsid w:val="004E1E86"/>
    <w:rsid w:val="004E2F4E"/>
    <w:rsid w:val="004E300A"/>
    <w:rsid w:val="004E53B6"/>
    <w:rsid w:val="004E6A46"/>
    <w:rsid w:val="004F21F2"/>
    <w:rsid w:val="004F3886"/>
    <w:rsid w:val="004F39DB"/>
    <w:rsid w:val="004F58F0"/>
    <w:rsid w:val="005003EC"/>
    <w:rsid w:val="00500D5F"/>
    <w:rsid w:val="00500DC2"/>
    <w:rsid w:val="0050248D"/>
    <w:rsid w:val="0050523B"/>
    <w:rsid w:val="00506823"/>
    <w:rsid w:val="005117A0"/>
    <w:rsid w:val="0051214F"/>
    <w:rsid w:val="005121D6"/>
    <w:rsid w:val="00512387"/>
    <w:rsid w:val="00512CC3"/>
    <w:rsid w:val="00513C1F"/>
    <w:rsid w:val="00513FAB"/>
    <w:rsid w:val="0051447B"/>
    <w:rsid w:val="00515AB7"/>
    <w:rsid w:val="00516FA1"/>
    <w:rsid w:val="005176BF"/>
    <w:rsid w:val="00524119"/>
    <w:rsid w:val="00525BB2"/>
    <w:rsid w:val="00526DDE"/>
    <w:rsid w:val="005274DB"/>
    <w:rsid w:val="00527701"/>
    <w:rsid w:val="005321AD"/>
    <w:rsid w:val="00532A6B"/>
    <w:rsid w:val="00533A24"/>
    <w:rsid w:val="00535DE5"/>
    <w:rsid w:val="005360D8"/>
    <w:rsid w:val="005365EC"/>
    <w:rsid w:val="00536CC0"/>
    <w:rsid w:val="00537001"/>
    <w:rsid w:val="00537F9B"/>
    <w:rsid w:val="00540A44"/>
    <w:rsid w:val="00542210"/>
    <w:rsid w:val="00543C82"/>
    <w:rsid w:val="00544B1C"/>
    <w:rsid w:val="005453AD"/>
    <w:rsid w:val="00545A43"/>
    <w:rsid w:val="0054604A"/>
    <w:rsid w:val="00546CE7"/>
    <w:rsid w:val="00546CF1"/>
    <w:rsid w:val="00550A60"/>
    <w:rsid w:val="00550E3A"/>
    <w:rsid w:val="00551DA4"/>
    <w:rsid w:val="005528D2"/>
    <w:rsid w:val="00552970"/>
    <w:rsid w:val="00552FC6"/>
    <w:rsid w:val="0055463B"/>
    <w:rsid w:val="005556AE"/>
    <w:rsid w:val="005556F9"/>
    <w:rsid w:val="0055683A"/>
    <w:rsid w:val="00556BE3"/>
    <w:rsid w:val="00556BF2"/>
    <w:rsid w:val="00556F7B"/>
    <w:rsid w:val="0056077A"/>
    <w:rsid w:val="0056104A"/>
    <w:rsid w:val="00561799"/>
    <w:rsid w:val="00562818"/>
    <w:rsid w:val="00563160"/>
    <w:rsid w:val="005634E9"/>
    <w:rsid w:val="00565611"/>
    <w:rsid w:val="00565686"/>
    <w:rsid w:val="00566540"/>
    <w:rsid w:val="00571A12"/>
    <w:rsid w:val="005722AD"/>
    <w:rsid w:val="0057280A"/>
    <w:rsid w:val="00573EB8"/>
    <w:rsid w:val="00574B8E"/>
    <w:rsid w:val="0057535A"/>
    <w:rsid w:val="00576C13"/>
    <w:rsid w:val="00580243"/>
    <w:rsid w:val="005813CA"/>
    <w:rsid w:val="00582C3B"/>
    <w:rsid w:val="005830F0"/>
    <w:rsid w:val="00584D34"/>
    <w:rsid w:val="00585AF3"/>
    <w:rsid w:val="005861D1"/>
    <w:rsid w:val="005908FB"/>
    <w:rsid w:val="00594F80"/>
    <w:rsid w:val="0059501C"/>
    <w:rsid w:val="0059567D"/>
    <w:rsid w:val="00595FCA"/>
    <w:rsid w:val="005960BA"/>
    <w:rsid w:val="005964B7"/>
    <w:rsid w:val="00596D3C"/>
    <w:rsid w:val="00596DF5"/>
    <w:rsid w:val="0059700B"/>
    <w:rsid w:val="005972BE"/>
    <w:rsid w:val="005A0036"/>
    <w:rsid w:val="005A37AD"/>
    <w:rsid w:val="005A5A80"/>
    <w:rsid w:val="005A5AAA"/>
    <w:rsid w:val="005A64E0"/>
    <w:rsid w:val="005A76F5"/>
    <w:rsid w:val="005B12D3"/>
    <w:rsid w:val="005B2CBB"/>
    <w:rsid w:val="005B35B4"/>
    <w:rsid w:val="005B45E2"/>
    <w:rsid w:val="005B5A4B"/>
    <w:rsid w:val="005B6BF1"/>
    <w:rsid w:val="005B726D"/>
    <w:rsid w:val="005C09DE"/>
    <w:rsid w:val="005C2AF0"/>
    <w:rsid w:val="005C431A"/>
    <w:rsid w:val="005D07E2"/>
    <w:rsid w:val="005D08AB"/>
    <w:rsid w:val="005D2B14"/>
    <w:rsid w:val="005D2C5C"/>
    <w:rsid w:val="005D3EDB"/>
    <w:rsid w:val="005D50E5"/>
    <w:rsid w:val="005D7121"/>
    <w:rsid w:val="005E205F"/>
    <w:rsid w:val="005E3B2B"/>
    <w:rsid w:val="005E4039"/>
    <w:rsid w:val="005E46A7"/>
    <w:rsid w:val="005E4973"/>
    <w:rsid w:val="005E64C4"/>
    <w:rsid w:val="005E724D"/>
    <w:rsid w:val="005E74A4"/>
    <w:rsid w:val="005E74CB"/>
    <w:rsid w:val="005F0B5A"/>
    <w:rsid w:val="005F0F67"/>
    <w:rsid w:val="005F14CB"/>
    <w:rsid w:val="005F1A29"/>
    <w:rsid w:val="005F25CA"/>
    <w:rsid w:val="005F4751"/>
    <w:rsid w:val="005F5B72"/>
    <w:rsid w:val="006004A9"/>
    <w:rsid w:val="0060345D"/>
    <w:rsid w:val="00604AA5"/>
    <w:rsid w:val="0061064F"/>
    <w:rsid w:val="00610E68"/>
    <w:rsid w:val="00613B7F"/>
    <w:rsid w:val="00614EB3"/>
    <w:rsid w:val="00615280"/>
    <w:rsid w:val="00615AFD"/>
    <w:rsid w:val="00615BC7"/>
    <w:rsid w:val="0061614A"/>
    <w:rsid w:val="00616544"/>
    <w:rsid w:val="00616A72"/>
    <w:rsid w:val="006175B4"/>
    <w:rsid w:val="00617DC1"/>
    <w:rsid w:val="0062025D"/>
    <w:rsid w:val="00621BDE"/>
    <w:rsid w:val="00622BA6"/>
    <w:rsid w:val="00623359"/>
    <w:rsid w:val="0062513B"/>
    <w:rsid w:val="00626223"/>
    <w:rsid w:val="006265AD"/>
    <w:rsid w:val="00626DC1"/>
    <w:rsid w:val="00630F2C"/>
    <w:rsid w:val="00630F2F"/>
    <w:rsid w:val="00632BEA"/>
    <w:rsid w:val="00632F2D"/>
    <w:rsid w:val="006345E9"/>
    <w:rsid w:val="00634BCF"/>
    <w:rsid w:val="00636AAC"/>
    <w:rsid w:val="00636E4E"/>
    <w:rsid w:val="006401A0"/>
    <w:rsid w:val="00641782"/>
    <w:rsid w:val="00641C0D"/>
    <w:rsid w:val="00642A74"/>
    <w:rsid w:val="0064471F"/>
    <w:rsid w:val="0064472B"/>
    <w:rsid w:val="006449CA"/>
    <w:rsid w:val="00644E3D"/>
    <w:rsid w:val="0064661A"/>
    <w:rsid w:val="0064684C"/>
    <w:rsid w:val="006469B4"/>
    <w:rsid w:val="00646F5E"/>
    <w:rsid w:val="006470DF"/>
    <w:rsid w:val="00650FC0"/>
    <w:rsid w:val="006529F5"/>
    <w:rsid w:val="00652C20"/>
    <w:rsid w:val="00653872"/>
    <w:rsid w:val="006539BB"/>
    <w:rsid w:val="00653AB1"/>
    <w:rsid w:val="00653E91"/>
    <w:rsid w:val="0065655C"/>
    <w:rsid w:val="006570E0"/>
    <w:rsid w:val="006571B9"/>
    <w:rsid w:val="00660FB8"/>
    <w:rsid w:val="00663910"/>
    <w:rsid w:val="006706EC"/>
    <w:rsid w:val="0067094B"/>
    <w:rsid w:val="00670995"/>
    <w:rsid w:val="00671AE7"/>
    <w:rsid w:val="00671EDE"/>
    <w:rsid w:val="00672E79"/>
    <w:rsid w:val="00673B62"/>
    <w:rsid w:val="00674444"/>
    <w:rsid w:val="00676F25"/>
    <w:rsid w:val="006772B1"/>
    <w:rsid w:val="0068145F"/>
    <w:rsid w:val="006817FE"/>
    <w:rsid w:val="006860FB"/>
    <w:rsid w:val="00686600"/>
    <w:rsid w:val="00686D24"/>
    <w:rsid w:val="00687106"/>
    <w:rsid w:val="006875E9"/>
    <w:rsid w:val="00687D30"/>
    <w:rsid w:val="006906B4"/>
    <w:rsid w:val="0069113D"/>
    <w:rsid w:val="00691451"/>
    <w:rsid w:val="0069353F"/>
    <w:rsid w:val="00693EDE"/>
    <w:rsid w:val="00693F9D"/>
    <w:rsid w:val="00694A4A"/>
    <w:rsid w:val="006958FD"/>
    <w:rsid w:val="00697274"/>
    <w:rsid w:val="00697B31"/>
    <w:rsid w:val="006A0933"/>
    <w:rsid w:val="006A167E"/>
    <w:rsid w:val="006A35CB"/>
    <w:rsid w:val="006A46F8"/>
    <w:rsid w:val="006A4AAB"/>
    <w:rsid w:val="006A5758"/>
    <w:rsid w:val="006A57C2"/>
    <w:rsid w:val="006A5B3E"/>
    <w:rsid w:val="006A7614"/>
    <w:rsid w:val="006A77B1"/>
    <w:rsid w:val="006B0859"/>
    <w:rsid w:val="006B329D"/>
    <w:rsid w:val="006B3794"/>
    <w:rsid w:val="006B43F5"/>
    <w:rsid w:val="006B79C9"/>
    <w:rsid w:val="006C1AE1"/>
    <w:rsid w:val="006C2169"/>
    <w:rsid w:val="006C3A46"/>
    <w:rsid w:val="006C4282"/>
    <w:rsid w:val="006C4349"/>
    <w:rsid w:val="006C7097"/>
    <w:rsid w:val="006D0A31"/>
    <w:rsid w:val="006D31F5"/>
    <w:rsid w:val="006D7537"/>
    <w:rsid w:val="006D759D"/>
    <w:rsid w:val="006E07F3"/>
    <w:rsid w:val="006E1918"/>
    <w:rsid w:val="006E3183"/>
    <w:rsid w:val="006E47CB"/>
    <w:rsid w:val="006E5B98"/>
    <w:rsid w:val="006E5EF4"/>
    <w:rsid w:val="006E5F9B"/>
    <w:rsid w:val="006E6187"/>
    <w:rsid w:val="006E7506"/>
    <w:rsid w:val="006E7823"/>
    <w:rsid w:val="006E7C6A"/>
    <w:rsid w:val="006F06ED"/>
    <w:rsid w:val="006F1222"/>
    <w:rsid w:val="006F3885"/>
    <w:rsid w:val="006F4836"/>
    <w:rsid w:val="006F6F54"/>
    <w:rsid w:val="006F7916"/>
    <w:rsid w:val="00700B5C"/>
    <w:rsid w:val="00702BB4"/>
    <w:rsid w:val="00702D56"/>
    <w:rsid w:val="00702DD7"/>
    <w:rsid w:val="007033D2"/>
    <w:rsid w:val="007044C0"/>
    <w:rsid w:val="00704A7A"/>
    <w:rsid w:val="00705A3C"/>
    <w:rsid w:val="00710D67"/>
    <w:rsid w:val="00711DFE"/>
    <w:rsid w:val="007126C7"/>
    <w:rsid w:val="0071401C"/>
    <w:rsid w:val="00714BDD"/>
    <w:rsid w:val="0071543A"/>
    <w:rsid w:val="007162FC"/>
    <w:rsid w:val="00716DBE"/>
    <w:rsid w:val="007178F9"/>
    <w:rsid w:val="0072095A"/>
    <w:rsid w:val="007234B6"/>
    <w:rsid w:val="007247A3"/>
    <w:rsid w:val="007253D3"/>
    <w:rsid w:val="0072579B"/>
    <w:rsid w:val="00726CAA"/>
    <w:rsid w:val="00730A0E"/>
    <w:rsid w:val="00730EC1"/>
    <w:rsid w:val="0073115B"/>
    <w:rsid w:val="0073143D"/>
    <w:rsid w:val="007324D8"/>
    <w:rsid w:val="00732637"/>
    <w:rsid w:val="00732CED"/>
    <w:rsid w:val="007331E1"/>
    <w:rsid w:val="00734234"/>
    <w:rsid w:val="0073447A"/>
    <w:rsid w:val="00734B93"/>
    <w:rsid w:val="00736502"/>
    <w:rsid w:val="00746002"/>
    <w:rsid w:val="007463C4"/>
    <w:rsid w:val="00746484"/>
    <w:rsid w:val="0075102A"/>
    <w:rsid w:val="00752EBB"/>
    <w:rsid w:val="0075370C"/>
    <w:rsid w:val="00753CB6"/>
    <w:rsid w:val="00757013"/>
    <w:rsid w:val="007619CF"/>
    <w:rsid w:val="007619D7"/>
    <w:rsid w:val="00762232"/>
    <w:rsid w:val="007626F8"/>
    <w:rsid w:val="007657E2"/>
    <w:rsid w:val="0076654B"/>
    <w:rsid w:val="00767C83"/>
    <w:rsid w:val="00772D61"/>
    <w:rsid w:val="0077333F"/>
    <w:rsid w:val="0077670C"/>
    <w:rsid w:val="0077671B"/>
    <w:rsid w:val="00777D99"/>
    <w:rsid w:val="00783001"/>
    <w:rsid w:val="007846DC"/>
    <w:rsid w:val="00785364"/>
    <w:rsid w:val="00790292"/>
    <w:rsid w:val="007903BF"/>
    <w:rsid w:val="0079087E"/>
    <w:rsid w:val="00792115"/>
    <w:rsid w:val="007948DD"/>
    <w:rsid w:val="007951E6"/>
    <w:rsid w:val="007976C3"/>
    <w:rsid w:val="007A2318"/>
    <w:rsid w:val="007A2468"/>
    <w:rsid w:val="007A2C5A"/>
    <w:rsid w:val="007A3494"/>
    <w:rsid w:val="007A363D"/>
    <w:rsid w:val="007A66EC"/>
    <w:rsid w:val="007A6A9F"/>
    <w:rsid w:val="007A752C"/>
    <w:rsid w:val="007A7F26"/>
    <w:rsid w:val="007A7FCE"/>
    <w:rsid w:val="007B118B"/>
    <w:rsid w:val="007B14D8"/>
    <w:rsid w:val="007B1925"/>
    <w:rsid w:val="007B2347"/>
    <w:rsid w:val="007B36E2"/>
    <w:rsid w:val="007B375A"/>
    <w:rsid w:val="007B4DEC"/>
    <w:rsid w:val="007B4DF8"/>
    <w:rsid w:val="007B6E9B"/>
    <w:rsid w:val="007C0B95"/>
    <w:rsid w:val="007C1C07"/>
    <w:rsid w:val="007C3095"/>
    <w:rsid w:val="007C37AC"/>
    <w:rsid w:val="007C3B14"/>
    <w:rsid w:val="007C4FB1"/>
    <w:rsid w:val="007C7D12"/>
    <w:rsid w:val="007D02F4"/>
    <w:rsid w:val="007D0F72"/>
    <w:rsid w:val="007D2169"/>
    <w:rsid w:val="007D2D98"/>
    <w:rsid w:val="007D322A"/>
    <w:rsid w:val="007D3E8A"/>
    <w:rsid w:val="007D4A8F"/>
    <w:rsid w:val="007D533F"/>
    <w:rsid w:val="007D60D9"/>
    <w:rsid w:val="007D6D72"/>
    <w:rsid w:val="007E082B"/>
    <w:rsid w:val="007E17F2"/>
    <w:rsid w:val="007E364F"/>
    <w:rsid w:val="007E41D1"/>
    <w:rsid w:val="007F06DE"/>
    <w:rsid w:val="007F0845"/>
    <w:rsid w:val="007F1D7A"/>
    <w:rsid w:val="007F2CBA"/>
    <w:rsid w:val="007F3224"/>
    <w:rsid w:val="007F55AB"/>
    <w:rsid w:val="007F61AB"/>
    <w:rsid w:val="007F7F9C"/>
    <w:rsid w:val="008000A7"/>
    <w:rsid w:val="00800770"/>
    <w:rsid w:val="008011B4"/>
    <w:rsid w:val="008015E8"/>
    <w:rsid w:val="00802249"/>
    <w:rsid w:val="00802EA6"/>
    <w:rsid w:val="008033BB"/>
    <w:rsid w:val="00804A07"/>
    <w:rsid w:val="008052D3"/>
    <w:rsid w:val="008064F2"/>
    <w:rsid w:val="00810F34"/>
    <w:rsid w:val="00811BAA"/>
    <w:rsid w:val="00812DFC"/>
    <w:rsid w:val="008134F6"/>
    <w:rsid w:val="0081371E"/>
    <w:rsid w:val="00814499"/>
    <w:rsid w:val="00817234"/>
    <w:rsid w:val="0081742D"/>
    <w:rsid w:val="00820740"/>
    <w:rsid w:val="00820D19"/>
    <w:rsid w:val="00821E6C"/>
    <w:rsid w:val="00822290"/>
    <w:rsid w:val="00823B9C"/>
    <w:rsid w:val="00823D17"/>
    <w:rsid w:val="00824BC7"/>
    <w:rsid w:val="00826A5E"/>
    <w:rsid w:val="00827DC2"/>
    <w:rsid w:val="008339AE"/>
    <w:rsid w:val="00834936"/>
    <w:rsid w:val="008355D0"/>
    <w:rsid w:val="008363F1"/>
    <w:rsid w:val="008411C9"/>
    <w:rsid w:val="00841525"/>
    <w:rsid w:val="00841897"/>
    <w:rsid w:val="00841BFC"/>
    <w:rsid w:val="00842B25"/>
    <w:rsid w:val="00842C5D"/>
    <w:rsid w:val="00843454"/>
    <w:rsid w:val="00843636"/>
    <w:rsid w:val="00845125"/>
    <w:rsid w:val="00845350"/>
    <w:rsid w:val="00851974"/>
    <w:rsid w:val="00852E49"/>
    <w:rsid w:val="00852FF5"/>
    <w:rsid w:val="00860B41"/>
    <w:rsid w:val="00862478"/>
    <w:rsid w:val="00862DAD"/>
    <w:rsid w:val="0086326B"/>
    <w:rsid w:val="00863860"/>
    <w:rsid w:val="00864485"/>
    <w:rsid w:val="00864D37"/>
    <w:rsid w:val="00864D3E"/>
    <w:rsid w:val="008662C0"/>
    <w:rsid w:val="00866891"/>
    <w:rsid w:val="00870DC8"/>
    <w:rsid w:val="00870E4C"/>
    <w:rsid w:val="008722BC"/>
    <w:rsid w:val="00872A71"/>
    <w:rsid w:val="00872D05"/>
    <w:rsid w:val="0087356A"/>
    <w:rsid w:val="008737D8"/>
    <w:rsid w:val="008739C2"/>
    <w:rsid w:val="00873DE9"/>
    <w:rsid w:val="008743DE"/>
    <w:rsid w:val="00876715"/>
    <w:rsid w:val="00876D4D"/>
    <w:rsid w:val="00877753"/>
    <w:rsid w:val="00880415"/>
    <w:rsid w:val="00881117"/>
    <w:rsid w:val="00882AEE"/>
    <w:rsid w:val="00884413"/>
    <w:rsid w:val="00884C4F"/>
    <w:rsid w:val="008858F2"/>
    <w:rsid w:val="00885977"/>
    <w:rsid w:val="00885B57"/>
    <w:rsid w:val="00886E1C"/>
    <w:rsid w:val="00890555"/>
    <w:rsid w:val="0089122A"/>
    <w:rsid w:val="00891C53"/>
    <w:rsid w:val="0089746E"/>
    <w:rsid w:val="00897511"/>
    <w:rsid w:val="00897655"/>
    <w:rsid w:val="00897779"/>
    <w:rsid w:val="008A09D5"/>
    <w:rsid w:val="008A18DC"/>
    <w:rsid w:val="008A19B1"/>
    <w:rsid w:val="008A3CCC"/>
    <w:rsid w:val="008A6307"/>
    <w:rsid w:val="008A64BD"/>
    <w:rsid w:val="008B111C"/>
    <w:rsid w:val="008B498B"/>
    <w:rsid w:val="008B5030"/>
    <w:rsid w:val="008B52AC"/>
    <w:rsid w:val="008B5985"/>
    <w:rsid w:val="008C06C3"/>
    <w:rsid w:val="008C0821"/>
    <w:rsid w:val="008C0830"/>
    <w:rsid w:val="008C1D92"/>
    <w:rsid w:val="008C279C"/>
    <w:rsid w:val="008C2AA1"/>
    <w:rsid w:val="008C4693"/>
    <w:rsid w:val="008C4C07"/>
    <w:rsid w:val="008C5377"/>
    <w:rsid w:val="008C582A"/>
    <w:rsid w:val="008C62EC"/>
    <w:rsid w:val="008C66F7"/>
    <w:rsid w:val="008C6D5F"/>
    <w:rsid w:val="008C7DF3"/>
    <w:rsid w:val="008D1BA9"/>
    <w:rsid w:val="008D1C4D"/>
    <w:rsid w:val="008D2086"/>
    <w:rsid w:val="008D2CC7"/>
    <w:rsid w:val="008D3EC3"/>
    <w:rsid w:val="008D4938"/>
    <w:rsid w:val="008D5EB6"/>
    <w:rsid w:val="008D5FE6"/>
    <w:rsid w:val="008D678D"/>
    <w:rsid w:val="008D7403"/>
    <w:rsid w:val="008D7509"/>
    <w:rsid w:val="008D7DD7"/>
    <w:rsid w:val="008D7FFB"/>
    <w:rsid w:val="008E0E00"/>
    <w:rsid w:val="008E195B"/>
    <w:rsid w:val="008E1D75"/>
    <w:rsid w:val="008E33B1"/>
    <w:rsid w:val="008E5658"/>
    <w:rsid w:val="008E59CB"/>
    <w:rsid w:val="008E6173"/>
    <w:rsid w:val="008E6DBD"/>
    <w:rsid w:val="008F0CA1"/>
    <w:rsid w:val="008F37FE"/>
    <w:rsid w:val="008F3D55"/>
    <w:rsid w:val="008F47C7"/>
    <w:rsid w:val="008F5B2E"/>
    <w:rsid w:val="008F5C69"/>
    <w:rsid w:val="008F5E56"/>
    <w:rsid w:val="008F6215"/>
    <w:rsid w:val="008F7658"/>
    <w:rsid w:val="00900088"/>
    <w:rsid w:val="00900A5C"/>
    <w:rsid w:val="00901A87"/>
    <w:rsid w:val="009028A0"/>
    <w:rsid w:val="0090403A"/>
    <w:rsid w:val="00904755"/>
    <w:rsid w:val="00905925"/>
    <w:rsid w:val="009065F6"/>
    <w:rsid w:val="00910835"/>
    <w:rsid w:val="009135CA"/>
    <w:rsid w:val="00915A79"/>
    <w:rsid w:val="00915FA4"/>
    <w:rsid w:val="009201BD"/>
    <w:rsid w:val="0092107D"/>
    <w:rsid w:val="009233B8"/>
    <w:rsid w:val="009246C5"/>
    <w:rsid w:val="00924AC3"/>
    <w:rsid w:val="00924AED"/>
    <w:rsid w:val="00927C20"/>
    <w:rsid w:val="00927E89"/>
    <w:rsid w:val="00933084"/>
    <w:rsid w:val="009337AB"/>
    <w:rsid w:val="00933D6E"/>
    <w:rsid w:val="00934D06"/>
    <w:rsid w:val="009358DF"/>
    <w:rsid w:val="00937B1F"/>
    <w:rsid w:val="0094027C"/>
    <w:rsid w:val="00942E04"/>
    <w:rsid w:val="0094617E"/>
    <w:rsid w:val="00950009"/>
    <w:rsid w:val="00950E9F"/>
    <w:rsid w:val="009526BA"/>
    <w:rsid w:val="00952898"/>
    <w:rsid w:val="00952A17"/>
    <w:rsid w:val="00953AFB"/>
    <w:rsid w:val="0095672C"/>
    <w:rsid w:val="00956847"/>
    <w:rsid w:val="009568EB"/>
    <w:rsid w:val="00956CC1"/>
    <w:rsid w:val="00960081"/>
    <w:rsid w:val="00960150"/>
    <w:rsid w:val="00960332"/>
    <w:rsid w:val="0096066F"/>
    <w:rsid w:val="0096186B"/>
    <w:rsid w:val="0096337F"/>
    <w:rsid w:val="009648E3"/>
    <w:rsid w:val="00964D37"/>
    <w:rsid w:val="00964FB1"/>
    <w:rsid w:val="009652F4"/>
    <w:rsid w:val="00965602"/>
    <w:rsid w:val="0096780A"/>
    <w:rsid w:val="00971141"/>
    <w:rsid w:val="0097118D"/>
    <w:rsid w:val="009712A6"/>
    <w:rsid w:val="009723D6"/>
    <w:rsid w:val="00975068"/>
    <w:rsid w:val="009758EE"/>
    <w:rsid w:val="0097648A"/>
    <w:rsid w:val="00977D37"/>
    <w:rsid w:val="009800C8"/>
    <w:rsid w:val="009810D1"/>
    <w:rsid w:val="009841CD"/>
    <w:rsid w:val="00984284"/>
    <w:rsid w:val="00984371"/>
    <w:rsid w:val="009843B2"/>
    <w:rsid w:val="00984803"/>
    <w:rsid w:val="00984BE1"/>
    <w:rsid w:val="00985291"/>
    <w:rsid w:val="00986C67"/>
    <w:rsid w:val="00990174"/>
    <w:rsid w:val="0099090B"/>
    <w:rsid w:val="00990D60"/>
    <w:rsid w:val="00991B37"/>
    <w:rsid w:val="00994050"/>
    <w:rsid w:val="00995928"/>
    <w:rsid w:val="00996353"/>
    <w:rsid w:val="00996CD9"/>
    <w:rsid w:val="00997666"/>
    <w:rsid w:val="009A3299"/>
    <w:rsid w:val="009A33CB"/>
    <w:rsid w:val="009A3B9C"/>
    <w:rsid w:val="009B29C4"/>
    <w:rsid w:val="009B2DB8"/>
    <w:rsid w:val="009B333C"/>
    <w:rsid w:val="009B3401"/>
    <w:rsid w:val="009B3595"/>
    <w:rsid w:val="009B4FAF"/>
    <w:rsid w:val="009B7960"/>
    <w:rsid w:val="009B7A64"/>
    <w:rsid w:val="009C0C1A"/>
    <w:rsid w:val="009C2E16"/>
    <w:rsid w:val="009C30FF"/>
    <w:rsid w:val="009C402B"/>
    <w:rsid w:val="009C778A"/>
    <w:rsid w:val="009C7F39"/>
    <w:rsid w:val="009D1738"/>
    <w:rsid w:val="009D1C13"/>
    <w:rsid w:val="009D23EA"/>
    <w:rsid w:val="009D53EC"/>
    <w:rsid w:val="009D5EB8"/>
    <w:rsid w:val="009D625D"/>
    <w:rsid w:val="009E1482"/>
    <w:rsid w:val="009E18C7"/>
    <w:rsid w:val="009E3C58"/>
    <w:rsid w:val="009E45D5"/>
    <w:rsid w:val="009E5C85"/>
    <w:rsid w:val="009F1035"/>
    <w:rsid w:val="009F1EF8"/>
    <w:rsid w:val="009F2318"/>
    <w:rsid w:val="009F3187"/>
    <w:rsid w:val="009F365B"/>
    <w:rsid w:val="009F5421"/>
    <w:rsid w:val="009F6287"/>
    <w:rsid w:val="009F731E"/>
    <w:rsid w:val="00A00365"/>
    <w:rsid w:val="00A01498"/>
    <w:rsid w:val="00A01886"/>
    <w:rsid w:val="00A01BC6"/>
    <w:rsid w:val="00A027AA"/>
    <w:rsid w:val="00A033D6"/>
    <w:rsid w:val="00A03B37"/>
    <w:rsid w:val="00A0452D"/>
    <w:rsid w:val="00A050C9"/>
    <w:rsid w:val="00A06C77"/>
    <w:rsid w:val="00A07200"/>
    <w:rsid w:val="00A0760B"/>
    <w:rsid w:val="00A115D9"/>
    <w:rsid w:val="00A11AFF"/>
    <w:rsid w:val="00A148A9"/>
    <w:rsid w:val="00A14B75"/>
    <w:rsid w:val="00A16775"/>
    <w:rsid w:val="00A178E8"/>
    <w:rsid w:val="00A179B5"/>
    <w:rsid w:val="00A211E2"/>
    <w:rsid w:val="00A214B2"/>
    <w:rsid w:val="00A220BC"/>
    <w:rsid w:val="00A2366E"/>
    <w:rsid w:val="00A23E9B"/>
    <w:rsid w:val="00A23F30"/>
    <w:rsid w:val="00A24548"/>
    <w:rsid w:val="00A25070"/>
    <w:rsid w:val="00A25102"/>
    <w:rsid w:val="00A26DD4"/>
    <w:rsid w:val="00A27423"/>
    <w:rsid w:val="00A27829"/>
    <w:rsid w:val="00A304BA"/>
    <w:rsid w:val="00A306F1"/>
    <w:rsid w:val="00A30C92"/>
    <w:rsid w:val="00A32D0D"/>
    <w:rsid w:val="00A33B2D"/>
    <w:rsid w:val="00A33F32"/>
    <w:rsid w:val="00A3439E"/>
    <w:rsid w:val="00A36763"/>
    <w:rsid w:val="00A37EBB"/>
    <w:rsid w:val="00A401F7"/>
    <w:rsid w:val="00A411D7"/>
    <w:rsid w:val="00A42770"/>
    <w:rsid w:val="00A43B92"/>
    <w:rsid w:val="00A44A16"/>
    <w:rsid w:val="00A465EA"/>
    <w:rsid w:val="00A47D05"/>
    <w:rsid w:val="00A52915"/>
    <w:rsid w:val="00A53A57"/>
    <w:rsid w:val="00A555BB"/>
    <w:rsid w:val="00A55792"/>
    <w:rsid w:val="00A5618E"/>
    <w:rsid w:val="00A5698B"/>
    <w:rsid w:val="00A5732C"/>
    <w:rsid w:val="00A57C25"/>
    <w:rsid w:val="00A57DF7"/>
    <w:rsid w:val="00A62F96"/>
    <w:rsid w:val="00A63D1B"/>
    <w:rsid w:val="00A642FF"/>
    <w:rsid w:val="00A6452F"/>
    <w:rsid w:val="00A6534C"/>
    <w:rsid w:val="00A655EC"/>
    <w:rsid w:val="00A65AE5"/>
    <w:rsid w:val="00A665C3"/>
    <w:rsid w:val="00A670EE"/>
    <w:rsid w:val="00A67BCB"/>
    <w:rsid w:val="00A70536"/>
    <w:rsid w:val="00A70B91"/>
    <w:rsid w:val="00A7178E"/>
    <w:rsid w:val="00A73063"/>
    <w:rsid w:val="00A734FA"/>
    <w:rsid w:val="00A73EC4"/>
    <w:rsid w:val="00A7404B"/>
    <w:rsid w:val="00A74167"/>
    <w:rsid w:val="00A756FA"/>
    <w:rsid w:val="00A7591E"/>
    <w:rsid w:val="00A80FF2"/>
    <w:rsid w:val="00A81A84"/>
    <w:rsid w:val="00A820FA"/>
    <w:rsid w:val="00A822DD"/>
    <w:rsid w:val="00A82761"/>
    <w:rsid w:val="00A82778"/>
    <w:rsid w:val="00A82D02"/>
    <w:rsid w:val="00A82D04"/>
    <w:rsid w:val="00A83235"/>
    <w:rsid w:val="00A8631F"/>
    <w:rsid w:val="00A86780"/>
    <w:rsid w:val="00A87667"/>
    <w:rsid w:val="00A91916"/>
    <w:rsid w:val="00A923F8"/>
    <w:rsid w:val="00A94275"/>
    <w:rsid w:val="00A96542"/>
    <w:rsid w:val="00A9679E"/>
    <w:rsid w:val="00A971F3"/>
    <w:rsid w:val="00A975B7"/>
    <w:rsid w:val="00A97964"/>
    <w:rsid w:val="00AA0447"/>
    <w:rsid w:val="00AA1904"/>
    <w:rsid w:val="00AA1975"/>
    <w:rsid w:val="00AA3267"/>
    <w:rsid w:val="00AA387C"/>
    <w:rsid w:val="00AA3E1A"/>
    <w:rsid w:val="00AA73D1"/>
    <w:rsid w:val="00AB21EA"/>
    <w:rsid w:val="00AB2544"/>
    <w:rsid w:val="00AB30B4"/>
    <w:rsid w:val="00AB46EA"/>
    <w:rsid w:val="00AB7C79"/>
    <w:rsid w:val="00AC0132"/>
    <w:rsid w:val="00AC02BF"/>
    <w:rsid w:val="00AC14D2"/>
    <w:rsid w:val="00AC2284"/>
    <w:rsid w:val="00AC2BEC"/>
    <w:rsid w:val="00AC36F3"/>
    <w:rsid w:val="00AC3B74"/>
    <w:rsid w:val="00AC5CF6"/>
    <w:rsid w:val="00AC7505"/>
    <w:rsid w:val="00AC7ADE"/>
    <w:rsid w:val="00AC7DFC"/>
    <w:rsid w:val="00AC7ECF"/>
    <w:rsid w:val="00AD2B6F"/>
    <w:rsid w:val="00AD486B"/>
    <w:rsid w:val="00AD4F39"/>
    <w:rsid w:val="00AD511A"/>
    <w:rsid w:val="00AD5DD2"/>
    <w:rsid w:val="00AD7E2D"/>
    <w:rsid w:val="00AE1B8A"/>
    <w:rsid w:val="00AE38F9"/>
    <w:rsid w:val="00AE3DD8"/>
    <w:rsid w:val="00AE56DB"/>
    <w:rsid w:val="00AE6238"/>
    <w:rsid w:val="00AE7B09"/>
    <w:rsid w:val="00AE7DD2"/>
    <w:rsid w:val="00AF285B"/>
    <w:rsid w:val="00AF46D9"/>
    <w:rsid w:val="00AF5B19"/>
    <w:rsid w:val="00AF5B94"/>
    <w:rsid w:val="00B01208"/>
    <w:rsid w:val="00B016FB"/>
    <w:rsid w:val="00B01A85"/>
    <w:rsid w:val="00B02300"/>
    <w:rsid w:val="00B02B4E"/>
    <w:rsid w:val="00B0325D"/>
    <w:rsid w:val="00B038C8"/>
    <w:rsid w:val="00B043FC"/>
    <w:rsid w:val="00B0488D"/>
    <w:rsid w:val="00B0551E"/>
    <w:rsid w:val="00B06B61"/>
    <w:rsid w:val="00B076F3"/>
    <w:rsid w:val="00B07D34"/>
    <w:rsid w:val="00B10046"/>
    <w:rsid w:val="00B108F9"/>
    <w:rsid w:val="00B10ACF"/>
    <w:rsid w:val="00B16182"/>
    <w:rsid w:val="00B1650D"/>
    <w:rsid w:val="00B171F9"/>
    <w:rsid w:val="00B201C4"/>
    <w:rsid w:val="00B20214"/>
    <w:rsid w:val="00B209EE"/>
    <w:rsid w:val="00B22254"/>
    <w:rsid w:val="00B243BE"/>
    <w:rsid w:val="00B25861"/>
    <w:rsid w:val="00B268D8"/>
    <w:rsid w:val="00B27534"/>
    <w:rsid w:val="00B2768B"/>
    <w:rsid w:val="00B27BE4"/>
    <w:rsid w:val="00B316F8"/>
    <w:rsid w:val="00B3225B"/>
    <w:rsid w:val="00B335BB"/>
    <w:rsid w:val="00B341AC"/>
    <w:rsid w:val="00B34F16"/>
    <w:rsid w:val="00B358DE"/>
    <w:rsid w:val="00B35E49"/>
    <w:rsid w:val="00B35F2F"/>
    <w:rsid w:val="00B367EA"/>
    <w:rsid w:val="00B36E24"/>
    <w:rsid w:val="00B37870"/>
    <w:rsid w:val="00B40D72"/>
    <w:rsid w:val="00B4225C"/>
    <w:rsid w:val="00B427B8"/>
    <w:rsid w:val="00B43C60"/>
    <w:rsid w:val="00B45263"/>
    <w:rsid w:val="00B45787"/>
    <w:rsid w:val="00B4742B"/>
    <w:rsid w:val="00B504DF"/>
    <w:rsid w:val="00B50E65"/>
    <w:rsid w:val="00B5124A"/>
    <w:rsid w:val="00B5274A"/>
    <w:rsid w:val="00B53EE0"/>
    <w:rsid w:val="00B54D60"/>
    <w:rsid w:val="00B55436"/>
    <w:rsid w:val="00B55617"/>
    <w:rsid w:val="00B55947"/>
    <w:rsid w:val="00B570C0"/>
    <w:rsid w:val="00B620A5"/>
    <w:rsid w:val="00B63857"/>
    <w:rsid w:val="00B64C8B"/>
    <w:rsid w:val="00B658B6"/>
    <w:rsid w:val="00B66A1F"/>
    <w:rsid w:val="00B66DD8"/>
    <w:rsid w:val="00B6716D"/>
    <w:rsid w:val="00B6760D"/>
    <w:rsid w:val="00B700AB"/>
    <w:rsid w:val="00B70158"/>
    <w:rsid w:val="00B709D3"/>
    <w:rsid w:val="00B71503"/>
    <w:rsid w:val="00B71DB7"/>
    <w:rsid w:val="00B7238A"/>
    <w:rsid w:val="00B756CA"/>
    <w:rsid w:val="00B75A1E"/>
    <w:rsid w:val="00B75FD4"/>
    <w:rsid w:val="00B76820"/>
    <w:rsid w:val="00B76874"/>
    <w:rsid w:val="00B769B5"/>
    <w:rsid w:val="00B76F11"/>
    <w:rsid w:val="00B77438"/>
    <w:rsid w:val="00B8053E"/>
    <w:rsid w:val="00B80B36"/>
    <w:rsid w:val="00B81604"/>
    <w:rsid w:val="00B81AC8"/>
    <w:rsid w:val="00B83EE6"/>
    <w:rsid w:val="00B8695A"/>
    <w:rsid w:val="00B86CAF"/>
    <w:rsid w:val="00B903E3"/>
    <w:rsid w:val="00B90EE9"/>
    <w:rsid w:val="00B916B8"/>
    <w:rsid w:val="00B94E00"/>
    <w:rsid w:val="00B94E86"/>
    <w:rsid w:val="00B95060"/>
    <w:rsid w:val="00B97E00"/>
    <w:rsid w:val="00BA0081"/>
    <w:rsid w:val="00BA0AE9"/>
    <w:rsid w:val="00BA2E66"/>
    <w:rsid w:val="00BA3D90"/>
    <w:rsid w:val="00BA45A0"/>
    <w:rsid w:val="00BA4690"/>
    <w:rsid w:val="00BA4D5B"/>
    <w:rsid w:val="00BA53E2"/>
    <w:rsid w:val="00BA6180"/>
    <w:rsid w:val="00BA62C8"/>
    <w:rsid w:val="00BB0B6E"/>
    <w:rsid w:val="00BB0DC0"/>
    <w:rsid w:val="00BB16CF"/>
    <w:rsid w:val="00BB326E"/>
    <w:rsid w:val="00BB3689"/>
    <w:rsid w:val="00BB3D2E"/>
    <w:rsid w:val="00BB43BA"/>
    <w:rsid w:val="00BB731E"/>
    <w:rsid w:val="00BB7A97"/>
    <w:rsid w:val="00BC03B4"/>
    <w:rsid w:val="00BC179C"/>
    <w:rsid w:val="00BC377B"/>
    <w:rsid w:val="00BC4015"/>
    <w:rsid w:val="00BC4E52"/>
    <w:rsid w:val="00BC54ED"/>
    <w:rsid w:val="00BC5680"/>
    <w:rsid w:val="00BD2325"/>
    <w:rsid w:val="00BD37A5"/>
    <w:rsid w:val="00BD3992"/>
    <w:rsid w:val="00BD487F"/>
    <w:rsid w:val="00BD54EC"/>
    <w:rsid w:val="00BD55BD"/>
    <w:rsid w:val="00BD662F"/>
    <w:rsid w:val="00BD7530"/>
    <w:rsid w:val="00BD760C"/>
    <w:rsid w:val="00BE0760"/>
    <w:rsid w:val="00BE2E2F"/>
    <w:rsid w:val="00BE323F"/>
    <w:rsid w:val="00BE75C3"/>
    <w:rsid w:val="00BF108C"/>
    <w:rsid w:val="00BF1A2F"/>
    <w:rsid w:val="00BF28DA"/>
    <w:rsid w:val="00BF35E7"/>
    <w:rsid w:val="00BF378E"/>
    <w:rsid w:val="00BF3A9F"/>
    <w:rsid w:val="00BF3FF4"/>
    <w:rsid w:val="00BF4F1B"/>
    <w:rsid w:val="00BF6049"/>
    <w:rsid w:val="00BF60EC"/>
    <w:rsid w:val="00BF6C84"/>
    <w:rsid w:val="00BF6CE8"/>
    <w:rsid w:val="00BF7684"/>
    <w:rsid w:val="00BF77FE"/>
    <w:rsid w:val="00C00140"/>
    <w:rsid w:val="00C00D8E"/>
    <w:rsid w:val="00C02590"/>
    <w:rsid w:val="00C03370"/>
    <w:rsid w:val="00C033DC"/>
    <w:rsid w:val="00C0362E"/>
    <w:rsid w:val="00C03ED4"/>
    <w:rsid w:val="00C04023"/>
    <w:rsid w:val="00C04AAC"/>
    <w:rsid w:val="00C050C8"/>
    <w:rsid w:val="00C06D07"/>
    <w:rsid w:val="00C07931"/>
    <w:rsid w:val="00C07B6A"/>
    <w:rsid w:val="00C108CC"/>
    <w:rsid w:val="00C11E57"/>
    <w:rsid w:val="00C13490"/>
    <w:rsid w:val="00C1551E"/>
    <w:rsid w:val="00C15641"/>
    <w:rsid w:val="00C16188"/>
    <w:rsid w:val="00C16868"/>
    <w:rsid w:val="00C20585"/>
    <w:rsid w:val="00C2247D"/>
    <w:rsid w:val="00C2265D"/>
    <w:rsid w:val="00C23419"/>
    <w:rsid w:val="00C23859"/>
    <w:rsid w:val="00C23B37"/>
    <w:rsid w:val="00C24CF2"/>
    <w:rsid w:val="00C25639"/>
    <w:rsid w:val="00C256A9"/>
    <w:rsid w:val="00C26AF3"/>
    <w:rsid w:val="00C26C16"/>
    <w:rsid w:val="00C273A9"/>
    <w:rsid w:val="00C30032"/>
    <w:rsid w:val="00C31848"/>
    <w:rsid w:val="00C31884"/>
    <w:rsid w:val="00C321DE"/>
    <w:rsid w:val="00C3397B"/>
    <w:rsid w:val="00C3404F"/>
    <w:rsid w:val="00C3431C"/>
    <w:rsid w:val="00C354ED"/>
    <w:rsid w:val="00C36371"/>
    <w:rsid w:val="00C373D0"/>
    <w:rsid w:val="00C4014B"/>
    <w:rsid w:val="00C41E71"/>
    <w:rsid w:val="00C43A72"/>
    <w:rsid w:val="00C456BF"/>
    <w:rsid w:val="00C45AF8"/>
    <w:rsid w:val="00C4675E"/>
    <w:rsid w:val="00C46A18"/>
    <w:rsid w:val="00C50A47"/>
    <w:rsid w:val="00C51306"/>
    <w:rsid w:val="00C52806"/>
    <w:rsid w:val="00C52D1D"/>
    <w:rsid w:val="00C53B99"/>
    <w:rsid w:val="00C56943"/>
    <w:rsid w:val="00C5764B"/>
    <w:rsid w:val="00C6063D"/>
    <w:rsid w:val="00C610C0"/>
    <w:rsid w:val="00C624E9"/>
    <w:rsid w:val="00C6436E"/>
    <w:rsid w:val="00C644B4"/>
    <w:rsid w:val="00C6479E"/>
    <w:rsid w:val="00C65D48"/>
    <w:rsid w:val="00C673E3"/>
    <w:rsid w:val="00C7098E"/>
    <w:rsid w:val="00C725B2"/>
    <w:rsid w:val="00C72D63"/>
    <w:rsid w:val="00C73701"/>
    <w:rsid w:val="00C7451E"/>
    <w:rsid w:val="00C76A41"/>
    <w:rsid w:val="00C819EB"/>
    <w:rsid w:val="00C81E35"/>
    <w:rsid w:val="00C8278F"/>
    <w:rsid w:val="00C82B5C"/>
    <w:rsid w:val="00C84AD1"/>
    <w:rsid w:val="00C857F8"/>
    <w:rsid w:val="00C867C7"/>
    <w:rsid w:val="00C9001E"/>
    <w:rsid w:val="00C90CB5"/>
    <w:rsid w:val="00C926BB"/>
    <w:rsid w:val="00C9357F"/>
    <w:rsid w:val="00C93FD6"/>
    <w:rsid w:val="00C965C8"/>
    <w:rsid w:val="00C96D3A"/>
    <w:rsid w:val="00C971FF"/>
    <w:rsid w:val="00C97C37"/>
    <w:rsid w:val="00CA021E"/>
    <w:rsid w:val="00CA02A8"/>
    <w:rsid w:val="00CA1278"/>
    <w:rsid w:val="00CA1ED6"/>
    <w:rsid w:val="00CA32ED"/>
    <w:rsid w:val="00CA4979"/>
    <w:rsid w:val="00CA4ABD"/>
    <w:rsid w:val="00CB0C67"/>
    <w:rsid w:val="00CB3CC7"/>
    <w:rsid w:val="00CB6AFE"/>
    <w:rsid w:val="00CB704E"/>
    <w:rsid w:val="00CB745E"/>
    <w:rsid w:val="00CB7BCB"/>
    <w:rsid w:val="00CB7F1E"/>
    <w:rsid w:val="00CC1957"/>
    <w:rsid w:val="00CC2EB9"/>
    <w:rsid w:val="00CC515A"/>
    <w:rsid w:val="00CC5B98"/>
    <w:rsid w:val="00CC7C42"/>
    <w:rsid w:val="00CC7FEC"/>
    <w:rsid w:val="00CD0E36"/>
    <w:rsid w:val="00CD27F1"/>
    <w:rsid w:val="00CD53FF"/>
    <w:rsid w:val="00CD5EC5"/>
    <w:rsid w:val="00CD7546"/>
    <w:rsid w:val="00CE3C90"/>
    <w:rsid w:val="00CE4877"/>
    <w:rsid w:val="00CE4923"/>
    <w:rsid w:val="00CE4D96"/>
    <w:rsid w:val="00CE583E"/>
    <w:rsid w:val="00CE6859"/>
    <w:rsid w:val="00CE78EA"/>
    <w:rsid w:val="00CE7D72"/>
    <w:rsid w:val="00CE7DE5"/>
    <w:rsid w:val="00CF0F09"/>
    <w:rsid w:val="00CF2F83"/>
    <w:rsid w:val="00CF43F6"/>
    <w:rsid w:val="00CF4908"/>
    <w:rsid w:val="00CF4C8E"/>
    <w:rsid w:val="00CF6B5B"/>
    <w:rsid w:val="00CF7F45"/>
    <w:rsid w:val="00D02041"/>
    <w:rsid w:val="00D028FC"/>
    <w:rsid w:val="00D078E5"/>
    <w:rsid w:val="00D07CAF"/>
    <w:rsid w:val="00D10147"/>
    <w:rsid w:val="00D1087B"/>
    <w:rsid w:val="00D10C7A"/>
    <w:rsid w:val="00D10E9C"/>
    <w:rsid w:val="00D11BED"/>
    <w:rsid w:val="00D12AA4"/>
    <w:rsid w:val="00D144DF"/>
    <w:rsid w:val="00D1467D"/>
    <w:rsid w:val="00D146AF"/>
    <w:rsid w:val="00D14715"/>
    <w:rsid w:val="00D15624"/>
    <w:rsid w:val="00D2022F"/>
    <w:rsid w:val="00D20A56"/>
    <w:rsid w:val="00D20CD7"/>
    <w:rsid w:val="00D23568"/>
    <w:rsid w:val="00D2477F"/>
    <w:rsid w:val="00D26011"/>
    <w:rsid w:val="00D262E2"/>
    <w:rsid w:val="00D30331"/>
    <w:rsid w:val="00D3094E"/>
    <w:rsid w:val="00D33F2D"/>
    <w:rsid w:val="00D34100"/>
    <w:rsid w:val="00D347D5"/>
    <w:rsid w:val="00D3546F"/>
    <w:rsid w:val="00D363EA"/>
    <w:rsid w:val="00D40415"/>
    <w:rsid w:val="00D40AB8"/>
    <w:rsid w:val="00D4113D"/>
    <w:rsid w:val="00D413B1"/>
    <w:rsid w:val="00D42998"/>
    <w:rsid w:val="00D450D3"/>
    <w:rsid w:val="00D470CE"/>
    <w:rsid w:val="00D525A4"/>
    <w:rsid w:val="00D53CB7"/>
    <w:rsid w:val="00D54750"/>
    <w:rsid w:val="00D574B7"/>
    <w:rsid w:val="00D57BD2"/>
    <w:rsid w:val="00D60D72"/>
    <w:rsid w:val="00D62CD7"/>
    <w:rsid w:val="00D62E49"/>
    <w:rsid w:val="00D63369"/>
    <w:rsid w:val="00D63F27"/>
    <w:rsid w:val="00D64369"/>
    <w:rsid w:val="00D6445B"/>
    <w:rsid w:val="00D736C8"/>
    <w:rsid w:val="00D73908"/>
    <w:rsid w:val="00D739E7"/>
    <w:rsid w:val="00D73EAC"/>
    <w:rsid w:val="00D74096"/>
    <w:rsid w:val="00D74D18"/>
    <w:rsid w:val="00D754B2"/>
    <w:rsid w:val="00D75F2E"/>
    <w:rsid w:val="00D77311"/>
    <w:rsid w:val="00D80B96"/>
    <w:rsid w:val="00D81EE2"/>
    <w:rsid w:val="00D83075"/>
    <w:rsid w:val="00D8326D"/>
    <w:rsid w:val="00D83F5D"/>
    <w:rsid w:val="00D83FDA"/>
    <w:rsid w:val="00D841A5"/>
    <w:rsid w:val="00D8474C"/>
    <w:rsid w:val="00D863EB"/>
    <w:rsid w:val="00D902C2"/>
    <w:rsid w:val="00D91EBF"/>
    <w:rsid w:val="00D92352"/>
    <w:rsid w:val="00D92927"/>
    <w:rsid w:val="00D92957"/>
    <w:rsid w:val="00D92FB2"/>
    <w:rsid w:val="00D942E5"/>
    <w:rsid w:val="00D94747"/>
    <w:rsid w:val="00D94894"/>
    <w:rsid w:val="00D9550B"/>
    <w:rsid w:val="00D9637A"/>
    <w:rsid w:val="00D964E0"/>
    <w:rsid w:val="00D965A2"/>
    <w:rsid w:val="00D975F5"/>
    <w:rsid w:val="00DA0622"/>
    <w:rsid w:val="00DA0640"/>
    <w:rsid w:val="00DA0D56"/>
    <w:rsid w:val="00DA27E7"/>
    <w:rsid w:val="00DA35C0"/>
    <w:rsid w:val="00DA3A0B"/>
    <w:rsid w:val="00DA465A"/>
    <w:rsid w:val="00DA5D23"/>
    <w:rsid w:val="00DA63D0"/>
    <w:rsid w:val="00DA6713"/>
    <w:rsid w:val="00DA7D28"/>
    <w:rsid w:val="00DB0DC2"/>
    <w:rsid w:val="00DB1C52"/>
    <w:rsid w:val="00DB2633"/>
    <w:rsid w:val="00DB2A14"/>
    <w:rsid w:val="00DB2A15"/>
    <w:rsid w:val="00DB2F9B"/>
    <w:rsid w:val="00DB4A15"/>
    <w:rsid w:val="00DB4C29"/>
    <w:rsid w:val="00DB4D13"/>
    <w:rsid w:val="00DB5FF4"/>
    <w:rsid w:val="00DB6BE5"/>
    <w:rsid w:val="00DC05C1"/>
    <w:rsid w:val="00DC0814"/>
    <w:rsid w:val="00DC0C5E"/>
    <w:rsid w:val="00DC0C6D"/>
    <w:rsid w:val="00DC193A"/>
    <w:rsid w:val="00DC245E"/>
    <w:rsid w:val="00DC268C"/>
    <w:rsid w:val="00DC4FC0"/>
    <w:rsid w:val="00DC5593"/>
    <w:rsid w:val="00DC6E08"/>
    <w:rsid w:val="00DD08C8"/>
    <w:rsid w:val="00DD18A1"/>
    <w:rsid w:val="00DD19AE"/>
    <w:rsid w:val="00DD3E65"/>
    <w:rsid w:val="00DD5D87"/>
    <w:rsid w:val="00DD6813"/>
    <w:rsid w:val="00DD6B26"/>
    <w:rsid w:val="00DD6E18"/>
    <w:rsid w:val="00DD703E"/>
    <w:rsid w:val="00DE0755"/>
    <w:rsid w:val="00DE175F"/>
    <w:rsid w:val="00DE1CB2"/>
    <w:rsid w:val="00DE23D6"/>
    <w:rsid w:val="00DE5265"/>
    <w:rsid w:val="00DE5517"/>
    <w:rsid w:val="00DE6956"/>
    <w:rsid w:val="00DE6BE4"/>
    <w:rsid w:val="00DE74E9"/>
    <w:rsid w:val="00DE7EF9"/>
    <w:rsid w:val="00DF1B42"/>
    <w:rsid w:val="00DF2323"/>
    <w:rsid w:val="00DF3395"/>
    <w:rsid w:val="00DF516C"/>
    <w:rsid w:val="00DF537E"/>
    <w:rsid w:val="00DF56B4"/>
    <w:rsid w:val="00DF7564"/>
    <w:rsid w:val="00E00BD7"/>
    <w:rsid w:val="00E011D1"/>
    <w:rsid w:val="00E03284"/>
    <w:rsid w:val="00E04A37"/>
    <w:rsid w:val="00E051E3"/>
    <w:rsid w:val="00E0539D"/>
    <w:rsid w:val="00E059FC"/>
    <w:rsid w:val="00E06077"/>
    <w:rsid w:val="00E067D6"/>
    <w:rsid w:val="00E109CE"/>
    <w:rsid w:val="00E11669"/>
    <w:rsid w:val="00E124B8"/>
    <w:rsid w:val="00E12FE1"/>
    <w:rsid w:val="00E13108"/>
    <w:rsid w:val="00E13434"/>
    <w:rsid w:val="00E14A01"/>
    <w:rsid w:val="00E15317"/>
    <w:rsid w:val="00E1532F"/>
    <w:rsid w:val="00E2068F"/>
    <w:rsid w:val="00E206D6"/>
    <w:rsid w:val="00E213F9"/>
    <w:rsid w:val="00E24FD7"/>
    <w:rsid w:val="00E26280"/>
    <w:rsid w:val="00E26BD9"/>
    <w:rsid w:val="00E3010F"/>
    <w:rsid w:val="00E301DC"/>
    <w:rsid w:val="00E30512"/>
    <w:rsid w:val="00E30D2B"/>
    <w:rsid w:val="00E31658"/>
    <w:rsid w:val="00E340F4"/>
    <w:rsid w:val="00E35BFC"/>
    <w:rsid w:val="00E3699A"/>
    <w:rsid w:val="00E4213E"/>
    <w:rsid w:val="00E43D5D"/>
    <w:rsid w:val="00E4485E"/>
    <w:rsid w:val="00E46242"/>
    <w:rsid w:val="00E4734C"/>
    <w:rsid w:val="00E50C9D"/>
    <w:rsid w:val="00E5601C"/>
    <w:rsid w:val="00E5685C"/>
    <w:rsid w:val="00E57A90"/>
    <w:rsid w:val="00E57AF4"/>
    <w:rsid w:val="00E60303"/>
    <w:rsid w:val="00E60699"/>
    <w:rsid w:val="00E60A22"/>
    <w:rsid w:val="00E61B9B"/>
    <w:rsid w:val="00E62169"/>
    <w:rsid w:val="00E62333"/>
    <w:rsid w:val="00E6422A"/>
    <w:rsid w:val="00E646EC"/>
    <w:rsid w:val="00E64C8B"/>
    <w:rsid w:val="00E67AE3"/>
    <w:rsid w:val="00E70191"/>
    <w:rsid w:val="00E73CC3"/>
    <w:rsid w:val="00E75D21"/>
    <w:rsid w:val="00E76538"/>
    <w:rsid w:val="00E76C70"/>
    <w:rsid w:val="00E80CCA"/>
    <w:rsid w:val="00E8355D"/>
    <w:rsid w:val="00E8478B"/>
    <w:rsid w:val="00E86404"/>
    <w:rsid w:val="00E90790"/>
    <w:rsid w:val="00E907FE"/>
    <w:rsid w:val="00E90ABC"/>
    <w:rsid w:val="00E91B20"/>
    <w:rsid w:val="00E92F89"/>
    <w:rsid w:val="00E9300A"/>
    <w:rsid w:val="00E93662"/>
    <w:rsid w:val="00E95A59"/>
    <w:rsid w:val="00E95D7B"/>
    <w:rsid w:val="00E9615F"/>
    <w:rsid w:val="00EA0387"/>
    <w:rsid w:val="00EA1A3A"/>
    <w:rsid w:val="00EA2306"/>
    <w:rsid w:val="00EA29AA"/>
    <w:rsid w:val="00EA5923"/>
    <w:rsid w:val="00EA5B66"/>
    <w:rsid w:val="00EA5C14"/>
    <w:rsid w:val="00EB2A70"/>
    <w:rsid w:val="00EB3048"/>
    <w:rsid w:val="00EB39DC"/>
    <w:rsid w:val="00EB5283"/>
    <w:rsid w:val="00EB5C11"/>
    <w:rsid w:val="00EB5FA5"/>
    <w:rsid w:val="00EB6E81"/>
    <w:rsid w:val="00EB7363"/>
    <w:rsid w:val="00EC1FEA"/>
    <w:rsid w:val="00EC2190"/>
    <w:rsid w:val="00EC33BE"/>
    <w:rsid w:val="00EC3EC2"/>
    <w:rsid w:val="00EC4651"/>
    <w:rsid w:val="00ED019D"/>
    <w:rsid w:val="00ED044A"/>
    <w:rsid w:val="00ED1568"/>
    <w:rsid w:val="00ED3469"/>
    <w:rsid w:val="00ED34B6"/>
    <w:rsid w:val="00ED34BA"/>
    <w:rsid w:val="00ED4754"/>
    <w:rsid w:val="00ED56E7"/>
    <w:rsid w:val="00ED61A9"/>
    <w:rsid w:val="00ED6D25"/>
    <w:rsid w:val="00ED6F8D"/>
    <w:rsid w:val="00ED734A"/>
    <w:rsid w:val="00ED7EBE"/>
    <w:rsid w:val="00EE133F"/>
    <w:rsid w:val="00EE1605"/>
    <w:rsid w:val="00EE2E44"/>
    <w:rsid w:val="00EE36DE"/>
    <w:rsid w:val="00EE39B7"/>
    <w:rsid w:val="00EE451E"/>
    <w:rsid w:val="00EE4824"/>
    <w:rsid w:val="00EE4DC9"/>
    <w:rsid w:val="00EE5D70"/>
    <w:rsid w:val="00EE6146"/>
    <w:rsid w:val="00EE6AD5"/>
    <w:rsid w:val="00EE759F"/>
    <w:rsid w:val="00EE7AA6"/>
    <w:rsid w:val="00EF00EF"/>
    <w:rsid w:val="00EF0DCC"/>
    <w:rsid w:val="00EF1219"/>
    <w:rsid w:val="00EF2B36"/>
    <w:rsid w:val="00EF5616"/>
    <w:rsid w:val="00F0167B"/>
    <w:rsid w:val="00F016DC"/>
    <w:rsid w:val="00F01AC9"/>
    <w:rsid w:val="00F0253D"/>
    <w:rsid w:val="00F02AB9"/>
    <w:rsid w:val="00F033B3"/>
    <w:rsid w:val="00F039D1"/>
    <w:rsid w:val="00F06DA7"/>
    <w:rsid w:val="00F0701A"/>
    <w:rsid w:val="00F1115C"/>
    <w:rsid w:val="00F121FF"/>
    <w:rsid w:val="00F12CB1"/>
    <w:rsid w:val="00F13346"/>
    <w:rsid w:val="00F13D14"/>
    <w:rsid w:val="00F13F2F"/>
    <w:rsid w:val="00F151A6"/>
    <w:rsid w:val="00F157E2"/>
    <w:rsid w:val="00F1749C"/>
    <w:rsid w:val="00F214C6"/>
    <w:rsid w:val="00F216A2"/>
    <w:rsid w:val="00F21CD1"/>
    <w:rsid w:val="00F227F4"/>
    <w:rsid w:val="00F22BDB"/>
    <w:rsid w:val="00F24567"/>
    <w:rsid w:val="00F25954"/>
    <w:rsid w:val="00F265C9"/>
    <w:rsid w:val="00F27440"/>
    <w:rsid w:val="00F277AF"/>
    <w:rsid w:val="00F27F16"/>
    <w:rsid w:val="00F31F4F"/>
    <w:rsid w:val="00F31FA1"/>
    <w:rsid w:val="00F35B5F"/>
    <w:rsid w:val="00F37DAE"/>
    <w:rsid w:val="00F42326"/>
    <w:rsid w:val="00F42F1B"/>
    <w:rsid w:val="00F42FDC"/>
    <w:rsid w:val="00F470B4"/>
    <w:rsid w:val="00F5100E"/>
    <w:rsid w:val="00F525F8"/>
    <w:rsid w:val="00F52A5D"/>
    <w:rsid w:val="00F53392"/>
    <w:rsid w:val="00F5512C"/>
    <w:rsid w:val="00F55780"/>
    <w:rsid w:val="00F56AD7"/>
    <w:rsid w:val="00F6177F"/>
    <w:rsid w:val="00F62A3D"/>
    <w:rsid w:val="00F63AB1"/>
    <w:rsid w:val="00F64A36"/>
    <w:rsid w:val="00F659E9"/>
    <w:rsid w:val="00F66B80"/>
    <w:rsid w:val="00F672E1"/>
    <w:rsid w:val="00F702E3"/>
    <w:rsid w:val="00F70906"/>
    <w:rsid w:val="00F725F7"/>
    <w:rsid w:val="00F72F1D"/>
    <w:rsid w:val="00F72FB2"/>
    <w:rsid w:val="00F73796"/>
    <w:rsid w:val="00F74CE8"/>
    <w:rsid w:val="00F764B5"/>
    <w:rsid w:val="00F7768E"/>
    <w:rsid w:val="00F7778F"/>
    <w:rsid w:val="00F801A5"/>
    <w:rsid w:val="00F84426"/>
    <w:rsid w:val="00F86D6B"/>
    <w:rsid w:val="00F86EEC"/>
    <w:rsid w:val="00F87F5C"/>
    <w:rsid w:val="00F90495"/>
    <w:rsid w:val="00F929D2"/>
    <w:rsid w:val="00F93E71"/>
    <w:rsid w:val="00F94493"/>
    <w:rsid w:val="00F948E0"/>
    <w:rsid w:val="00F9727E"/>
    <w:rsid w:val="00FA05E8"/>
    <w:rsid w:val="00FA08C1"/>
    <w:rsid w:val="00FA1074"/>
    <w:rsid w:val="00FA1DB2"/>
    <w:rsid w:val="00FA2412"/>
    <w:rsid w:val="00FA4C9D"/>
    <w:rsid w:val="00FA5DAF"/>
    <w:rsid w:val="00FA5F83"/>
    <w:rsid w:val="00FB0927"/>
    <w:rsid w:val="00FB136D"/>
    <w:rsid w:val="00FB184F"/>
    <w:rsid w:val="00FB4B4A"/>
    <w:rsid w:val="00FB642C"/>
    <w:rsid w:val="00FB78D4"/>
    <w:rsid w:val="00FC0B87"/>
    <w:rsid w:val="00FC3512"/>
    <w:rsid w:val="00FC412A"/>
    <w:rsid w:val="00FC50D4"/>
    <w:rsid w:val="00FC5A97"/>
    <w:rsid w:val="00FC7EAD"/>
    <w:rsid w:val="00FD099C"/>
    <w:rsid w:val="00FD0EB5"/>
    <w:rsid w:val="00FD0F1A"/>
    <w:rsid w:val="00FD28B7"/>
    <w:rsid w:val="00FD3E65"/>
    <w:rsid w:val="00FD455E"/>
    <w:rsid w:val="00FD6ADF"/>
    <w:rsid w:val="00FD6E35"/>
    <w:rsid w:val="00FD7167"/>
    <w:rsid w:val="00FE0B20"/>
    <w:rsid w:val="00FE2C73"/>
    <w:rsid w:val="00FE2E40"/>
    <w:rsid w:val="00FE49CB"/>
    <w:rsid w:val="00FE4D8C"/>
    <w:rsid w:val="00FE7DD4"/>
    <w:rsid w:val="00FE7E80"/>
    <w:rsid w:val="00FF1B5E"/>
    <w:rsid w:val="00FF2F18"/>
    <w:rsid w:val="00FF4169"/>
    <w:rsid w:val="00FF49B8"/>
    <w:rsid w:val="00FF4C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E5E2AB-B241-4F17-A76D-42542D43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B95"/>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7C0B95"/>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7C0B95"/>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7C0B95"/>
    <w:rPr>
      <w:rFonts w:ascii="Calibri" w:eastAsia="Calibri" w:hAnsi="Calibri" w:cs="Times New Roman"/>
      <w:sz w:val="20"/>
      <w:szCs w:val="20"/>
    </w:rPr>
  </w:style>
  <w:style w:type="paragraph" w:styleId="Footer">
    <w:name w:val="footer"/>
    <w:basedOn w:val="Normal"/>
    <w:link w:val="FooterChar"/>
    <w:uiPriority w:val="99"/>
    <w:unhideWhenUsed/>
    <w:rsid w:val="007C0B95"/>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7C0B95"/>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7C0B95"/>
    <w:rPr>
      <w:rFonts w:ascii="Calibri" w:eastAsiaTheme="minorEastAsia" w:hAnsi="Calibri" w:cs="Times New Roman"/>
      <w:lang w:bidi="mn-Mong-CN"/>
    </w:rPr>
  </w:style>
  <w:style w:type="paragraph" w:styleId="NormalWeb">
    <w:name w:val="Normal (Web)"/>
    <w:basedOn w:val="Normal"/>
    <w:uiPriority w:val="99"/>
    <w:unhideWhenUsed/>
    <w:rsid w:val="002F1276"/>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3274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414"/>
    <w:rPr>
      <w:rFonts w:ascii="Segoe UI" w:eastAsia="Times New Roman" w:hAnsi="Segoe UI" w:cs="Segoe UI"/>
      <w:sz w:val="18"/>
      <w:szCs w:val="18"/>
      <w:lang w:val="de-DE" w:eastAsia="de-DE"/>
    </w:rPr>
  </w:style>
  <w:style w:type="character" w:customStyle="1" w:styleId="css-901oao">
    <w:name w:val="css-901oao"/>
    <w:basedOn w:val="DefaultParagraphFont"/>
    <w:rsid w:val="008E5658"/>
  </w:style>
  <w:style w:type="character" w:styleId="Hyperlink">
    <w:name w:val="Hyperlink"/>
    <w:basedOn w:val="DefaultParagraphFont"/>
    <w:uiPriority w:val="99"/>
    <w:semiHidden/>
    <w:unhideWhenUsed/>
    <w:rsid w:val="009C2E16"/>
    <w:rPr>
      <w:color w:val="0563C1"/>
      <w:u w:val="single"/>
    </w:rPr>
  </w:style>
  <w:style w:type="paragraph" w:customStyle="1" w:styleId="Default">
    <w:name w:val="Default"/>
    <w:rsid w:val="00455B6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B54D60"/>
    <w:pPr>
      <w:spacing w:before="100" w:beforeAutospacing="1" w:after="100" w:afterAutospacing="1"/>
    </w:pPr>
    <w:rPr>
      <w:lang w:val="en-GB" w:eastAsia="en-GB"/>
    </w:rPr>
  </w:style>
  <w:style w:type="character" w:styleId="Strong">
    <w:name w:val="Strong"/>
    <w:basedOn w:val="DefaultParagraphFont"/>
    <w:uiPriority w:val="22"/>
    <w:qFormat/>
    <w:rsid w:val="00B54D60"/>
    <w:rPr>
      <w:b/>
      <w:bCs/>
    </w:rPr>
  </w:style>
  <w:style w:type="paragraph" w:styleId="Header">
    <w:name w:val="header"/>
    <w:basedOn w:val="Normal"/>
    <w:link w:val="HeaderChar"/>
    <w:uiPriority w:val="99"/>
    <w:unhideWhenUsed/>
    <w:rsid w:val="00445B67"/>
    <w:pPr>
      <w:tabs>
        <w:tab w:val="center" w:pos="4513"/>
        <w:tab w:val="right" w:pos="9026"/>
      </w:tabs>
    </w:pPr>
  </w:style>
  <w:style w:type="character" w:customStyle="1" w:styleId="HeaderChar">
    <w:name w:val="Header Char"/>
    <w:basedOn w:val="DefaultParagraphFont"/>
    <w:link w:val="Header"/>
    <w:uiPriority w:val="99"/>
    <w:rsid w:val="00445B67"/>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4285">
      <w:bodyDiv w:val="1"/>
      <w:marLeft w:val="0"/>
      <w:marRight w:val="0"/>
      <w:marTop w:val="0"/>
      <w:marBottom w:val="0"/>
      <w:divBdr>
        <w:top w:val="none" w:sz="0" w:space="0" w:color="auto"/>
        <w:left w:val="none" w:sz="0" w:space="0" w:color="auto"/>
        <w:bottom w:val="none" w:sz="0" w:space="0" w:color="auto"/>
        <w:right w:val="none" w:sz="0" w:space="0" w:color="auto"/>
      </w:divBdr>
    </w:div>
    <w:div w:id="35666359">
      <w:bodyDiv w:val="1"/>
      <w:marLeft w:val="0"/>
      <w:marRight w:val="0"/>
      <w:marTop w:val="0"/>
      <w:marBottom w:val="0"/>
      <w:divBdr>
        <w:top w:val="none" w:sz="0" w:space="0" w:color="auto"/>
        <w:left w:val="none" w:sz="0" w:space="0" w:color="auto"/>
        <w:bottom w:val="none" w:sz="0" w:space="0" w:color="auto"/>
        <w:right w:val="none" w:sz="0" w:space="0" w:color="auto"/>
      </w:divBdr>
    </w:div>
    <w:div w:id="49160936">
      <w:bodyDiv w:val="1"/>
      <w:marLeft w:val="0"/>
      <w:marRight w:val="0"/>
      <w:marTop w:val="0"/>
      <w:marBottom w:val="0"/>
      <w:divBdr>
        <w:top w:val="none" w:sz="0" w:space="0" w:color="auto"/>
        <w:left w:val="none" w:sz="0" w:space="0" w:color="auto"/>
        <w:bottom w:val="none" w:sz="0" w:space="0" w:color="auto"/>
        <w:right w:val="none" w:sz="0" w:space="0" w:color="auto"/>
      </w:divBdr>
    </w:div>
    <w:div w:id="61215740">
      <w:bodyDiv w:val="1"/>
      <w:marLeft w:val="0"/>
      <w:marRight w:val="0"/>
      <w:marTop w:val="0"/>
      <w:marBottom w:val="0"/>
      <w:divBdr>
        <w:top w:val="none" w:sz="0" w:space="0" w:color="auto"/>
        <w:left w:val="none" w:sz="0" w:space="0" w:color="auto"/>
        <w:bottom w:val="none" w:sz="0" w:space="0" w:color="auto"/>
        <w:right w:val="none" w:sz="0" w:space="0" w:color="auto"/>
      </w:divBdr>
    </w:div>
    <w:div w:id="88624832">
      <w:bodyDiv w:val="1"/>
      <w:marLeft w:val="0"/>
      <w:marRight w:val="0"/>
      <w:marTop w:val="0"/>
      <w:marBottom w:val="0"/>
      <w:divBdr>
        <w:top w:val="none" w:sz="0" w:space="0" w:color="auto"/>
        <w:left w:val="none" w:sz="0" w:space="0" w:color="auto"/>
        <w:bottom w:val="none" w:sz="0" w:space="0" w:color="auto"/>
        <w:right w:val="none" w:sz="0" w:space="0" w:color="auto"/>
      </w:divBdr>
    </w:div>
    <w:div w:id="187646627">
      <w:bodyDiv w:val="1"/>
      <w:marLeft w:val="0"/>
      <w:marRight w:val="0"/>
      <w:marTop w:val="0"/>
      <w:marBottom w:val="0"/>
      <w:divBdr>
        <w:top w:val="none" w:sz="0" w:space="0" w:color="auto"/>
        <w:left w:val="none" w:sz="0" w:space="0" w:color="auto"/>
        <w:bottom w:val="none" w:sz="0" w:space="0" w:color="auto"/>
        <w:right w:val="none" w:sz="0" w:space="0" w:color="auto"/>
      </w:divBdr>
    </w:div>
    <w:div w:id="209343900">
      <w:bodyDiv w:val="1"/>
      <w:marLeft w:val="0"/>
      <w:marRight w:val="0"/>
      <w:marTop w:val="0"/>
      <w:marBottom w:val="0"/>
      <w:divBdr>
        <w:top w:val="none" w:sz="0" w:space="0" w:color="auto"/>
        <w:left w:val="none" w:sz="0" w:space="0" w:color="auto"/>
        <w:bottom w:val="none" w:sz="0" w:space="0" w:color="auto"/>
        <w:right w:val="none" w:sz="0" w:space="0" w:color="auto"/>
      </w:divBdr>
    </w:div>
    <w:div w:id="436676002">
      <w:bodyDiv w:val="1"/>
      <w:marLeft w:val="0"/>
      <w:marRight w:val="0"/>
      <w:marTop w:val="0"/>
      <w:marBottom w:val="0"/>
      <w:divBdr>
        <w:top w:val="none" w:sz="0" w:space="0" w:color="auto"/>
        <w:left w:val="none" w:sz="0" w:space="0" w:color="auto"/>
        <w:bottom w:val="none" w:sz="0" w:space="0" w:color="auto"/>
        <w:right w:val="none" w:sz="0" w:space="0" w:color="auto"/>
      </w:divBdr>
    </w:div>
    <w:div w:id="524170136">
      <w:bodyDiv w:val="1"/>
      <w:marLeft w:val="0"/>
      <w:marRight w:val="0"/>
      <w:marTop w:val="0"/>
      <w:marBottom w:val="0"/>
      <w:divBdr>
        <w:top w:val="none" w:sz="0" w:space="0" w:color="auto"/>
        <w:left w:val="none" w:sz="0" w:space="0" w:color="auto"/>
        <w:bottom w:val="none" w:sz="0" w:space="0" w:color="auto"/>
        <w:right w:val="none" w:sz="0" w:space="0" w:color="auto"/>
      </w:divBdr>
    </w:div>
    <w:div w:id="531501445">
      <w:bodyDiv w:val="1"/>
      <w:marLeft w:val="0"/>
      <w:marRight w:val="0"/>
      <w:marTop w:val="0"/>
      <w:marBottom w:val="0"/>
      <w:divBdr>
        <w:top w:val="none" w:sz="0" w:space="0" w:color="auto"/>
        <w:left w:val="none" w:sz="0" w:space="0" w:color="auto"/>
        <w:bottom w:val="none" w:sz="0" w:space="0" w:color="auto"/>
        <w:right w:val="none" w:sz="0" w:space="0" w:color="auto"/>
      </w:divBdr>
    </w:div>
    <w:div w:id="571813390">
      <w:bodyDiv w:val="1"/>
      <w:marLeft w:val="0"/>
      <w:marRight w:val="0"/>
      <w:marTop w:val="0"/>
      <w:marBottom w:val="0"/>
      <w:divBdr>
        <w:top w:val="none" w:sz="0" w:space="0" w:color="auto"/>
        <w:left w:val="none" w:sz="0" w:space="0" w:color="auto"/>
        <w:bottom w:val="none" w:sz="0" w:space="0" w:color="auto"/>
        <w:right w:val="none" w:sz="0" w:space="0" w:color="auto"/>
      </w:divBdr>
    </w:div>
    <w:div w:id="765469113">
      <w:bodyDiv w:val="1"/>
      <w:marLeft w:val="0"/>
      <w:marRight w:val="0"/>
      <w:marTop w:val="0"/>
      <w:marBottom w:val="0"/>
      <w:divBdr>
        <w:top w:val="none" w:sz="0" w:space="0" w:color="auto"/>
        <w:left w:val="none" w:sz="0" w:space="0" w:color="auto"/>
        <w:bottom w:val="none" w:sz="0" w:space="0" w:color="auto"/>
        <w:right w:val="none" w:sz="0" w:space="0" w:color="auto"/>
      </w:divBdr>
    </w:div>
    <w:div w:id="777795035">
      <w:bodyDiv w:val="1"/>
      <w:marLeft w:val="0"/>
      <w:marRight w:val="0"/>
      <w:marTop w:val="0"/>
      <w:marBottom w:val="0"/>
      <w:divBdr>
        <w:top w:val="none" w:sz="0" w:space="0" w:color="auto"/>
        <w:left w:val="none" w:sz="0" w:space="0" w:color="auto"/>
        <w:bottom w:val="none" w:sz="0" w:space="0" w:color="auto"/>
        <w:right w:val="none" w:sz="0" w:space="0" w:color="auto"/>
      </w:divBdr>
    </w:div>
    <w:div w:id="817260311">
      <w:bodyDiv w:val="1"/>
      <w:marLeft w:val="0"/>
      <w:marRight w:val="0"/>
      <w:marTop w:val="0"/>
      <w:marBottom w:val="0"/>
      <w:divBdr>
        <w:top w:val="none" w:sz="0" w:space="0" w:color="auto"/>
        <w:left w:val="none" w:sz="0" w:space="0" w:color="auto"/>
        <w:bottom w:val="none" w:sz="0" w:space="0" w:color="auto"/>
        <w:right w:val="none" w:sz="0" w:space="0" w:color="auto"/>
      </w:divBdr>
    </w:div>
    <w:div w:id="845709268">
      <w:bodyDiv w:val="1"/>
      <w:marLeft w:val="0"/>
      <w:marRight w:val="0"/>
      <w:marTop w:val="0"/>
      <w:marBottom w:val="0"/>
      <w:divBdr>
        <w:top w:val="none" w:sz="0" w:space="0" w:color="auto"/>
        <w:left w:val="none" w:sz="0" w:space="0" w:color="auto"/>
        <w:bottom w:val="none" w:sz="0" w:space="0" w:color="auto"/>
        <w:right w:val="none" w:sz="0" w:space="0" w:color="auto"/>
      </w:divBdr>
    </w:div>
    <w:div w:id="879128154">
      <w:bodyDiv w:val="1"/>
      <w:marLeft w:val="0"/>
      <w:marRight w:val="0"/>
      <w:marTop w:val="0"/>
      <w:marBottom w:val="0"/>
      <w:divBdr>
        <w:top w:val="none" w:sz="0" w:space="0" w:color="auto"/>
        <w:left w:val="none" w:sz="0" w:space="0" w:color="auto"/>
        <w:bottom w:val="none" w:sz="0" w:space="0" w:color="auto"/>
        <w:right w:val="none" w:sz="0" w:space="0" w:color="auto"/>
      </w:divBdr>
    </w:div>
    <w:div w:id="909072378">
      <w:bodyDiv w:val="1"/>
      <w:marLeft w:val="0"/>
      <w:marRight w:val="0"/>
      <w:marTop w:val="0"/>
      <w:marBottom w:val="0"/>
      <w:divBdr>
        <w:top w:val="none" w:sz="0" w:space="0" w:color="auto"/>
        <w:left w:val="none" w:sz="0" w:space="0" w:color="auto"/>
        <w:bottom w:val="none" w:sz="0" w:space="0" w:color="auto"/>
        <w:right w:val="none" w:sz="0" w:space="0" w:color="auto"/>
      </w:divBdr>
    </w:div>
    <w:div w:id="941185874">
      <w:bodyDiv w:val="1"/>
      <w:marLeft w:val="0"/>
      <w:marRight w:val="0"/>
      <w:marTop w:val="0"/>
      <w:marBottom w:val="0"/>
      <w:divBdr>
        <w:top w:val="none" w:sz="0" w:space="0" w:color="auto"/>
        <w:left w:val="none" w:sz="0" w:space="0" w:color="auto"/>
        <w:bottom w:val="none" w:sz="0" w:space="0" w:color="auto"/>
        <w:right w:val="none" w:sz="0" w:space="0" w:color="auto"/>
      </w:divBdr>
    </w:div>
    <w:div w:id="974263396">
      <w:bodyDiv w:val="1"/>
      <w:marLeft w:val="0"/>
      <w:marRight w:val="0"/>
      <w:marTop w:val="0"/>
      <w:marBottom w:val="0"/>
      <w:divBdr>
        <w:top w:val="none" w:sz="0" w:space="0" w:color="auto"/>
        <w:left w:val="none" w:sz="0" w:space="0" w:color="auto"/>
        <w:bottom w:val="none" w:sz="0" w:space="0" w:color="auto"/>
        <w:right w:val="none" w:sz="0" w:space="0" w:color="auto"/>
      </w:divBdr>
    </w:div>
    <w:div w:id="1023441931">
      <w:bodyDiv w:val="1"/>
      <w:marLeft w:val="0"/>
      <w:marRight w:val="0"/>
      <w:marTop w:val="0"/>
      <w:marBottom w:val="0"/>
      <w:divBdr>
        <w:top w:val="none" w:sz="0" w:space="0" w:color="auto"/>
        <w:left w:val="none" w:sz="0" w:space="0" w:color="auto"/>
        <w:bottom w:val="none" w:sz="0" w:space="0" w:color="auto"/>
        <w:right w:val="none" w:sz="0" w:space="0" w:color="auto"/>
      </w:divBdr>
    </w:div>
    <w:div w:id="1155683945">
      <w:bodyDiv w:val="1"/>
      <w:marLeft w:val="0"/>
      <w:marRight w:val="0"/>
      <w:marTop w:val="0"/>
      <w:marBottom w:val="0"/>
      <w:divBdr>
        <w:top w:val="none" w:sz="0" w:space="0" w:color="auto"/>
        <w:left w:val="none" w:sz="0" w:space="0" w:color="auto"/>
        <w:bottom w:val="none" w:sz="0" w:space="0" w:color="auto"/>
        <w:right w:val="none" w:sz="0" w:space="0" w:color="auto"/>
      </w:divBdr>
    </w:div>
    <w:div w:id="1275283530">
      <w:bodyDiv w:val="1"/>
      <w:marLeft w:val="0"/>
      <w:marRight w:val="0"/>
      <w:marTop w:val="0"/>
      <w:marBottom w:val="0"/>
      <w:divBdr>
        <w:top w:val="none" w:sz="0" w:space="0" w:color="auto"/>
        <w:left w:val="none" w:sz="0" w:space="0" w:color="auto"/>
        <w:bottom w:val="none" w:sz="0" w:space="0" w:color="auto"/>
        <w:right w:val="none" w:sz="0" w:space="0" w:color="auto"/>
      </w:divBdr>
    </w:div>
    <w:div w:id="1337341302">
      <w:bodyDiv w:val="1"/>
      <w:marLeft w:val="0"/>
      <w:marRight w:val="0"/>
      <w:marTop w:val="0"/>
      <w:marBottom w:val="0"/>
      <w:divBdr>
        <w:top w:val="none" w:sz="0" w:space="0" w:color="auto"/>
        <w:left w:val="none" w:sz="0" w:space="0" w:color="auto"/>
        <w:bottom w:val="none" w:sz="0" w:space="0" w:color="auto"/>
        <w:right w:val="none" w:sz="0" w:space="0" w:color="auto"/>
      </w:divBdr>
    </w:div>
    <w:div w:id="1348631155">
      <w:bodyDiv w:val="1"/>
      <w:marLeft w:val="0"/>
      <w:marRight w:val="0"/>
      <w:marTop w:val="0"/>
      <w:marBottom w:val="0"/>
      <w:divBdr>
        <w:top w:val="none" w:sz="0" w:space="0" w:color="auto"/>
        <w:left w:val="none" w:sz="0" w:space="0" w:color="auto"/>
        <w:bottom w:val="none" w:sz="0" w:space="0" w:color="auto"/>
        <w:right w:val="none" w:sz="0" w:space="0" w:color="auto"/>
      </w:divBdr>
    </w:div>
    <w:div w:id="1447195138">
      <w:bodyDiv w:val="1"/>
      <w:marLeft w:val="0"/>
      <w:marRight w:val="0"/>
      <w:marTop w:val="0"/>
      <w:marBottom w:val="0"/>
      <w:divBdr>
        <w:top w:val="none" w:sz="0" w:space="0" w:color="auto"/>
        <w:left w:val="none" w:sz="0" w:space="0" w:color="auto"/>
        <w:bottom w:val="none" w:sz="0" w:space="0" w:color="auto"/>
        <w:right w:val="none" w:sz="0" w:space="0" w:color="auto"/>
      </w:divBdr>
    </w:div>
    <w:div w:id="1460949140">
      <w:bodyDiv w:val="1"/>
      <w:marLeft w:val="0"/>
      <w:marRight w:val="0"/>
      <w:marTop w:val="0"/>
      <w:marBottom w:val="0"/>
      <w:divBdr>
        <w:top w:val="none" w:sz="0" w:space="0" w:color="auto"/>
        <w:left w:val="none" w:sz="0" w:space="0" w:color="auto"/>
        <w:bottom w:val="none" w:sz="0" w:space="0" w:color="auto"/>
        <w:right w:val="none" w:sz="0" w:space="0" w:color="auto"/>
      </w:divBdr>
    </w:div>
    <w:div w:id="1491871304">
      <w:bodyDiv w:val="1"/>
      <w:marLeft w:val="0"/>
      <w:marRight w:val="0"/>
      <w:marTop w:val="0"/>
      <w:marBottom w:val="0"/>
      <w:divBdr>
        <w:top w:val="none" w:sz="0" w:space="0" w:color="auto"/>
        <w:left w:val="none" w:sz="0" w:space="0" w:color="auto"/>
        <w:bottom w:val="none" w:sz="0" w:space="0" w:color="auto"/>
        <w:right w:val="none" w:sz="0" w:space="0" w:color="auto"/>
      </w:divBdr>
    </w:div>
    <w:div w:id="1637836441">
      <w:bodyDiv w:val="1"/>
      <w:marLeft w:val="0"/>
      <w:marRight w:val="0"/>
      <w:marTop w:val="0"/>
      <w:marBottom w:val="0"/>
      <w:divBdr>
        <w:top w:val="none" w:sz="0" w:space="0" w:color="auto"/>
        <w:left w:val="none" w:sz="0" w:space="0" w:color="auto"/>
        <w:bottom w:val="none" w:sz="0" w:space="0" w:color="auto"/>
        <w:right w:val="none" w:sz="0" w:space="0" w:color="auto"/>
      </w:divBdr>
    </w:div>
    <w:div w:id="1662346345">
      <w:bodyDiv w:val="1"/>
      <w:marLeft w:val="0"/>
      <w:marRight w:val="0"/>
      <w:marTop w:val="0"/>
      <w:marBottom w:val="0"/>
      <w:divBdr>
        <w:top w:val="none" w:sz="0" w:space="0" w:color="auto"/>
        <w:left w:val="none" w:sz="0" w:space="0" w:color="auto"/>
        <w:bottom w:val="none" w:sz="0" w:space="0" w:color="auto"/>
        <w:right w:val="none" w:sz="0" w:space="0" w:color="auto"/>
      </w:divBdr>
    </w:div>
    <w:div w:id="1743793567">
      <w:bodyDiv w:val="1"/>
      <w:marLeft w:val="0"/>
      <w:marRight w:val="0"/>
      <w:marTop w:val="0"/>
      <w:marBottom w:val="0"/>
      <w:divBdr>
        <w:top w:val="none" w:sz="0" w:space="0" w:color="auto"/>
        <w:left w:val="none" w:sz="0" w:space="0" w:color="auto"/>
        <w:bottom w:val="none" w:sz="0" w:space="0" w:color="auto"/>
        <w:right w:val="none" w:sz="0" w:space="0" w:color="auto"/>
      </w:divBdr>
    </w:div>
    <w:div w:id="1892115050">
      <w:bodyDiv w:val="1"/>
      <w:marLeft w:val="0"/>
      <w:marRight w:val="0"/>
      <w:marTop w:val="0"/>
      <w:marBottom w:val="0"/>
      <w:divBdr>
        <w:top w:val="none" w:sz="0" w:space="0" w:color="auto"/>
        <w:left w:val="none" w:sz="0" w:space="0" w:color="auto"/>
        <w:bottom w:val="none" w:sz="0" w:space="0" w:color="auto"/>
        <w:right w:val="none" w:sz="0" w:space="0" w:color="auto"/>
      </w:divBdr>
    </w:div>
    <w:div w:id="1980306539">
      <w:bodyDiv w:val="1"/>
      <w:marLeft w:val="0"/>
      <w:marRight w:val="0"/>
      <w:marTop w:val="0"/>
      <w:marBottom w:val="0"/>
      <w:divBdr>
        <w:top w:val="none" w:sz="0" w:space="0" w:color="auto"/>
        <w:left w:val="none" w:sz="0" w:space="0" w:color="auto"/>
        <w:bottom w:val="none" w:sz="0" w:space="0" w:color="auto"/>
        <w:right w:val="none" w:sz="0" w:space="0" w:color="auto"/>
      </w:divBdr>
    </w:div>
    <w:div w:id="2089500402">
      <w:bodyDiv w:val="1"/>
      <w:marLeft w:val="0"/>
      <w:marRight w:val="0"/>
      <w:marTop w:val="0"/>
      <w:marBottom w:val="0"/>
      <w:divBdr>
        <w:top w:val="none" w:sz="0" w:space="0" w:color="auto"/>
        <w:left w:val="none" w:sz="0" w:space="0" w:color="auto"/>
        <w:bottom w:val="none" w:sz="0" w:space="0" w:color="auto"/>
        <w:right w:val="none" w:sz="0" w:space="0" w:color="auto"/>
      </w:divBdr>
    </w:div>
    <w:div w:id="209728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F0B08-D4D0-4494-B6E8-94004F0B2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2235</Words>
  <Characters>12745</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SCHENDEL Ingo (EEAS-TRIPOLI)</dc:creator>
  <cp:keywords/>
  <dc:description/>
  <cp:lastModifiedBy>VILLA Alessandro (EEAS)</cp:lastModifiedBy>
  <cp:revision>2</cp:revision>
  <dcterms:created xsi:type="dcterms:W3CDTF">2022-02-08T09:19:00Z</dcterms:created>
  <dcterms:modified xsi:type="dcterms:W3CDTF">2022-02-08T09:19:00Z</dcterms:modified>
</cp:coreProperties>
</file>