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521E9" w14:textId="423B9F15" w:rsidR="00D20505" w:rsidRPr="001002AA" w:rsidRDefault="004D1619" w:rsidP="00D666AF">
      <w:pPr>
        <w:pBdr>
          <w:top w:val="nil"/>
          <w:left w:val="nil"/>
          <w:bottom w:val="nil"/>
          <w:right w:val="nil"/>
          <w:between w:val="nil"/>
          <w:bar w:val="nil"/>
        </w:pBdr>
        <w:suppressAutoHyphens/>
        <w:spacing w:after="0" w:line="240" w:lineRule="auto"/>
        <w:ind w:right="57"/>
        <w:jc w:val="both"/>
        <w:rPr>
          <w:rFonts w:ascii="Arial" w:eastAsia="Arial" w:hAnsi="Arial" w:cs="Arial"/>
          <w:b/>
          <w:bCs/>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DELEGATION OF THE EUROPEAN UNION TO TURKEY</w:t>
      </w:r>
    </w:p>
    <w:p w14:paraId="15178573" w14:textId="5E5071C6" w:rsidR="00AE05A0" w:rsidRPr="001002AA" w:rsidRDefault="00943389" w:rsidP="00D666AF">
      <w:pPr>
        <w:pBdr>
          <w:top w:val="nil"/>
          <w:left w:val="nil"/>
          <w:bottom w:val="nil"/>
          <w:right w:val="nil"/>
          <w:between w:val="nil"/>
          <w:bar w:val="nil"/>
        </w:pBdr>
        <w:suppressAutoHyphens/>
        <w:spacing w:before="12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Author: </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POL Section</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Date:</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 xml:space="preserve"> </w:t>
      </w:r>
      <w:r w:rsidR="00CC6F3D">
        <w:rPr>
          <w:rFonts w:ascii="Arial" w:eastAsia="Arial Unicode MS" w:hAnsi="Arial" w:cs="Arial"/>
          <w:u w:color="000000"/>
          <w:bdr w:val="nil"/>
          <w:lang w:eastAsia="en-GB"/>
          <w14:textOutline w14:w="12700" w14:cap="flat" w14:cmpd="sng" w14:algn="ctr">
            <w14:noFill/>
            <w14:prstDash w14:val="solid"/>
            <w14:miter w14:lim="400000"/>
          </w14:textOutline>
        </w:rPr>
        <w:t>7</w:t>
      </w:r>
      <w:r w:rsidR="008B2E1D">
        <w:rPr>
          <w:rFonts w:ascii="Arial" w:eastAsia="Arial Unicode MS" w:hAnsi="Arial" w:cs="Arial"/>
          <w:u w:color="000000"/>
          <w:bdr w:val="nil"/>
          <w:lang w:eastAsia="en-GB"/>
          <w14:textOutline w14:w="12700" w14:cap="flat" w14:cmpd="sng" w14:algn="ctr">
            <w14:noFill/>
            <w14:prstDash w14:val="solid"/>
            <w14:miter w14:lim="400000"/>
          </w14:textOutline>
        </w:rPr>
        <w:t>/07</w:t>
      </w:r>
      <w:r w:rsidR="00201458" w:rsidRPr="001002AA">
        <w:rPr>
          <w:rFonts w:ascii="Arial" w:eastAsia="Arial Unicode MS" w:hAnsi="Arial" w:cs="Arial"/>
          <w:u w:color="000000"/>
          <w:bdr w:val="nil"/>
          <w:lang w:eastAsia="en-GB"/>
          <w14:textOutline w14:w="12700" w14:cap="flat" w14:cmpd="sng" w14:algn="ctr">
            <w14:noFill/>
            <w14:prstDash w14:val="solid"/>
            <w14:miter w14:lim="400000"/>
          </w14:textOutline>
        </w:rPr>
        <w:t>/2022</w:t>
      </w:r>
    </w:p>
    <w:p w14:paraId="42675C5A" w14:textId="43DBEB51" w:rsidR="00AE05A0" w:rsidRPr="001002AA" w:rsidRDefault="00943389"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Number: </w:t>
      </w:r>
      <w:r w:rsidR="00BE4BC7" w:rsidRPr="001002AA">
        <w:rPr>
          <w:rFonts w:ascii="Arial" w:eastAsia="Arial Unicode MS" w:hAnsi="Arial" w:cs="Arial"/>
          <w:u w:color="000000"/>
          <w:bdr w:val="nil"/>
          <w:lang w:eastAsia="en-GB"/>
          <w14:textOutline w14:w="12700" w14:cap="flat" w14:cmpd="sng" w14:algn="ctr">
            <w14:noFill/>
            <w14:prstDash w14:val="solid"/>
            <w14:miter w14:lim="400000"/>
          </w14:textOutline>
        </w:rPr>
        <w:t xml:space="preserve">e-note: </w:t>
      </w:r>
      <w:r w:rsidR="0050045C">
        <w:rPr>
          <w:rFonts w:ascii="Arial" w:eastAsia="Arial Unicode MS" w:hAnsi="Arial" w:cs="Arial"/>
          <w:u w:color="000000"/>
          <w:bdr w:val="nil"/>
          <w:lang w:eastAsia="en-GB"/>
          <w14:textOutline w14:w="12700" w14:cap="flat" w14:cmpd="sng" w14:algn="ctr">
            <w14:noFill/>
            <w14:prstDash w14:val="solid"/>
            <w14:miter w14:lim="400000"/>
          </w14:textOutline>
        </w:rPr>
        <w:t>193</w:t>
      </w:r>
      <w:r w:rsidR="002025BF" w:rsidRPr="001002AA">
        <w:rPr>
          <w:rFonts w:ascii="Arial" w:eastAsia="Arial Unicode MS" w:hAnsi="Arial" w:cs="Arial"/>
          <w:u w:color="000000"/>
          <w:bdr w:val="nil"/>
          <w:lang w:eastAsia="en-GB"/>
          <w14:textOutline w14:w="12700" w14:cap="flat" w14:cmpd="sng" w14:algn="ctr">
            <w14:noFill/>
            <w14:prstDash w14:val="solid"/>
            <w14:miter w14:lim="400000"/>
          </w14:textOutline>
        </w:rPr>
        <w:t>/2022</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Transmission</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 SECEM</w:t>
      </w:r>
    </w:p>
    <w:p w14:paraId="00EAC3BB" w14:textId="77777777" w:rsidR="00D20505" w:rsidRPr="001002AA" w:rsidRDefault="00D20505" w:rsidP="00536CD1">
      <w:pPr>
        <w:pBdr>
          <w:top w:val="nil"/>
          <w:left w:val="nil"/>
          <w:bottom w:val="nil"/>
          <w:right w:val="nil"/>
          <w:between w:val="nil"/>
          <w:bar w:val="nil"/>
        </w:pBdr>
        <w:suppressAutoHyphens/>
        <w:spacing w:before="60" w:after="0" w:line="240" w:lineRule="auto"/>
        <w:ind w:right="57"/>
        <w:jc w:val="both"/>
        <w:rPr>
          <w:rFonts w:ascii="Arial" w:eastAsia="Arial Unicode MS" w:hAnsi="Arial" w:cs="Arial"/>
          <w:i/>
          <w:iCs/>
          <w:u w:color="000000"/>
          <w:bdr w:val="nil"/>
          <w:lang w:eastAsia="en-GB"/>
          <w14:textOutline w14:w="12700" w14:cap="flat" w14:cmpd="sng" w14:algn="ctr">
            <w14:noFill/>
            <w14:prstDash w14:val="solid"/>
            <w14:miter w14:lim="400000"/>
          </w14:textOutline>
        </w:rPr>
      </w:pPr>
    </w:p>
    <w:p w14:paraId="0746B4BA" w14:textId="77777777" w:rsidR="00D01DFF" w:rsidRDefault="00AE05A0" w:rsidP="00536CD1">
      <w:pPr>
        <w:pBdr>
          <w:top w:val="nil"/>
          <w:left w:val="nil"/>
          <w:bottom w:val="nil"/>
          <w:right w:val="nil"/>
          <w:between w:val="nil"/>
          <w:bar w:val="nil"/>
        </w:pBdr>
        <w:suppressAutoHyphens/>
        <w:spacing w:before="60" w:after="0" w:line="240" w:lineRule="auto"/>
        <w:ind w:right="57"/>
        <w:jc w:val="both"/>
        <w:rPr>
          <w:rFonts w:ascii="Arial" w:eastAsia="Arial Unicode MS" w:hAnsi="Arial" w:cs="Arial"/>
          <w:i/>
          <w:iCs/>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T</w:t>
      </w:r>
      <w:r w:rsidR="00D666AF"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o be shared with MS locally</w:t>
      </w:r>
    </w:p>
    <w:p w14:paraId="124EBECB" w14:textId="1016FBDB" w:rsidR="00AE05A0" w:rsidRPr="001002AA" w:rsidRDefault="00D01DFF"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Pr>
          <w:rFonts w:ascii="Arial" w:eastAsia="Arial Unicode MS" w:hAnsi="Arial" w:cs="Arial"/>
          <w:i/>
          <w:iCs/>
          <w:u w:color="000000"/>
          <w:bdr w:val="nil"/>
          <w:lang w:eastAsia="en-GB"/>
          <w14:textOutline w14:w="12700" w14:cap="flat" w14:cmpd="sng" w14:algn="ctr">
            <w14:noFill/>
            <w14:prstDash w14:val="solid"/>
            <w14:miter w14:lim="400000"/>
          </w14:textOutline>
        </w:rPr>
        <w:t>To be shared with EP</w:t>
      </w:r>
      <w:r w:rsidR="00D666AF"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 </w:t>
      </w:r>
      <w:r w:rsidR="00AE05A0"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 </w:t>
      </w:r>
    </w:p>
    <w:p w14:paraId="14D2533F" w14:textId="25232D81" w:rsidR="009D1F8B" w:rsidRPr="001002AA" w:rsidRDefault="00AE05A0" w:rsidP="001366B5">
      <w:pPr>
        <w:pBdr>
          <w:top w:val="nil"/>
          <w:left w:val="nil"/>
          <w:bottom w:val="nil"/>
          <w:right w:val="nil"/>
          <w:between w:val="nil"/>
          <w:bar w:val="nil"/>
        </w:pBdr>
        <w:suppressAutoHyphens/>
        <w:spacing w:before="120" w:after="240" w:line="240" w:lineRule="auto"/>
        <w:ind w:right="57"/>
        <w:jc w:val="both"/>
        <w:rPr>
          <w:rFonts w:ascii="Arial" w:eastAsia="Arial Unicode MS"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To: </w:t>
      </w:r>
      <w:r w:rsidRPr="001002AA">
        <w:rPr>
          <w:rFonts w:ascii="Arial" w:eastAsia="Arial Unicode MS" w:hAnsi="Arial" w:cs="Arial"/>
          <w:u w:color="000000"/>
          <w:bdr w:val="nil"/>
          <w:lang w:eastAsia="en-GB"/>
          <w14:textOutline w14:w="12700" w14:cap="flat" w14:cmpd="sng" w14:algn="ctr">
            <w14:noFill/>
            <w14:prstDash w14:val="solid"/>
            <w14:miter w14:lim="400000"/>
          </w14:textOutline>
        </w:rPr>
        <w:t>EEAS MD Angelina EICHHORST, Acting COM NEAR DG Maciej POPOWSKI</w:t>
      </w:r>
    </w:p>
    <w:p w14:paraId="651F0EF7" w14:textId="5A36519A" w:rsidR="00196B83" w:rsidRPr="001002AA" w:rsidRDefault="004D1619" w:rsidP="00107B81">
      <w:pPr>
        <w:pBdr>
          <w:top w:val="nil"/>
          <w:left w:val="nil"/>
          <w:bottom w:val="nil"/>
          <w:right w:val="nil"/>
          <w:between w:val="nil"/>
          <w:bar w:val="nil"/>
        </w:pBdr>
        <w:suppressAutoHyphens/>
        <w:spacing w:after="120" w:line="240" w:lineRule="auto"/>
        <w:ind w:right="57"/>
        <w:jc w:val="both"/>
        <w:rPr>
          <w:rFonts w:ascii="Arial" w:eastAsia="Arial Unicode MS" w:hAnsi="Arial" w:cs="Arial"/>
          <w:b/>
          <w:bCs/>
          <w:u w:color="000000"/>
          <w:bdr w:val="nil"/>
          <w:lang w:eastAsia="en-GB"/>
          <w14:textOutline w14:w="0" w14:cap="flat" w14:cmpd="sng" w14:algn="ctr">
            <w14:noFill/>
            <w14:prstDash w14:val="solid"/>
            <w14:bevel/>
          </w14:textOutline>
        </w:rPr>
      </w:pP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Subject: </w:t>
      </w:r>
      <w:r w:rsidR="00E13222" w:rsidRPr="001002AA">
        <w:rPr>
          <w:rFonts w:ascii="Arial" w:eastAsia="Arial Unicode MS" w:hAnsi="Arial" w:cs="Arial"/>
          <w:b/>
          <w:bCs/>
          <w:u w:color="000000"/>
          <w:bdr w:val="nil"/>
          <w:lang w:eastAsia="en-GB"/>
          <w14:textOutline w14:w="0" w14:cap="flat" w14:cmpd="sng" w14:algn="ctr">
            <w14:noFill/>
            <w14:prstDash w14:val="solid"/>
            <w14:bevel/>
          </w14:textOutline>
        </w:rPr>
        <w:t>Turkey</w:t>
      </w: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170F6D" w:rsidRPr="001002AA">
        <w:rPr>
          <w:rFonts w:ascii="Arial" w:eastAsia="Arial Unicode MS" w:hAnsi="Arial" w:cs="Arial"/>
          <w:b/>
          <w:bCs/>
          <w:u w:color="000000"/>
          <w:bdr w:val="nil"/>
          <w:lang w:eastAsia="en-GB"/>
          <w14:textOutline w14:w="0" w14:cap="flat" w14:cmpd="sng" w14:algn="ctr">
            <w14:noFill/>
            <w14:prstDash w14:val="solid"/>
            <w14:bevel/>
          </w14:textOutline>
        </w:rPr>
        <w:t>W</w:t>
      </w: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eekly update, </w:t>
      </w:r>
      <w:r w:rsidR="00CC6F3D">
        <w:rPr>
          <w:rFonts w:ascii="Arial" w:eastAsia="Arial Unicode MS" w:hAnsi="Arial" w:cs="Arial"/>
          <w:b/>
          <w:bCs/>
          <w:u w:color="000000"/>
          <w:bdr w:val="nil"/>
          <w:lang w:eastAsia="en-GB"/>
          <w14:textOutline w14:w="0" w14:cap="flat" w14:cmpd="sng" w14:algn="ctr">
            <w14:noFill/>
            <w14:prstDash w14:val="solid"/>
            <w14:bevel/>
          </w14:textOutline>
        </w:rPr>
        <w:t>2 – 7 July</w:t>
      </w:r>
      <w:r w:rsidR="004379FE"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201458" w:rsidRPr="001002AA">
        <w:rPr>
          <w:rFonts w:ascii="Arial" w:eastAsia="Arial Unicode MS" w:hAnsi="Arial" w:cs="Arial"/>
          <w:b/>
          <w:bCs/>
          <w:u w:color="000000"/>
          <w:bdr w:val="nil"/>
          <w:lang w:eastAsia="en-GB"/>
          <w14:textOutline w14:w="0" w14:cap="flat" w14:cmpd="sng" w14:algn="ctr">
            <w14:noFill/>
            <w14:prstDash w14:val="solid"/>
            <w14:bevel/>
          </w14:textOutline>
        </w:rPr>
        <w:t>2022</w:t>
      </w:r>
    </w:p>
    <w:p w14:paraId="01E103A5" w14:textId="51CD4DF3" w:rsidR="0076060D" w:rsidRPr="0076060D" w:rsidRDefault="0076060D" w:rsidP="00A974A1">
      <w:pPr>
        <w:widowControl w:val="0"/>
        <w:pBdr>
          <w:top w:val="nil"/>
          <w:left w:val="nil"/>
          <w:bottom w:val="nil"/>
          <w:right w:val="nil"/>
          <w:between w:val="nil"/>
          <w:bar w:val="nil"/>
        </w:pBdr>
        <w:spacing w:after="60" w:line="240" w:lineRule="auto"/>
        <w:jc w:val="both"/>
        <w:rPr>
          <w:rFonts w:ascii="Arial" w:eastAsia="Arial Unicode MS" w:hAnsi="Arial" w:cs="Arial"/>
          <w:b/>
          <w:bCs/>
          <w:color w:val="FF0000"/>
          <w:bdr w:val="nil"/>
          <w:lang w:eastAsia="en-GB"/>
          <w14:textOutline w14:w="0" w14:cap="flat" w14:cmpd="sng" w14:algn="ctr">
            <w14:noFill/>
            <w14:prstDash w14:val="solid"/>
            <w14:bevel/>
          </w14:textOutline>
        </w:rPr>
      </w:pPr>
      <w:r w:rsidRPr="0076060D">
        <w:rPr>
          <w:rFonts w:ascii="Arial" w:eastAsia="Arial Unicode MS" w:hAnsi="Arial" w:cs="Arial"/>
          <w:b/>
          <w:bCs/>
          <w:color w:val="FF0000"/>
          <w:bdr w:val="nil"/>
          <w:lang w:eastAsia="en-GB"/>
          <w14:textOutline w14:w="0" w14:cap="flat" w14:cmpd="sng" w14:algn="ctr">
            <w14:noFill/>
            <w14:prstDash w14:val="solid"/>
            <w14:bevel/>
          </w14:textOutline>
        </w:rPr>
        <w:t xml:space="preserve">Please note that over the summer period, the weekly update </w:t>
      </w:r>
      <w:proofErr w:type="gramStart"/>
      <w:r w:rsidRPr="0076060D">
        <w:rPr>
          <w:rFonts w:ascii="Arial" w:eastAsia="Arial Unicode MS" w:hAnsi="Arial" w:cs="Arial"/>
          <w:b/>
          <w:bCs/>
          <w:color w:val="FF0000"/>
          <w:bdr w:val="nil"/>
          <w:lang w:eastAsia="en-GB"/>
          <w14:textOutline w14:w="0" w14:cap="flat" w14:cmpd="sng" w14:algn="ctr">
            <w14:noFill/>
            <w14:prstDash w14:val="solid"/>
            <w14:bevel/>
          </w14:textOutline>
        </w:rPr>
        <w:t>will be produced</w:t>
      </w:r>
      <w:proofErr w:type="gramEnd"/>
      <w:r w:rsidRPr="0076060D">
        <w:rPr>
          <w:rFonts w:ascii="Arial" w:eastAsia="Arial Unicode MS" w:hAnsi="Arial" w:cs="Arial"/>
          <w:b/>
          <w:bCs/>
          <w:color w:val="FF0000"/>
          <w:bdr w:val="nil"/>
          <w:lang w:eastAsia="en-GB"/>
          <w14:textOutline w14:w="0" w14:cap="flat" w14:cmpd="sng" w14:algn="ctr">
            <w14:noFill/>
            <w14:prstDash w14:val="solid"/>
            <w14:bevel/>
          </w14:textOutline>
        </w:rPr>
        <w:t xml:space="preserve"> on a bi-weekly basis.</w:t>
      </w:r>
    </w:p>
    <w:p w14:paraId="1DDCE776" w14:textId="77777777" w:rsidR="0076060D" w:rsidRDefault="0076060D" w:rsidP="00A974A1">
      <w:pPr>
        <w:widowControl w:val="0"/>
        <w:pBdr>
          <w:top w:val="nil"/>
          <w:left w:val="nil"/>
          <w:bottom w:val="nil"/>
          <w:right w:val="nil"/>
          <w:between w:val="nil"/>
          <w:bar w:val="nil"/>
        </w:pBdr>
        <w:spacing w:after="60" w:line="240" w:lineRule="auto"/>
        <w:jc w:val="both"/>
        <w:rPr>
          <w:rFonts w:ascii="Arial" w:eastAsia="Arial Unicode MS" w:hAnsi="Arial" w:cs="Arial"/>
          <w:b/>
          <w:bCs/>
          <w:u w:val="single" w:color="000000"/>
          <w:bdr w:val="nil"/>
          <w:lang w:eastAsia="en-GB"/>
          <w14:textOutline w14:w="0" w14:cap="flat" w14:cmpd="sng" w14:algn="ctr">
            <w14:noFill/>
            <w14:prstDash w14:val="solid"/>
            <w14:bevel/>
          </w14:textOutline>
        </w:rPr>
      </w:pPr>
    </w:p>
    <w:p w14:paraId="738E0267" w14:textId="6CA14500" w:rsidR="00D745FC" w:rsidRPr="001002AA" w:rsidRDefault="004D1619" w:rsidP="00A974A1">
      <w:pPr>
        <w:widowControl w:val="0"/>
        <w:pBdr>
          <w:top w:val="nil"/>
          <w:left w:val="nil"/>
          <w:bottom w:val="nil"/>
          <w:right w:val="nil"/>
          <w:between w:val="nil"/>
          <w:bar w:val="nil"/>
        </w:pBdr>
        <w:spacing w:after="60" w:line="240" w:lineRule="auto"/>
        <w:jc w:val="both"/>
        <w:rPr>
          <w:rFonts w:ascii="Arial" w:eastAsia="Arial Unicode MS" w:hAnsi="Arial" w:cs="Arial"/>
          <w:b/>
          <w:bCs/>
          <w:u w:val="single" w:color="000000"/>
          <w:bdr w:val="nil"/>
          <w:lang w:eastAsia="en-GB"/>
          <w14:textOutline w14:w="0" w14:cap="flat" w14:cmpd="sng" w14:algn="ctr">
            <w14:noFill/>
            <w14:prstDash w14:val="solid"/>
            <w14:bevel/>
          </w14:textOutline>
        </w:rPr>
      </w:pPr>
      <w:r w:rsidRPr="001002AA">
        <w:rPr>
          <w:rFonts w:ascii="Arial" w:eastAsia="Arial Unicode MS" w:hAnsi="Arial" w:cs="Arial"/>
          <w:b/>
          <w:bCs/>
          <w:u w:val="single" w:color="000000"/>
          <w:bdr w:val="nil"/>
          <w:lang w:eastAsia="en-GB"/>
          <w14:textOutline w14:w="0" w14:cap="flat" w14:cmpd="sng" w14:algn="ctr">
            <w14:noFill/>
            <w14:prstDash w14:val="solid"/>
            <w14:bevel/>
          </w14:textOutline>
        </w:rPr>
        <w:t>HIGHLIGHTS</w:t>
      </w:r>
    </w:p>
    <w:p w14:paraId="60A34FBE" w14:textId="0AA8E2A5" w:rsidR="0027254F" w:rsidRPr="0027254F" w:rsidRDefault="0027254F" w:rsidP="0027254F">
      <w:pPr>
        <w:pStyle w:val="ListParagraph"/>
        <w:numPr>
          <w:ilvl w:val="0"/>
          <w:numId w:val="41"/>
        </w:numPr>
        <w:spacing w:before="60" w:after="0" w:line="240" w:lineRule="auto"/>
        <w:jc w:val="both"/>
        <w:rPr>
          <w:rFonts w:ascii="Arial" w:hAnsi="Arial" w:cs="Arial"/>
          <w:b/>
          <w:i/>
          <w:bdr w:val="nil"/>
        </w:rPr>
      </w:pPr>
      <w:r w:rsidRPr="0027254F">
        <w:rPr>
          <w:rFonts w:ascii="Arial" w:hAnsi="Arial" w:cs="Arial"/>
          <w:b/>
          <w:i/>
          <w:bdr w:val="nil"/>
        </w:rPr>
        <w:t xml:space="preserve">HDP held its </w:t>
      </w:r>
      <w:r w:rsidR="006329B2" w:rsidRPr="0027254F">
        <w:rPr>
          <w:rFonts w:ascii="Arial" w:hAnsi="Arial" w:cs="Arial"/>
          <w:b/>
          <w:i/>
          <w:bdr w:val="nil"/>
        </w:rPr>
        <w:t>fifth</w:t>
      </w:r>
      <w:r w:rsidRPr="0027254F">
        <w:rPr>
          <w:rFonts w:ascii="Arial" w:hAnsi="Arial" w:cs="Arial"/>
          <w:b/>
          <w:i/>
          <w:bdr w:val="nil"/>
        </w:rPr>
        <w:t xml:space="preserve"> Ordinary Congress on 03/07. Sitting co-chairs of the party, </w:t>
      </w:r>
      <w:proofErr w:type="spellStart"/>
      <w:r w:rsidRPr="0027254F">
        <w:rPr>
          <w:rFonts w:ascii="Arial" w:hAnsi="Arial" w:cs="Arial"/>
          <w:b/>
          <w:i/>
          <w:bdr w:val="nil"/>
        </w:rPr>
        <w:t>Pervin</w:t>
      </w:r>
      <w:proofErr w:type="spellEnd"/>
      <w:r w:rsidRPr="0027254F">
        <w:rPr>
          <w:rFonts w:ascii="Arial" w:hAnsi="Arial" w:cs="Arial"/>
          <w:b/>
          <w:i/>
          <w:bdr w:val="nil"/>
        </w:rPr>
        <w:t xml:space="preserve"> </w:t>
      </w:r>
      <w:proofErr w:type="spellStart"/>
      <w:r w:rsidRPr="0027254F">
        <w:rPr>
          <w:rFonts w:ascii="Arial" w:hAnsi="Arial" w:cs="Arial"/>
          <w:b/>
          <w:i/>
          <w:bdr w:val="nil"/>
        </w:rPr>
        <w:t>Buldan</w:t>
      </w:r>
      <w:proofErr w:type="spellEnd"/>
      <w:r w:rsidRPr="0027254F">
        <w:rPr>
          <w:rFonts w:ascii="Arial" w:hAnsi="Arial" w:cs="Arial"/>
          <w:b/>
          <w:i/>
          <w:bdr w:val="nil"/>
        </w:rPr>
        <w:t xml:space="preserve"> and </w:t>
      </w:r>
      <w:proofErr w:type="spellStart"/>
      <w:r w:rsidRPr="0027254F">
        <w:rPr>
          <w:rFonts w:ascii="Arial" w:hAnsi="Arial" w:cs="Arial"/>
          <w:b/>
          <w:i/>
          <w:bdr w:val="nil"/>
        </w:rPr>
        <w:t>Mithat</w:t>
      </w:r>
      <w:proofErr w:type="spellEnd"/>
      <w:r w:rsidRPr="0027254F">
        <w:rPr>
          <w:rFonts w:ascii="Arial" w:hAnsi="Arial" w:cs="Arial"/>
          <w:b/>
          <w:i/>
          <w:bdr w:val="nil"/>
        </w:rPr>
        <w:t xml:space="preserve"> Sancar were re-elected as the party's co-chairs along with a new Party Assembly.</w:t>
      </w:r>
    </w:p>
    <w:p w14:paraId="3436C125" w14:textId="6BCD9F1D" w:rsidR="006D5FC1" w:rsidRDefault="0027254F" w:rsidP="0027254F">
      <w:pPr>
        <w:pStyle w:val="ListParagraph"/>
        <w:numPr>
          <w:ilvl w:val="0"/>
          <w:numId w:val="41"/>
        </w:numPr>
        <w:spacing w:before="60" w:after="0" w:line="240" w:lineRule="auto"/>
        <w:contextualSpacing w:val="0"/>
        <w:jc w:val="both"/>
        <w:rPr>
          <w:rFonts w:ascii="Arial" w:hAnsi="Arial" w:cs="Arial"/>
          <w:b/>
          <w:i/>
          <w:bdr w:val="nil"/>
        </w:rPr>
      </w:pPr>
      <w:r w:rsidRPr="0027254F">
        <w:rPr>
          <w:rFonts w:ascii="Arial" w:hAnsi="Arial" w:cs="Arial"/>
          <w:b/>
          <w:i/>
          <w:bdr w:val="nil"/>
        </w:rPr>
        <w:t xml:space="preserve">Referring to the trilateral memorandum co-signed by TR, SE and FI, the President and relevant ministers underlined Ankara’s expectations from NATO acceding countries to extradite alleged PKK members and </w:t>
      </w:r>
      <w:proofErr w:type="spellStart"/>
      <w:r w:rsidRPr="0027254F">
        <w:rPr>
          <w:rFonts w:ascii="Arial" w:hAnsi="Arial" w:cs="Arial"/>
          <w:b/>
          <w:i/>
          <w:bdr w:val="nil"/>
        </w:rPr>
        <w:t>Gulenists</w:t>
      </w:r>
      <w:proofErr w:type="spellEnd"/>
      <w:r w:rsidRPr="0027254F">
        <w:rPr>
          <w:rFonts w:ascii="Arial" w:hAnsi="Arial" w:cs="Arial"/>
          <w:b/>
          <w:i/>
          <w:bdr w:val="nil"/>
        </w:rPr>
        <w:t>.</w:t>
      </w:r>
    </w:p>
    <w:p w14:paraId="7F2990BC" w14:textId="0386BEE1" w:rsidR="00C1237F" w:rsidRDefault="005243AD" w:rsidP="005243AD">
      <w:pPr>
        <w:pStyle w:val="ListParagraph"/>
        <w:numPr>
          <w:ilvl w:val="0"/>
          <w:numId w:val="41"/>
        </w:numPr>
        <w:spacing w:before="60" w:after="0" w:line="240" w:lineRule="auto"/>
        <w:contextualSpacing w:val="0"/>
        <w:jc w:val="both"/>
        <w:rPr>
          <w:rFonts w:ascii="Arial" w:hAnsi="Arial" w:cs="Arial"/>
          <w:b/>
          <w:i/>
          <w:bdr w:val="nil"/>
        </w:rPr>
      </w:pPr>
      <w:r w:rsidRPr="005243AD">
        <w:rPr>
          <w:rFonts w:ascii="Arial" w:hAnsi="Arial" w:cs="Arial"/>
          <w:b/>
          <w:i/>
          <w:bdr w:val="nil"/>
        </w:rPr>
        <w:t xml:space="preserve">Turkish customs authorities halted the Russian flagged cargo ship </w:t>
      </w:r>
      <w:proofErr w:type="spellStart"/>
      <w:r w:rsidRPr="005243AD">
        <w:rPr>
          <w:rFonts w:ascii="Arial" w:hAnsi="Arial" w:cs="Arial"/>
          <w:b/>
          <w:i/>
          <w:bdr w:val="nil"/>
        </w:rPr>
        <w:t>Zhibek</w:t>
      </w:r>
      <w:proofErr w:type="spellEnd"/>
      <w:r w:rsidRPr="005243AD">
        <w:rPr>
          <w:rFonts w:ascii="Arial" w:hAnsi="Arial" w:cs="Arial"/>
          <w:b/>
          <w:i/>
          <w:bdr w:val="nil"/>
        </w:rPr>
        <w:t xml:space="preserve"> </w:t>
      </w:r>
      <w:proofErr w:type="spellStart"/>
      <w:r w:rsidRPr="005243AD">
        <w:rPr>
          <w:rFonts w:ascii="Arial" w:hAnsi="Arial" w:cs="Arial"/>
          <w:b/>
          <w:i/>
          <w:bdr w:val="nil"/>
        </w:rPr>
        <w:t>Zholy</w:t>
      </w:r>
      <w:proofErr w:type="spellEnd"/>
      <w:r w:rsidRPr="005243AD">
        <w:rPr>
          <w:rFonts w:ascii="Arial" w:hAnsi="Arial" w:cs="Arial"/>
          <w:b/>
          <w:i/>
          <w:bdr w:val="nil"/>
        </w:rPr>
        <w:t xml:space="preserve"> carrying grain from the occupied Ukrainian port of </w:t>
      </w:r>
      <w:proofErr w:type="spellStart"/>
      <w:r w:rsidRPr="005243AD">
        <w:rPr>
          <w:rFonts w:ascii="Arial" w:hAnsi="Arial" w:cs="Arial"/>
          <w:b/>
          <w:i/>
          <w:bdr w:val="nil"/>
        </w:rPr>
        <w:t>Berdyansk</w:t>
      </w:r>
      <w:proofErr w:type="spellEnd"/>
      <w:r w:rsidRPr="005243AD">
        <w:rPr>
          <w:rFonts w:ascii="Arial" w:hAnsi="Arial" w:cs="Arial"/>
          <w:b/>
          <w:i/>
          <w:bdr w:val="nil"/>
        </w:rPr>
        <w:t xml:space="preserve"> on Sunday 3 July, upon UA request. However, on July 6th, the </w:t>
      </w:r>
      <w:proofErr w:type="spellStart"/>
      <w:r w:rsidRPr="005243AD">
        <w:rPr>
          <w:rFonts w:ascii="Arial" w:hAnsi="Arial" w:cs="Arial"/>
          <w:b/>
          <w:i/>
          <w:bdr w:val="nil"/>
        </w:rPr>
        <w:t>Zhibek</w:t>
      </w:r>
      <w:proofErr w:type="spellEnd"/>
      <w:r w:rsidRPr="005243AD">
        <w:rPr>
          <w:rFonts w:ascii="Arial" w:hAnsi="Arial" w:cs="Arial"/>
          <w:b/>
          <w:i/>
          <w:bdr w:val="nil"/>
        </w:rPr>
        <w:t xml:space="preserve"> </w:t>
      </w:r>
      <w:proofErr w:type="spellStart"/>
      <w:r w:rsidRPr="005243AD">
        <w:rPr>
          <w:rFonts w:ascii="Arial" w:hAnsi="Arial" w:cs="Arial"/>
          <w:b/>
          <w:i/>
          <w:bdr w:val="nil"/>
        </w:rPr>
        <w:t>Zholy</w:t>
      </w:r>
      <w:proofErr w:type="spellEnd"/>
      <w:r w:rsidRPr="005243AD">
        <w:rPr>
          <w:rFonts w:ascii="Arial" w:hAnsi="Arial" w:cs="Arial"/>
          <w:b/>
          <w:i/>
          <w:bdr w:val="nil"/>
        </w:rPr>
        <w:t xml:space="preserve"> was on the move again, which led to a sharp rebuke by the UA MFA, calling it an “unacceptable situation” and summoning TR’s Ambassador in Kyiv</w:t>
      </w:r>
      <w:r>
        <w:rPr>
          <w:rFonts w:ascii="Arial" w:hAnsi="Arial" w:cs="Arial"/>
          <w:b/>
          <w:i/>
          <w:bdr w:val="nil"/>
        </w:rPr>
        <w:t>.</w:t>
      </w:r>
    </w:p>
    <w:p w14:paraId="635570C3" w14:textId="65D5EB8C" w:rsidR="0076060D" w:rsidRPr="005243AD" w:rsidRDefault="0076060D" w:rsidP="0076060D">
      <w:pPr>
        <w:pStyle w:val="ListParagraph"/>
        <w:numPr>
          <w:ilvl w:val="0"/>
          <w:numId w:val="41"/>
        </w:numPr>
        <w:spacing w:before="60" w:after="0" w:line="240" w:lineRule="auto"/>
        <w:contextualSpacing w:val="0"/>
        <w:jc w:val="both"/>
        <w:rPr>
          <w:rFonts w:ascii="Arial" w:hAnsi="Arial" w:cs="Arial"/>
          <w:b/>
          <w:i/>
          <w:bdr w:val="nil"/>
        </w:rPr>
      </w:pPr>
      <w:r w:rsidRPr="0076060D">
        <w:rPr>
          <w:rFonts w:ascii="Arial" w:hAnsi="Arial" w:cs="Arial"/>
          <w:b/>
          <w:i/>
          <w:bdr w:val="nil"/>
        </w:rPr>
        <w:t xml:space="preserve">President Erdogan delivered statements that are more circumspect than earlier declarations on the possibility of a new TR </w:t>
      </w:r>
      <w:r>
        <w:rPr>
          <w:rFonts w:ascii="Arial" w:hAnsi="Arial" w:cs="Arial"/>
          <w:b/>
          <w:i/>
          <w:bdr w:val="nil"/>
        </w:rPr>
        <w:t>incursion into northern Syria.</w:t>
      </w:r>
    </w:p>
    <w:p w14:paraId="1FDE79F5" w14:textId="6393C51D" w:rsidR="005E7401" w:rsidRPr="001002AA" w:rsidRDefault="005D571E" w:rsidP="000E6AFA">
      <w:pPr>
        <w:spacing w:before="120" w:after="120" w:line="240" w:lineRule="auto"/>
        <w:jc w:val="both"/>
        <w:rPr>
          <w:rFonts w:ascii="Arial" w:eastAsia="Calibri" w:hAnsi="Arial" w:cs="Arial"/>
          <w:b/>
          <w:i/>
        </w:rPr>
      </w:pPr>
      <w:r w:rsidRPr="001002AA">
        <w:rPr>
          <w:rFonts w:ascii="Arial" w:eastAsia="Calibri" w:hAnsi="Arial" w:cs="Arial"/>
          <w:b/>
          <w:u w:val="single"/>
        </w:rPr>
        <w:t>DETAIL</w:t>
      </w:r>
    </w:p>
    <w:p w14:paraId="3630AA39" w14:textId="1E0A3565" w:rsidR="00A06E9F" w:rsidRDefault="00A06E9F" w:rsidP="005135EA">
      <w:pPr>
        <w:spacing w:after="120"/>
        <w:rPr>
          <w:rFonts w:ascii="Arial" w:hAnsi="Arial" w:cs="Arial"/>
          <w:b/>
          <w:bCs/>
          <w:u w:val="single"/>
          <w:lang w:val="en-US" w:eastAsia="en-GB"/>
        </w:rPr>
      </w:pPr>
      <w:bookmarkStart w:id="0" w:name="_Toc79565815"/>
      <w:bookmarkStart w:id="1" w:name="_Toc79565818"/>
      <w:bookmarkEnd w:id="0"/>
      <w:bookmarkEnd w:id="1"/>
      <w:r w:rsidRPr="001C1C31">
        <w:rPr>
          <w:rFonts w:ascii="Arial" w:hAnsi="Arial" w:cs="Arial"/>
          <w:b/>
          <w:bCs/>
          <w:u w:val="single"/>
          <w:lang w:val="en-US" w:eastAsia="en-GB"/>
        </w:rPr>
        <w:t>EU-Turkey relations</w:t>
      </w:r>
    </w:p>
    <w:p w14:paraId="3F704A8F" w14:textId="3031B4F8" w:rsidR="0050045C" w:rsidRPr="0050045C" w:rsidRDefault="0050045C" w:rsidP="0050045C">
      <w:pPr>
        <w:pStyle w:val="p1"/>
        <w:spacing w:before="60" w:beforeAutospacing="0" w:after="0" w:afterAutospacing="0"/>
        <w:jc w:val="both"/>
        <w:rPr>
          <w:rFonts w:ascii="Arial" w:hAnsi="Arial" w:cs="Arial"/>
          <w:sz w:val="22"/>
          <w:szCs w:val="22"/>
        </w:rPr>
      </w:pPr>
      <w:r>
        <w:rPr>
          <w:rStyle w:val="s1"/>
          <w:rFonts w:ascii="Arial" w:hAnsi="Arial" w:cs="Arial"/>
          <w:b/>
          <w:bCs/>
          <w:sz w:val="22"/>
          <w:szCs w:val="22"/>
          <w:lang w:val="en-GB"/>
        </w:rPr>
        <w:t xml:space="preserve">1. </w:t>
      </w:r>
      <w:r w:rsidRPr="0050045C">
        <w:rPr>
          <w:rStyle w:val="s1"/>
          <w:rFonts w:ascii="Arial" w:hAnsi="Arial" w:cs="Arial"/>
          <w:b/>
          <w:bCs/>
          <w:sz w:val="22"/>
          <w:szCs w:val="22"/>
          <w:lang w:val="en-GB"/>
        </w:rPr>
        <w:t>T</w:t>
      </w:r>
      <w:r>
        <w:rPr>
          <w:rStyle w:val="s1"/>
          <w:rFonts w:ascii="Arial" w:hAnsi="Arial" w:cs="Arial"/>
          <w:b/>
          <w:bCs/>
          <w:sz w:val="22"/>
          <w:szCs w:val="22"/>
          <w:lang w:val="en-GB"/>
        </w:rPr>
        <w:t>R</w:t>
      </w:r>
      <w:r w:rsidRPr="0050045C">
        <w:rPr>
          <w:rStyle w:val="s1"/>
          <w:rFonts w:ascii="Arial" w:hAnsi="Arial" w:cs="Arial"/>
          <w:b/>
          <w:bCs/>
          <w:sz w:val="22"/>
          <w:szCs w:val="22"/>
          <w:lang w:val="en-GB"/>
        </w:rPr>
        <w:t xml:space="preserve">-Italy: </w:t>
      </w:r>
      <w:r w:rsidRPr="0050045C">
        <w:rPr>
          <w:rStyle w:val="s1"/>
          <w:rFonts w:ascii="Arial" w:hAnsi="Arial" w:cs="Arial"/>
          <w:sz w:val="22"/>
          <w:szCs w:val="22"/>
          <w:lang w:val="en-GB"/>
        </w:rPr>
        <w:t xml:space="preserve">On 5/07, </w:t>
      </w:r>
      <w:r w:rsidRPr="0050045C">
        <w:rPr>
          <w:rFonts w:ascii="Arial" w:hAnsi="Arial" w:cs="Arial"/>
          <w:sz w:val="22"/>
          <w:szCs w:val="22"/>
          <w:lang w:val="en-GB"/>
        </w:rPr>
        <w:t xml:space="preserve">President Erdoğan and Italian Prime Minister </w:t>
      </w:r>
      <w:proofErr w:type="spellStart"/>
      <w:r w:rsidRPr="0050045C">
        <w:rPr>
          <w:rFonts w:ascii="Arial" w:hAnsi="Arial" w:cs="Arial"/>
          <w:sz w:val="22"/>
          <w:szCs w:val="22"/>
          <w:lang w:val="en-GB"/>
        </w:rPr>
        <w:t>Draghi</w:t>
      </w:r>
      <w:proofErr w:type="spellEnd"/>
      <w:r w:rsidRPr="0050045C">
        <w:rPr>
          <w:rFonts w:ascii="Arial" w:hAnsi="Arial" w:cs="Arial"/>
          <w:sz w:val="22"/>
          <w:szCs w:val="22"/>
          <w:lang w:val="en-GB"/>
        </w:rPr>
        <w:t xml:space="preserve"> co-chaired the </w:t>
      </w:r>
      <w:r>
        <w:rPr>
          <w:rFonts w:ascii="Arial" w:hAnsi="Arial" w:cs="Arial"/>
          <w:sz w:val="22"/>
          <w:szCs w:val="22"/>
          <w:u w:val="single"/>
          <w:lang w:val="en-GB"/>
        </w:rPr>
        <w:t>TR</w:t>
      </w:r>
      <w:r w:rsidRPr="0050045C">
        <w:rPr>
          <w:rFonts w:ascii="Arial" w:hAnsi="Arial" w:cs="Arial"/>
          <w:sz w:val="22"/>
          <w:szCs w:val="22"/>
          <w:u w:val="single"/>
          <w:lang w:val="en-GB"/>
        </w:rPr>
        <w:t>-Italy third Intergovernmental Summit in Ankara</w:t>
      </w:r>
      <w:r w:rsidRPr="0050045C">
        <w:rPr>
          <w:rFonts w:ascii="Arial" w:hAnsi="Arial" w:cs="Arial"/>
          <w:sz w:val="22"/>
          <w:szCs w:val="22"/>
          <w:lang w:val="en-GB"/>
        </w:rPr>
        <w:t xml:space="preserve">. </w:t>
      </w:r>
      <w:r>
        <w:rPr>
          <w:rFonts w:ascii="Arial" w:hAnsi="Arial" w:cs="Arial"/>
          <w:sz w:val="22"/>
          <w:szCs w:val="22"/>
          <w:lang w:val="en-GB"/>
        </w:rPr>
        <w:t>The</w:t>
      </w:r>
      <w:r w:rsidRPr="0050045C">
        <w:rPr>
          <w:rFonts w:ascii="Arial" w:hAnsi="Arial" w:cs="Arial"/>
          <w:sz w:val="22"/>
          <w:szCs w:val="22"/>
          <w:lang w:val="en-GB"/>
        </w:rPr>
        <w:t xml:space="preserve"> joint declaration touched upon t</w:t>
      </w:r>
      <w:r>
        <w:rPr>
          <w:rFonts w:ascii="Arial" w:hAnsi="Arial" w:cs="Arial"/>
          <w:sz w:val="22"/>
          <w:szCs w:val="22"/>
          <w:lang w:val="en-GB"/>
        </w:rPr>
        <w:t xml:space="preserve">he enhancement of </w:t>
      </w:r>
      <w:r w:rsidRPr="0050045C">
        <w:rPr>
          <w:rFonts w:ascii="Arial" w:hAnsi="Arial" w:cs="Arial"/>
          <w:sz w:val="22"/>
          <w:szCs w:val="22"/>
          <w:lang w:val="en-GB"/>
        </w:rPr>
        <w:t>T</w:t>
      </w:r>
      <w:r>
        <w:rPr>
          <w:rFonts w:ascii="Arial" w:hAnsi="Arial" w:cs="Arial"/>
          <w:sz w:val="22"/>
          <w:szCs w:val="22"/>
          <w:lang w:val="en-GB"/>
        </w:rPr>
        <w:t>R</w:t>
      </w:r>
      <w:r w:rsidRPr="0050045C">
        <w:rPr>
          <w:rFonts w:ascii="Arial" w:hAnsi="Arial" w:cs="Arial"/>
          <w:sz w:val="22"/>
          <w:szCs w:val="22"/>
          <w:lang w:val="en-GB"/>
        </w:rPr>
        <w:t xml:space="preserve">-Italy economic and trade relations, transport cooperation, defence industry, and further coordinate their efforts on regional issues such as Libya, Syria and the Eastern Mediterranean as well as the Russian aggression against Ukraine. Regarding EU-Turkey relations, both sides have agreed to take further steps in order to improve Turkey’s EU perspective, including eliminating existing obstacles in the implementation of the Customs Union's, coordinating their efforts regarding visa liberalisation dialogue, migration cooperation, </w:t>
      </w:r>
      <w:r w:rsidRPr="0050045C">
        <w:rPr>
          <w:rFonts w:ascii="Arial" w:hAnsi="Arial" w:cs="Arial"/>
          <w:sz w:val="22"/>
          <w:szCs w:val="22"/>
          <w:lang w:val="en-GB"/>
        </w:rPr>
        <w:t>counterterrorism</w:t>
      </w:r>
      <w:r w:rsidRPr="0050045C">
        <w:rPr>
          <w:rFonts w:ascii="Arial" w:hAnsi="Arial" w:cs="Arial"/>
          <w:sz w:val="22"/>
          <w:szCs w:val="22"/>
          <w:lang w:val="en-GB"/>
        </w:rPr>
        <w:t xml:space="preserve"> cooperation, and the deepening of existing cooperation with regards IPA funded projects and EU programmes. On this occasion, the</w:t>
      </w:r>
      <w:r>
        <w:rPr>
          <w:rFonts w:ascii="Arial" w:hAnsi="Arial" w:cs="Arial"/>
          <w:sz w:val="22"/>
          <w:szCs w:val="22"/>
          <w:lang w:val="en-GB"/>
        </w:rPr>
        <w:t xml:space="preserve"> countries</w:t>
      </w:r>
      <w:r w:rsidRPr="0050045C">
        <w:rPr>
          <w:rFonts w:ascii="Arial" w:hAnsi="Arial" w:cs="Arial"/>
          <w:sz w:val="22"/>
          <w:szCs w:val="22"/>
          <w:lang w:val="en-GB"/>
        </w:rPr>
        <w:t xml:space="preserve"> signed nine bilateral cooperation agreements</w:t>
      </w:r>
      <w:r>
        <w:rPr>
          <w:rFonts w:ascii="Arial" w:hAnsi="Arial" w:cs="Arial"/>
          <w:sz w:val="22"/>
          <w:szCs w:val="22"/>
          <w:lang w:val="en-GB"/>
        </w:rPr>
        <w:t>.</w:t>
      </w:r>
    </w:p>
    <w:p w14:paraId="51E913E9" w14:textId="2B78481C" w:rsidR="0050045C" w:rsidRPr="0050045C" w:rsidRDefault="0050045C" w:rsidP="0050045C">
      <w:pPr>
        <w:pStyle w:val="NormalWeb"/>
        <w:spacing w:before="60" w:beforeAutospacing="0" w:after="0" w:afterAutospacing="0"/>
        <w:jc w:val="both"/>
        <w:rPr>
          <w:rFonts w:ascii="Arial" w:hAnsi="Arial" w:cs="Arial"/>
          <w:sz w:val="22"/>
          <w:szCs w:val="22"/>
        </w:rPr>
      </w:pPr>
      <w:r>
        <w:rPr>
          <w:rFonts w:ascii="Arial" w:hAnsi="Arial" w:cs="Arial"/>
          <w:b/>
          <w:bCs/>
          <w:sz w:val="22"/>
          <w:szCs w:val="22"/>
        </w:rPr>
        <w:t xml:space="preserve">2. </w:t>
      </w:r>
      <w:r w:rsidRPr="0050045C">
        <w:rPr>
          <w:rFonts w:ascii="Arial" w:hAnsi="Arial" w:cs="Arial"/>
          <w:b/>
          <w:bCs/>
          <w:sz w:val="22"/>
          <w:szCs w:val="22"/>
        </w:rPr>
        <w:t>T</w:t>
      </w:r>
      <w:r w:rsidR="006329B2">
        <w:rPr>
          <w:rFonts w:ascii="Arial" w:hAnsi="Arial" w:cs="Arial"/>
          <w:b/>
          <w:bCs/>
          <w:sz w:val="22"/>
          <w:szCs w:val="22"/>
        </w:rPr>
        <w:t>R</w:t>
      </w:r>
      <w:r w:rsidRPr="0050045C">
        <w:rPr>
          <w:rFonts w:ascii="Arial" w:hAnsi="Arial" w:cs="Arial"/>
          <w:b/>
          <w:bCs/>
          <w:sz w:val="22"/>
          <w:szCs w:val="22"/>
        </w:rPr>
        <w:t>-Austria</w:t>
      </w:r>
      <w:r w:rsidRPr="0050045C">
        <w:rPr>
          <w:rFonts w:ascii="Arial" w:hAnsi="Arial" w:cs="Arial"/>
          <w:sz w:val="22"/>
          <w:szCs w:val="22"/>
        </w:rPr>
        <w:t xml:space="preserve">: On 4/07, Foreign Minister </w:t>
      </w:r>
      <w:r w:rsidRPr="0050045C">
        <w:rPr>
          <w:rFonts w:ascii="Arial" w:hAnsi="Arial" w:cs="Arial"/>
          <w:sz w:val="22"/>
          <w:szCs w:val="22"/>
        </w:rPr>
        <w:t>Cavusoglu</w:t>
      </w:r>
      <w:r w:rsidRPr="0050045C">
        <w:rPr>
          <w:rFonts w:ascii="Arial" w:hAnsi="Arial" w:cs="Arial"/>
          <w:sz w:val="22"/>
          <w:szCs w:val="22"/>
        </w:rPr>
        <w:t xml:space="preserve"> and Interior Minister </w:t>
      </w:r>
      <w:proofErr w:type="spellStart"/>
      <w:r w:rsidRPr="0050045C">
        <w:rPr>
          <w:rFonts w:ascii="Arial" w:hAnsi="Arial" w:cs="Arial"/>
          <w:sz w:val="22"/>
          <w:szCs w:val="22"/>
        </w:rPr>
        <w:t>Soylu</w:t>
      </w:r>
      <w:proofErr w:type="spellEnd"/>
      <w:r w:rsidRPr="0050045C">
        <w:rPr>
          <w:rFonts w:ascii="Arial" w:hAnsi="Arial" w:cs="Arial"/>
          <w:sz w:val="22"/>
          <w:szCs w:val="22"/>
        </w:rPr>
        <w:t xml:space="preserve"> met in Ankara their Austrian counterparts </w:t>
      </w:r>
      <w:r>
        <w:rPr>
          <w:rFonts w:ascii="Arial" w:hAnsi="Arial" w:cs="Arial"/>
          <w:sz w:val="22"/>
          <w:szCs w:val="22"/>
        </w:rPr>
        <w:t>FM</w:t>
      </w:r>
      <w:r w:rsidRPr="0050045C">
        <w:rPr>
          <w:rFonts w:ascii="Arial" w:hAnsi="Arial" w:cs="Arial"/>
          <w:sz w:val="22"/>
          <w:szCs w:val="22"/>
        </w:rPr>
        <w:t xml:space="preserve"> </w:t>
      </w:r>
      <w:proofErr w:type="spellStart"/>
      <w:r w:rsidRPr="0050045C">
        <w:rPr>
          <w:rFonts w:ascii="Arial" w:hAnsi="Arial" w:cs="Arial"/>
          <w:sz w:val="22"/>
          <w:szCs w:val="22"/>
        </w:rPr>
        <w:t>Schallenberg</w:t>
      </w:r>
      <w:proofErr w:type="spellEnd"/>
      <w:r w:rsidRPr="0050045C">
        <w:rPr>
          <w:rFonts w:ascii="Arial" w:hAnsi="Arial" w:cs="Arial"/>
          <w:sz w:val="22"/>
          <w:szCs w:val="22"/>
        </w:rPr>
        <w:t xml:space="preserve"> and Interior Minister </w:t>
      </w:r>
      <w:proofErr w:type="spellStart"/>
      <w:r w:rsidRPr="0050045C">
        <w:rPr>
          <w:rFonts w:ascii="Arial" w:hAnsi="Arial" w:cs="Arial"/>
          <w:sz w:val="22"/>
          <w:szCs w:val="22"/>
        </w:rPr>
        <w:t>Karner</w:t>
      </w:r>
      <w:proofErr w:type="spellEnd"/>
      <w:r w:rsidRPr="0050045C">
        <w:rPr>
          <w:rFonts w:ascii="Arial" w:hAnsi="Arial" w:cs="Arial"/>
          <w:sz w:val="22"/>
          <w:szCs w:val="22"/>
        </w:rPr>
        <w:t xml:space="preserve">. They notably exchanged views about the developments in Ukraine, Turkey-EU relations as well as migration issues. </w:t>
      </w:r>
    </w:p>
    <w:p w14:paraId="75ADA1D1" w14:textId="487430FF" w:rsidR="0050045C" w:rsidRPr="0050045C" w:rsidRDefault="0050045C" w:rsidP="0050045C">
      <w:pPr>
        <w:spacing w:before="60" w:after="0" w:line="240" w:lineRule="auto"/>
        <w:jc w:val="both"/>
        <w:rPr>
          <w:rFonts w:ascii="Arial" w:hAnsi="Arial" w:cs="Arial"/>
          <w:lang w:eastAsia="en-GB"/>
        </w:rPr>
      </w:pPr>
      <w:r>
        <w:rPr>
          <w:rFonts w:ascii="Arial" w:hAnsi="Arial" w:cs="Arial"/>
          <w:b/>
          <w:bCs/>
          <w:lang w:eastAsia="en-GB"/>
        </w:rPr>
        <w:t xml:space="preserve">3. </w:t>
      </w:r>
      <w:r w:rsidRPr="0050045C">
        <w:rPr>
          <w:rFonts w:ascii="Arial" w:hAnsi="Arial" w:cs="Arial"/>
          <w:b/>
          <w:bCs/>
          <w:lang w:eastAsia="en-GB"/>
        </w:rPr>
        <w:t>Cyprus</w:t>
      </w:r>
      <w:r w:rsidRPr="0050045C">
        <w:rPr>
          <w:rFonts w:ascii="Arial" w:hAnsi="Arial" w:cs="Arial"/>
          <w:lang w:eastAsia="en-GB"/>
        </w:rPr>
        <w:t>:</w:t>
      </w:r>
      <w:r>
        <w:rPr>
          <w:rFonts w:ascii="Arial" w:hAnsi="Arial" w:cs="Arial"/>
          <w:lang w:eastAsia="en-GB"/>
        </w:rPr>
        <w:t xml:space="preserve"> T</w:t>
      </w:r>
      <w:r w:rsidRPr="0050045C">
        <w:rPr>
          <w:rFonts w:ascii="Arial" w:hAnsi="Arial" w:cs="Arial"/>
          <w:lang w:eastAsia="en-GB"/>
        </w:rPr>
        <w:t xml:space="preserve">he </w:t>
      </w:r>
      <w:r w:rsidRPr="0050045C">
        <w:rPr>
          <w:rFonts w:ascii="Arial" w:hAnsi="Arial" w:cs="Arial"/>
          <w:u w:val="single"/>
          <w:lang w:eastAsia="en-GB"/>
        </w:rPr>
        <w:t xml:space="preserve">Turkish MFA issued a </w:t>
      </w:r>
      <w:r>
        <w:rPr>
          <w:rFonts w:ascii="Arial" w:hAnsi="Arial" w:cs="Arial"/>
          <w:u w:val="single"/>
          <w:lang w:eastAsia="en-GB"/>
        </w:rPr>
        <w:t>statement</w:t>
      </w:r>
      <w:r w:rsidRPr="0050045C">
        <w:rPr>
          <w:rFonts w:ascii="Arial" w:hAnsi="Arial" w:cs="Arial"/>
          <w:u w:val="single"/>
          <w:lang w:eastAsia="en-GB"/>
        </w:rPr>
        <w:t xml:space="preserve"> in which it expressed its strong support</w:t>
      </w:r>
      <w:r w:rsidRPr="0050045C">
        <w:rPr>
          <w:rFonts w:ascii="Arial" w:hAnsi="Arial" w:cs="Arial"/>
          <w:lang w:eastAsia="en-GB"/>
        </w:rPr>
        <w:t xml:space="preserve"> to </w:t>
      </w:r>
      <w:r>
        <w:rPr>
          <w:rFonts w:ascii="Arial" w:hAnsi="Arial" w:cs="Arial"/>
          <w:lang w:eastAsia="en-GB"/>
        </w:rPr>
        <w:t>the new cooperation proposals submitted by TR Cypriot Community’s leader Tatar</w:t>
      </w:r>
      <w:r w:rsidRPr="0050045C">
        <w:rPr>
          <w:rFonts w:ascii="Arial" w:hAnsi="Arial" w:cs="Arial"/>
          <w:lang w:eastAsia="en-GB"/>
        </w:rPr>
        <w:t xml:space="preserve">. The proposed measures focus largely on energy cooperation and suggest cooperating on hydrocarbon exploration, an electricity interconnector with the EU going through Turkey, joint solar energy projects and a shared use of the island’s water resources. It </w:t>
      </w:r>
      <w:proofErr w:type="gramStart"/>
      <w:r w:rsidRPr="0050045C">
        <w:rPr>
          <w:rFonts w:ascii="Arial" w:hAnsi="Arial" w:cs="Arial"/>
          <w:lang w:eastAsia="en-GB"/>
        </w:rPr>
        <w:t>is understood</w:t>
      </w:r>
      <w:proofErr w:type="gramEnd"/>
      <w:r w:rsidRPr="0050045C">
        <w:rPr>
          <w:rFonts w:ascii="Arial" w:hAnsi="Arial" w:cs="Arial"/>
          <w:lang w:eastAsia="en-GB"/>
        </w:rPr>
        <w:t xml:space="preserve"> that Turkey largely contributed to the drafting of these proposals, which reaffirm Turkey and Turkish Cypriot’s leader position regarding a two-state solution based on the principle of equal sovereignty. </w:t>
      </w:r>
    </w:p>
    <w:p w14:paraId="3039D6F6" w14:textId="77777777" w:rsidR="0027254F" w:rsidRDefault="0088472E" w:rsidP="0027254F">
      <w:pPr>
        <w:pStyle w:val="NoSpacing"/>
        <w:spacing w:before="120"/>
        <w:jc w:val="both"/>
        <w:rPr>
          <w:rFonts w:ascii="Arial" w:hAnsi="Arial" w:cs="Arial"/>
          <w:b/>
          <w:u w:val="single"/>
        </w:rPr>
      </w:pPr>
      <w:r w:rsidRPr="00D86A2F">
        <w:rPr>
          <w:rFonts w:ascii="Arial" w:hAnsi="Arial" w:cs="Arial"/>
          <w:b/>
          <w:u w:val="single"/>
        </w:rPr>
        <w:lastRenderedPageBreak/>
        <w:t>Domestic Politics</w:t>
      </w:r>
    </w:p>
    <w:p w14:paraId="6D294F38" w14:textId="0B206D06" w:rsidR="0027254F" w:rsidRDefault="0027254F" w:rsidP="0027254F">
      <w:pPr>
        <w:pStyle w:val="NoSpacing"/>
        <w:spacing w:before="120"/>
        <w:jc w:val="both"/>
        <w:rPr>
          <w:rStyle w:val="css-901oao"/>
          <w:rFonts w:ascii="Arial" w:hAnsi="Arial" w:cs="Arial"/>
          <w:b/>
          <w:u w:val="single"/>
        </w:rPr>
      </w:pPr>
      <w:r w:rsidRPr="0027254F">
        <w:rPr>
          <w:rFonts w:ascii="Arial" w:hAnsi="Arial" w:cs="Arial"/>
          <w:b/>
        </w:rPr>
        <w:t xml:space="preserve">4. </w:t>
      </w:r>
      <w:r w:rsidRPr="0027254F">
        <w:rPr>
          <w:rStyle w:val="css-901oao"/>
          <w:rFonts w:ascii="Arial" w:hAnsi="Arial" w:cs="Arial"/>
          <w:b/>
        </w:rPr>
        <w:t xml:space="preserve">On 03 July, the HDP held its Fifth Ordinary Congress </w:t>
      </w:r>
      <w:proofErr w:type="gramStart"/>
      <w:r w:rsidRPr="0027254F">
        <w:rPr>
          <w:rStyle w:val="css-901oao"/>
          <w:rFonts w:ascii="Arial" w:hAnsi="Arial" w:cs="Arial"/>
          <w:b/>
        </w:rPr>
        <w:t>was held</w:t>
      </w:r>
      <w:proofErr w:type="gramEnd"/>
      <w:r w:rsidRPr="0027254F">
        <w:rPr>
          <w:rStyle w:val="css-901oao"/>
          <w:rFonts w:ascii="Arial" w:hAnsi="Arial" w:cs="Arial"/>
        </w:rPr>
        <w:t xml:space="preserve">. </w:t>
      </w:r>
      <w:proofErr w:type="spellStart"/>
      <w:r w:rsidRPr="0027254F">
        <w:rPr>
          <w:rStyle w:val="css-901oao"/>
          <w:rFonts w:ascii="Arial" w:hAnsi="Arial" w:cs="Arial"/>
        </w:rPr>
        <w:t>Mithat</w:t>
      </w:r>
      <w:proofErr w:type="spellEnd"/>
      <w:r w:rsidRPr="0027254F">
        <w:rPr>
          <w:rStyle w:val="css-901oao"/>
          <w:rFonts w:ascii="Arial" w:hAnsi="Arial" w:cs="Arial"/>
        </w:rPr>
        <w:t xml:space="preserve"> Sancar and </w:t>
      </w:r>
      <w:proofErr w:type="spellStart"/>
      <w:r w:rsidRPr="0027254F">
        <w:rPr>
          <w:rStyle w:val="css-901oao"/>
          <w:rFonts w:ascii="Arial" w:hAnsi="Arial" w:cs="Arial"/>
        </w:rPr>
        <w:t>Pervin</w:t>
      </w:r>
      <w:proofErr w:type="spellEnd"/>
      <w:r w:rsidRPr="0027254F">
        <w:rPr>
          <w:rStyle w:val="css-901oao"/>
          <w:rFonts w:ascii="Arial" w:hAnsi="Arial" w:cs="Arial"/>
        </w:rPr>
        <w:t xml:space="preserve"> </w:t>
      </w:r>
      <w:proofErr w:type="spellStart"/>
      <w:r w:rsidRPr="0027254F">
        <w:rPr>
          <w:rStyle w:val="css-901oao"/>
          <w:rFonts w:ascii="Arial" w:hAnsi="Arial" w:cs="Arial"/>
        </w:rPr>
        <w:t>Buldan</w:t>
      </w:r>
      <w:proofErr w:type="spellEnd"/>
      <w:r w:rsidRPr="0027254F">
        <w:rPr>
          <w:rStyle w:val="css-901oao"/>
          <w:rFonts w:ascii="Arial" w:hAnsi="Arial" w:cs="Arial"/>
        </w:rPr>
        <w:t xml:space="preserve"> were re-elected as co-chairs of the party. Both Sancar and </w:t>
      </w:r>
      <w:proofErr w:type="spellStart"/>
      <w:r w:rsidRPr="0027254F">
        <w:rPr>
          <w:rStyle w:val="css-901oao"/>
          <w:rFonts w:ascii="Arial" w:hAnsi="Arial" w:cs="Arial"/>
        </w:rPr>
        <w:t>Buldan</w:t>
      </w:r>
      <w:proofErr w:type="spellEnd"/>
      <w:r w:rsidRPr="0027254F">
        <w:rPr>
          <w:rStyle w:val="css-901oao"/>
          <w:rFonts w:ascii="Arial" w:hAnsi="Arial" w:cs="Arial"/>
        </w:rPr>
        <w:t xml:space="preserve"> spoke at length about the need for a new system for the future of Turkey. They repeatedly underlined the need for a peaceful solution to the Kurdish issue, for which the parliament should play a key role in achieving it. Opposition parties (CHP, DEVA, </w:t>
      </w:r>
      <w:proofErr w:type="spellStart"/>
      <w:r w:rsidRPr="0027254F">
        <w:rPr>
          <w:rStyle w:val="css-901oao"/>
          <w:rFonts w:ascii="Arial" w:hAnsi="Arial" w:cs="Arial"/>
        </w:rPr>
        <w:t>Gelecek</w:t>
      </w:r>
      <w:proofErr w:type="spellEnd"/>
      <w:r w:rsidRPr="0027254F">
        <w:rPr>
          <w:rStyle w:val="css-901oao"/>
          <w:rFonts w:ascii="Arial" w:hAnsi="Arial" w:cs="Arial"/>
        </w:rPr>
        <w:t xml:space="preserve">, </w:t>
      </w:r>
      <w:proofErr w:type="spellStart"/>
      <w:r w:rsidRPr="0027254F">
        <w:rPr>
          <w:rStyle w:val="css-901oao"/>
          <w:rFonts w:ascii="Arial" w:hAnsi="Arial" w:cs="Arial"/>
        </w:rPr>
        <w:t>Saadet</w:t>
      </w:r>
      <w:proofErr w:type="spellEnd"/>
      <w:r w:rsidRPr="0027254F">
        <w:rPr>
          <w:rStyle w:val="css-901oao"/>
          <w:rFonts w:ascii="Arial" w:hAnsi="Arial" w:cs="Arial"/>
        </w:rPr>
        <w:t>, Left Party, TKP, etc.) sent their representatives to the Congress. There were a few, yet visible, pro-Ocalan and PKK symbols during the congress. The Ankara Chief Prosecutor’s office launched an ex-officio investigation regarding these slogans on the grounds of “making propaganda of an illegal organisation” and announced the det</w:t>
      </w:r>
      <w:r w:rsidR="006329B2">
        <w:rPr>
          <w:rStyle w:val="css-901oao"/>
          <w:rFonts w:ascii="Arial" w:hAnsi="Arial" w:cs="Arial"/>
        </w:rPr>
        <w:t>ention of four people on Sunday. Fourteen</w:t>
      </w:r>
      <w:r w:rsidRPr="0027254F">
        <w:rPr>
          <w:rStyle w:val="css-901oao"/>
          <w:rFonts w:ascii="Arial" w:hAnsi="Arial" w:cs="Arial"/>
        </w:rPr>
        <w:t xml:space="preserve"> persons </w:t>
      </w:r>
      <w:proofErr w:type="gramStart"/>
      <w:r w:rsidRPr="0027254F">
        <w:rPr>
          <w:rStyle w:val="css-901oao"/>
          <w:rFonts w:ascii="Arial" w:hAnsi="Arial" w:cs="Arial"/>
        </w:rPr>
        <w:t>were detained</w:t>
      </w:r>
      <w:proofErr w:type="gramEnd"/>
      <w:r w:rsidRPr="0027254F">
        <w:rPr>
          <w:rStyle w:val="css-901oao"/>
          <w:rFonts w:ascii="Arial" w:hAnsi="Arial" w:cs="Arial"/>
        </w:rPr>
        <w:t xml:space="preserve"> across Turkey through this investigation in the following days. </w:t>
      </w:r>
    </w:p>
    <w:p w14:paraId="78798812" w14:textId="1FBF7EB1" w:rsidR="0027254F" w:rsidRPr="006329B2" w:rsidRDefault="0027254F" w:rsidP="006329B2">
      <w:pPr>
        <w:pStyle w:val="NoSpacing"/>
        <w:spacing w:before="120"/>
        <w:jc w:val="both"/>
        <w:rPr>
          <w:rStyle w:val="css-901oao"/>
          <w:rFonts w:ascii="Arial" w:hAnsi="Arial" w:cs="Arial"/>
          <w:b/>
          <w:u w:val="single"/>
        </w:rPr>
      </w:pPr>
      <w:r w:rsidRPr="0027254F">
        <w:rPr>
          <w:rStyle w:val="css-901oao"/>
          <w:rFonts w:ascii="Arial" w:hAnsi="Arial" w:cs="Arial"/>
          <w:b/>
        </w:rPr>
        <w:t xml:space="preserve">5. Imprisoned former HDP co-chair </w:t>
      </w:r>
      <w:proofErr w:type="spellStart"/>
      <w:r w:rsidRPr="0027254F">
        <w:rPr>
          <w:rStyle w:val="css-901oao"/>
          <w:rFonts w:ascii="Arial" w:hAnsi="Arial" w:cs="Arial"/>
          <w:b/>
        </w:rPr>
        <w:t>Demirtas</w:t>
      </w:r>
      <w:proofErr w:type="spellEnd"/>
      <w:r w:rsidRPr="0027254F">
        <w:rPr>
          <w:rStyle w:val="css-901oao"/>
          <w:rFonts w:ascii="Arial" w:hAnsi="Arial" w:cs="Arial"/>
          <w:b/>
        </w:rPr>
        <w:t xml:space="preserve"> urges HDP to cooperate with the CHP-led opposition bloc</w:t>
      </w:r>
      <w:r w:rsidRPr="0027254F">
        <w:rPr>
          <w:rStyle w:val="css-901oao"/>
          <w:rFonts w:ascii="Arial" w:hAnsi="Arial" w:cs="Arial"/>
        </w:rPr>
        <w:t xml:space="preserve">. In his column published for the opposition T24 news website, </w:t>
      </w:r>
      <w:proofErr w:type="spellStart"/>
      <w:r w:rsidRPr="0027254F">
        <w:rPr>
          <w:rStyle w:val="css-901oao"/>
          <w:rFonts w:ascii="Arial" w:hAnsi="Arial" w:cs="Arial"/>
        </w:rPr>
        <w:t>Demirtas</w:t>
      </w:r>
      <w:proofErr w:type="spellEnd"/>
      <w:r w:rsidRPr="0027254F">
        <w:rPr>
          <w:rStyle w:val="css-901oao"/>
          <w:rFonts w:ascii="Arial" w:hAnsi="Arial" w:cs="Arial"/>
        </w:rPr>
        <w:t xml:space="preserve"> has called on HDP to “embrace the whole of Turkey” so that it becomes inevitable for all the opposition parties to cooperate for preserving democracy against Erdogan’s one-man rule in the period leading up to 2023 elections. </w:t>
      </w:r>
      <w:r w:rsidRPr="006329B2">
        <w:rPr>
          <w:rStyle w:val="css-901oao"/>
          <w:rFonts w:ascii="Arial" w:hAnsi="Arial" w:cs="Arial"/>
          <w:i/>
          <w:u w:val="single"/>
        </w:rPr>
        <w:t>Comment</w:t>
      </w:r>
      <w:r w:rsidRPr="0027254F">
        <w:rPr>
          <w:rStyle w:val="css-901oao"/>
          <w:rFonts w:ascii="Arial" w:hAnsi="Arial" w:cs="Arial"/>
          <w:i/>
        </w:rPr>
        <w:t xml:space="preserve">: Even if HDP </w:t>
      </w:r>
      <w:proofErr w:type="gramStart"/>
      <w:r w:rsidRPr="0027254F">
        <w:rPr>
          <w:rStyle w:val="css-901oao"/>
          <w:rFonts w:ascii="Arial" w:hAnsi="Arial" w:cs="Arial"/>
          <w:i/>
        </w:rPr>
        <w:t>has been excluded</w:t>
      </w:r>
      <w:proofErr w:type="gramEnd"/>
      <w:r w:rsidRPr="0027254F">
        <w:rPr>
          <w:rStyle w:val="css-901oao"/>
          <w:rFonts w:ascii="Arial" w:hAnsi="Arial" w:cs="Arial"/>
          <w:i/>
        </w:rPr>
        <w:t xml:space="preserve"> from the CHP-led Nation’s Alliance, </w:t>
      </w:r>
      <w:proofErr w:type="spellStart"/>
      <w:r w:rsidRPr="0027254F">
        <w:rPr>
          <w:rStyle w:val="css-901oao"/>
          <w:rFonts w:ascii="Arial" w:hAnsi="Arial" w:cs="Arial"/>
          <w:i/>
        </w:rPr>
        <w:t>Demirtas</w:t>
      </w:r>
      <w:proofErr w:type="spellEnd"/>
      <w:r w:rsidRPr="0027254F">
        <w:rPr>
          <w:rStyle w:val="css-901oao"/>
          <w:rFonts w:ascii="Arial" w:hAnsi="Arial" w:cs="Arial"/>
          <w:i/>
        </w:rPr>
        <w:t xml:space="preserve"> knows that HDP may well be essential for the opposition bloc after the elections. </w:t>
      </w:r>
    </w:p>
    <w:p w14:paraId="3BF44F00" w14:textId="6CCD3AE2" w:rsidR="0027254F" w:rsidRPr="0027254F" w:rsidRDefault="0027254F" w:rsidP="0027254F">
      <w:pPr>
        <w:pStyle w:val="NoSpacing"/>
        <w:spacing w:before="60"/>
        <w:jc w:val="both"/>
        <w:rPr>
          <w:rStyle w:val="css-901oao"/>
          <w:rFonts w:ascii="Arial" w:hAnsi="Arial" w:cs="Arial"/>
        </w:rPr>
      </w:pPr>
      <w:r w:rsidRPr="0027254F">
        <w:rPr>
          <w:rStyle w:val="css-901oao"/>
          <w:rFonts w:ascii="Arial" w:hAnsi="Arial" w:cs="Arial"/>
          <w:b/>
        </w:rPr>
        <w:t>7.</w:t>
      </w:r>
      <w:r>
        <w:rPr>
          <w:rStyle w:val="css-901oao"/>
          <w:rFonts w:ascii="Arial" w:hAnsi="Arial" w:cs="Arial"/>
        </w:rPr>
        <w:t xml:space="preserve"> </w:t>
      </w:r>
      <w:r w:rsidRPr="0027254F">
        <w:rPr>
          <w:rStyle w:val="css-901oao"/>
          <w:rFonts w:ascii="Arial" w:hAnsi="Arial" w:cs="Arial"/>
          <w:b/>
        </w:rPr>
        <w:t>Istanbul Governorate’s asked mayor Imamoglu to seek permission from the MFA to meet with foreign missions</w:t>
      </w:r>
      <w:r w:rsidRPr="0027254F">
        <w:rPr>
          <w:rStyle w:val="css-901oao"/>
          <w:rFonts w:ascii="Arial" w:hAnsi="Arial" w:cs="Arial"/>
        </w:rPr>
        <w:t xml:space="preserve">. On 05/07, Istanbul governor sent a letter to Imamoglu’s office requesting him to get permission from the MFA </w:t>
      </w:r>
      <w:r>
        <w:rPr>
          <w:rStyle w:val="css-901oao"/>
          <w:rFonts w:ascii="Arial" w:hAnsi="Arial" w:cs="Arial"/>
        </w:rPr>
        <w:t xml:space="preserve">to meet with </w:t>
      </w:r>
      <w:r w:rsidR="006329B2">
        <w:rPr>
          <w:rStyle w:val="css-901oao"/>
          <w:rFonts w:ascii="Arial" w:hAnsi="Arial" w:cs="Arial"/>
        </w:rPr>
        <w:t xml:space="preserve">representatives of </w:t>
      </w:r>
      <w:r>
        <w:rPr>
          <w:rStyle w:val="css-901oao"/>
          <w:rFonts w:ascii="Arial" w:hAnsi="Arial" w:cs="Arial"/>
        </w:rPr>
        <w:t xml:space="preserve">foreign missions. </w:t>
      </w:r>
    </w:p>
    <w:p w14:paraId="26877F94" w14:textId="331144EA" w:rsidR="0027254F" w:rsidRPr="0027254F" w:rsidRDefault="0027254F" w:rsidP="0027254F">
      <w:pPr>
        <w:pStyle w:val="NoSpacing"/>
        <w:spacing w:before="120"/>
        <w:jc w:val="both"/>
        <w:rPr>
          <w:rStyle w:val="css-901oao"/>
          <w:rFonts w:ascii="Arial" w:hAnsi="Arial" w:cs="Arial"/>
          <w:b/>
          <w:u w:val="single"/>
        </w:rPr>
      </w:pPr>
      <w:r w:rsidRPr="0027254F">
        <w:rPr>
          <w:rStyle w:val="css-901oao"/>
          <w:rFonts w:ascii="Arial" w:hAnsi="Arial" w:cs="Arial"/>
          <w:b/>
          <w:u w:val="single"/>
        </w:rPr>
        <w:t>Migration</w:t>
      </w:r>
    </w:p>
    <w:p w14:paraId="1F3CF34E" w14:textId="2F60E5A9" w:rsidR="0027254F" w:rsidRDefault="0027254F" w:rsidP="0027254F">
      <w:pPr>
        <w:pStyle w:val="NoSpacing"/>
        <w:spacing w:before="60"/>
        <w:jc w:val="both"/>
        <w:rPr>
          <w:rStyle w:val="css-901oao"/>
          <w:rFonts w:ascii="Arial" w:hAnsi="Arial" w:cs="Arial"/>
        </w:rPr>
      </w:pPr>
      <w:r w:rsidRPr="0027254F">
        <w:rPr>
          <w:rStyle w:val="css-901oao"/>
          <w:rFonts w:ascii="Arial" w:hAnsi="Arial" w:cs="Arial"/>
          <w:b/>
        </w:rPr>
        <w:t>8.</w:t>
      </w:r>
      <w:r>
        <w:rPr>
          <w:rStyle w:val="css-901oao"/>
          <w:rFonts w:ascii="Arial" w:hAnsi="Arial" w:cs="Arial"/>
        </w:rPr>
        <w:t xml:space="preserve"> </w:t>
      </w:r>
      <w:r w:rsidRPr="0027254F">
        <w:rPr>
          <w:rStyle w:val="css-901oao"/>
          <w:rFonts w:ascii="Arial" w:hAnsi="Arial" w:cs="Arial"/>
          <w:b/>
        </w:rPr>
        <w:t>Migration figures</w:t>
      </w:r>
      <w:r w:rsidRPr="0027254F">
        <w:rPr>
          <w:rStyle w:val="css-901oao"/>
          <w:rFonts w:ascii="Arial" w:hAnsi="Arial" w:cs="Arial"/>
        </w:rPr>
        <w:t xml:space="preserve">: According to Presidency for Migration Management (PMM), 7078 irregular migrants </w:t>
      </w:r>
      <w:proofErr w:type="gramStart"/>
      <w:r w:rsidRPr="0027254F">
        <w:rPr>
          <w:rStyle w:val="css-901oao"/>
          <w:rFonts w:ascii="Arial" w:hAnsi="Arial" w:cs="Arial"/>
        </w:rPr>
        <w:t>were apprehended</w:t>
      </w:r>
      <w:proofErr w:type="gramEnd"/>
      <w:r w:rsidRPr="0027254F">
        <w:rPr>
          <w:rStyle w:val="css-901oao"/>
          <w:rFonts w:ascii="Arial" w:hAnsi="Arial" w:cs="Arial"/>
        </w:rPr>
        <w:t xml:space="preserve"> in Turkey between 24 and 30 June. </w:t>
      </w:r>
      <w:proofErr w:type="gramStart"/>
      <w:r w:rsidRPr="0027254F">
        <w:rPr>
          <w:rStyle w:val="css-901oao"/>
          <w:rFonts w:ascii="Arial" w:hAnsi="Arial" w:cs="Arial"/>
        </w:rPr>
        <w:t>3090</w:t>
      </w:r>
      <w:proofErr w:type="gramEnd"/>
      <w:r w:rsidRPr="0027254F">
        <w:rPr>
          <w:rStyle w:val="css-901oao"/>
          <w:rFonts w:ascii="Arial" w:hAnsi="Arial" w:cs="Arial"/>
        </w:rPr>
        <w:t xml:space="preserve"> were from Afghanistan, 360 from Pakistan and 3 628 from other countries. During the same period, 2 265 Afghan nationals, 302 Pakistani nationals and 733 people from other nationalities were returned from T</w:t>
      </w:r>
      <w:r w:rsidR="005243AD">
        <w:rPr>
          <w:rStyle w:val="css-901oao"/>
          <w:rFonts w:ascii="Arial" w:hAnsi="Arial" w:cs="Arial"/>
        </w:rPr>
        <w:t>R</w:t>
      </w:r>
      <w:r w:rsidRPr="0027254F">
        <w:rPr>
          <w:rStyle w:val="css-901oao"/>
          <w:rFonts w:ascii="Arial" w:hAnsi="Arial" w:cs="Arial"/>
        </w:rPr>
        <w:t xml:space="preserve"> to their home countries. The number of Afghan nationals deported this year has reached 27 705, Pakistanis 6 709 and the total number of other nationalities adds up to 13 819. At removal centres currently are accommodated 8 152 Afghans, 3 840 Pakistanis and 5 781 other nationals.</w:t>
      </w:r>
    </w:p>
    <w:p w14:paraId="37D3E2EA" w14:textId="2D244AC0" w:rsidR="0027254F" w:rsidRPr="0027254F" w:rsidRDefault="0027254F" w:rsidP="0027254F">
      <w:pPr>
        <w:pStyle w:val="NoSpacing"/>
        <w:spacing w:before="60"/>
        <w:jc w:val="both"/>
        <w:rPr>
          <w:rStyle w:val="css-901oao"/>
          <w:rFonts w:ascii="Arial" w:hAnsi="Arial" w:cs="Arial"/>
        </w:rPr>
      </w:pPr>
      <w:r w:rsidRPr="0027254F">
        <w:rPr>
          <w:rStyle w:val="css-901oao"/>
          <w:rFonts w:ascii="Arial" w:hAnsi="Arial" w:cs="Arial"/>
          <w:b/>
        </w:rPr>
        <w:t>9.</w:t>
      </w:r>
      <w:r>
        <w:rPr>
          <w:rStyle w:val="css-901oao"/>
          <w:rFonts w:ascii="Arial" w:hAnsi="Arial" w:cs="Arial"/>
        </w:rPr>
        <w:t xml:space="preserve"> </w:t>
      </w:r>
      <w:r w:rsidRPr="0027254F">
        <w:rPr>
          <w:rStyle w:val="css-901oao"/>
          <w:rFonts w:ascii="Arial" w:hAnsi="Arial" w:cs="Arial"/>
          <w:b/>
        </w:rPr>
        <w:t>Violence against Afghan and Pakistani refugees</w:t>
      </w:r>
      <w:r w:rsidR="005243AD" w:rsidRPr="005243AD">
        <w:rPr>
          <w:rStyle w:val="css-901oao"/>
          <w:rFonts w:ascii="Arial" w:hAnsi="Arial" w:cs="Arial"/>
          <w:b/>
        </w:rPr>
        <w:t>, who escaped from a</w:t>
      </w:r>
      <w:r w:rsidRPr="005243AD">
        <w:rPr>
          <w:rStyle w:val="css-901oao"/>
          <w:rFonts w:ascii="Arial" w:hAnsi="Arial" w:cs="Arial"/>
          <w:b/>
        </w:rPr>
        <w:t xml:space="preserve"> refugee camp</w:t>
      </w:r>
      <w:r w:rsidRPr="0027254F">
        <w:rPr>
          <w:rStyle w:val="css-901oao"/>
          <w:rFonts w:ascii="Arial" w:hAnsi="Arial" w:cs="Arial"/>
        </w:rPr>
        <w:t xml:space="preserve">. On 01/07, protests broke out in a refugee camp in </w:t>
      </w:r>
      <w:proofErr w:type="spellStart"/>
      <w:r w:rsidRPr="0027254F">
        <w:rPr>
          <w:rStyle w:val="css-901oao"/>
          <w:rFonts w:ascii="Arial" w:hAnsi="Arial" w:cs="Arial"/>
        </w:rPr>
        <w:t>Osmaniye</w:t>
      </w:r>
      <w:proofErr w:type="spellEnd"/>
      <w:r w:rsidRPr="0027254F">
        <w:rPr>
          <w:rStyle w:val="css-901oao"/>
          <w:rFonts w:ascii="Arial" w:hAnsi="Arial" w:cs="Arial"/>
        </w:rPr>
        <w:t>. Reportedly, about 35 Afghan and Pakistani refugees escaped fro</w:t>
      </w:r>
      <w:r w:rsidR="005243AD">
        <w:rPr>
          <w:rStyle w:val="css-901oao"/>
          <w:rFonts w:ascii="Arial" w:hAnsi="Arial" w:cs="Arial"/>
        </w:rPr>
        <w:t xml:space="preserve">m the camp. Videos showing </w:t>
      </w:r>
      <w:r w:rsidRPr="0027254F">
        <w:rPr>
          <w:rStyle w:val="css-901oao"/>
          <w:rFonts w:ascii="Arial" w:hAnsi="Arial" w:cs="Arial"/>
        </w:rPr>
        <w:t xml:space="preserve">local people chasing and beating the fleeing refugees went viral </w:t>
      </w:r>
      <w:r w:rsidR="005243AD">
        <w:rPr>
          <w:rStyle w:val="css-901oao"/>
          <w:rFonts w:ascii="Arial" w:hAnsi="Arial" w:cs="Arial"/>
        </w:rPr>
        <w:t>on</w:t>
      </w:r>
      <w:r w:rsidRPr="0027254F">
        <w:rPr>
          <w:rStyle w:val="css-901oao"/>
          <w:rFonts w:ascii="Arial" w:hAnsi="Arial" w:cs="Arial"/>
        </w:rPr>
        <w:t xml:space="preserve"> social media. On 02/07, the governorate announced that 24 of the refugees </w:t>
      </w:r>
      <w:proofErr w:type="gramStart"/>
      <w:r w:rsidRPr="0027254F">
        <w:rPr>
          <w:rStyle w:val="css-901oao"/>
          <w:rFonts w:ascii="Arial" w:hAnsi="Arial" w:cs="Arial"/>
        </w:rPr>
        <w:t>were captured</w:t>
      </w:r>
      <w:proofErr w:type="gramEnd"/>
      <w:r w:rsidRPr="0027254F">
        <w:rPr>
          <w:rStyle w:val="css-901oao"/>
          <w:rFonts w:ascii="Arial" w:hAnsi="Arial" w:cs="Arial"/>
        </w:rPr>
        <w:t xml:space="preserve">. </w:t>
      </w:r>
    </w:p>
    <w:p w14:paraId="4C2E84A7" w14:textId="3C0B095B" w:rsidR="0027254F" w:rsidRPr="0027254F" w:rsidRDefault="0027254F" w:rsidP="0027254F">
      <w:pPr>
        <w:pStyle w:val="NoSpacing"/>
        <w:spacing w:before="120"/>
        <w:jc w:val="both"/>
        <w:rPr>
          <w:rStyle w:val="css-901oao"/>
          <w:rFonts w:ascii="Arial" w:hAnsi="Arial" w:cs="Arial"/>
          <w:b/>
          <w:u w:val="single"/>
        </w:rPr>
      </w:pPr>
      <w:r w:rsidRPr="0027254F">
        <w:rPr>
          <w:rStyle w:val="css-901oao"/>
          <w:rFonts w:ascii="Arial" w:hAnsi="Arial" w:cs="Arial"/>
          <w:b/>
          <w:u w:val="single"/>
        </w:rPr>
        <w:t>Judiciary and Fundamental Rights</w:t>
      </w:r>
    </w:p>
    <w:p w14:paraId="2FA3DD80" w14:textId="680924EC" w:rsidR="0027254F" w:rsidRPr="0027254F" w:rsidRDefault="0027254F" w:rsidP="0027254F">
      <w:pPr>
        <w:pStyle w:val="NoSpacing"/>
        <w:spacing w:before="60"/>
        <w:jc w:val="both"/>
        <w:rPr>
          <w:rStyle w:val="css-901oao"/>
          <w:rFonts w:ascii="Arial" w:hAnsi="Arial" w:cs="Arial"/>
        </w:rPr>
      </w:pPr>
      <w:r w:rsidRPr="0027254F">
        <w:rPr>
          <w:rStyle w:val="css-901oao"/>
          <w:rFonts w:ascii="Arial" w:hAnsi="Arial" w:cs="Arial"/>
          <w:b/>
        </w:rPr>
        <w:t>10.</w:t>
      </w:r>
      <w:r>
        <w:rPr>
          <w:rStyle w:val="css-901oao"/>
          <w:rFonts w:ascii="Arial" w:hAnsi="Arial" w:cs="Arial"/>
        </w:rPr>
        <w:t xml:space="preserve"> </w:t>
      </w:r>
      <w:r w:rsidRPr="00741173">
        <w:rPr>
          <w:rStyle w:val="css-901oao"/>
          <w:rFonts w:ascii="Arial" w:hAnsi="Arial" w:cs="Arial"/>
          <w:b/>
        </w:rPr>
        <w:t>Human Rights Defenders (HRDs):</w:t>
      </w:r>
      <w:r w:rsidRPr="0027254F">
        <w:rPr>
          <w:rStyle w:val="css-901oao"/>
          <w:rFonts w:ascii="Arial" w:hAnsi="Arial" w:cs="Arial"/>
        </w:rPr>
        <w:t xml:space="preserve"> The trial of the case against </w:t>
      </w:r>
      <w:r w:rsidR="005243AD" w:rsidRPr="0027254F">
        <w:rPr>
          <w:rStyle w:val="css-901oao"/>
          <w:rFonts w:ascii="Arial" w:hAnsi="Arial" w:cs="Arial"/>
        </w:rPr>
        <w:t>eight</w:t>
      </w:r>
      <w:r w:rsidRPr="0027254F">
        <w:rPr>
          <w:rStyle w:val="css-901oao"/>
          <w:rFonts w:ascii="Arial" w:hAnsi="Arial" w:cs="Arial"/>
        </w:rPr>
        <w:t xml:space="preserve"> trade unionists and HRDs, including the Health and Social Service Workers’ Union (SES) co-chair</w:t>
      </w:r>
      <w:r w:rsidR="005243AD">
        <w:rPr>
          <w:rStyle w:val="css-901oao"/>
          <w:rFonts w:ascii="Arial" w:hAnsi="Arial" w:cs="Arial"/>
        </w:rPr>
        <w:t xml:space="preserve">, </w:t>
      </w:r>
      <w:proofErr w:type="gramStart"/>
      <w:r w:rsidR="005243AD">
        <w:rPr>
          <w:rStyle w:val="css-901oao"/>
          <w:rFonts w:ascii="Arial" w:hAnsi="Arial" w:cs="Arial"/>
        </w:rPr>
        <w:t>wa</w:t>
      </w:r>
      <w:r w:rsidRPr="0027254F">
        <w:rPr>
          <w:rStyle w:val="css-901oao"/>
          <w:rFonts w:ascii="Arial" w:hAnsi="Arial" w:cs="Arial"/>
        </w:rPr>
        <w:t>s held</w:t>
      </w:r>
      <w:proofErr w:type="gramEnd"/>
      <w:r w:rsidRPr="0027254F">
        <w:rPr>
          <w:rStyle w:val="css-901oao"/>
          <w:rFonts w:ascii="Arial" w:hAnsi="Arial" w:cs="Arial"/>
        </w:rPr>
        <w:t xml:space="preserve"> at the Ankara</w:t>
      </w:r>
      <w:r w:rsidR="005243AD">
        <w:rPr>
          <w:rStyle w:val="css-901oao"/>
          <w:rFonts w:ascii="Arial" w:hAnsi="Arial" w:cs="Arial"/>
        </w:rPr>
        <w:t xml:space="preserve"> 22. Heavy Penal Court on 04/07</w:t>
      </w:r>
      <w:r w:rsidRPr="0027254F">
        <w:rPr>
          <w:rStyle w:val="css-901oao"/>
          <w:rFonts w:ascii="Arial" w:hAnsi="Arial" w:cs="Arial"/>
        </w:rPr>
        <w:t xml:space="preserve">. </w:t>
      </w:r>
      <w:r w:rsidR="005243AD">
        <w:rPr>
          <w:rStyle w:val="css-901oao"/>
          <w:rFonts w:ascii="Arial" w:hAnsi="Arial" w:cs="Arial"/>
        </w:rPr>
        <w:t>T</w:t>
      </w:r>
      <w:r w:rsidRPr="0027254F">
        <w:rPr>
          <w:rStyle w:val="css-901oao"/>
          <w:rFonts w:ascii="Arial" w:hAnsi="Arial" w:cs="Arial"/>
        </w:rPr>
        <w:t xml:space="preserve">he court decided to continue detention of </w:t>
      </w:r>
      <w:proofErr w:type="spellStart"/>
      <w:r w:rsidRPr="0027254F">
        <w:rPr>
          <w:rStyle w:val="css-901oao"/>
          <w:rFonts w:ascii="Arial" w:hAnsi="Arial" w:cs="Arial"/>
        </w:rPr>
        <w:t>Gönül</w:t>
      </w:r>
      <w:proofErr w:type="spellEnd"/>
      <w:r w:rsidRPr="0027254F">
        <w:rPr>
          <w:rStyle w:val="css-901oao"/>
          <w:rFonts w:ascii="Arial" w:hAnsi="Arial" w:cs="Arial"/>
        </w:rPr>
        <w:t xml:space="preserve"> </w:t>
      </w:r>
      <w:proofErr w:type="spellStart"/>
      <w:r w:rsidRPr="0027254F">
        <w:rPr>
          <w:rStyle w:val="css-901oao"/>
          <w:rFonts w:ascii="Arial" w:hAnsi="Arial" w:cs="Arial"/>
        </w:rPr>
        <w:t>Erden</w:t>
      </w:r>
      <w:proofErr w:type="spellEnd"/>
      <w:r w:rsidRPr="0027254F">
        <w:rPr>
          <w:rStyle w:val="css-901oao"/>
          <w:rFonts w:ascii="Arial" w:hAnsi="Arial" w:cs="Arial"/>
        </w:rPr>
        <w:t xml:space="preserve"> and to arrest SES co-chair Selma </w:t>
      </w:r>
      <w:proofErr w:type="spellStart"/>
      <w:r w:rsidRPr="0027254F">
        <w:rPr>
          <w:rStyle w:val="css-901oao"/>
          <w:rFonts w:ascii="Arial" w:hAnsi="Arial" w:cs="Arial"/>
        </w:rPr>
        <w:t>Atabey</w:t>
      </w:r>
      <w:proofErr w:type="spellEnd"/>
      <w:r w:rsidRPr="0027254F">
        <w:rPr>
          <w:rStyle w:val="css-901oao"/>
          <w:rFonts w:ascii="Arial" w:hAnsi="Arial" w:cs="Arial"/>
        </w:rPr>
        <w:t xml:space="preserve">, and </w:t>
      </w:r>
      <w:r w:rsidR="005243AD">
        <w:rPr>
          <w:rStyle w:val="css-901oao"/>
          <w:rFonts w:ascii="Arial" w:hAnsi="Arial" w:cs="Arial"/>
        </w:rPr>
        <w:t>adjourned the trial to 03/10</w:t>
      </w:r>
      <w:r w:rsidRPr="0027254F">
        <w:rPr>
          <w:rStyle w:val="css-901oao"/>
          <w:rFonts w:ascii="Arial" w:hAnsi="Arial" w:cs="Arial"/>
        </w:rPr>
        <w:t>.</w:t>
      </w:r>
    </w:p>
    <w:p w14:paraId="795A03D2" w14:textId="0A5CC4CC" w:rsidR="0027254F" w:rsidRPr="0027254F" w:rsidRDefault="0027254F" w:rsidP="0027254F">
      <w:pPr>
        <w:pStyle w:val="NoSpacing"/>
        <w:spacing w:before="60"/>
        <w:jc w:val="both"/>
        <w:rPr>
          <w:rStyle w:val="css-901oao"/>
          <w:rFonts w:ascii="Arial" w:hAnsi="Arial" w:cs="Arial"/>
        </w:rPr>
      </w:pPr>
      <w:r w:rsidRPr="0027254F">
        <w:rPr>
          <w:rStyle w:val="css-901oao"/>
          <w:rFonts w:ascii="Arial" w:hAnsi="Arial" w:cs="Arial"/>
          <w:b/>
        </w:rPr>
        <w:t>11.</w:t>
      </w:r>
      <w:r>
        <w:rPr>
          <w:rStyle w:val="css-901oao"/>
          <w:rFonts w:ascii="Arial" w:hAnsi="Arial" w:cs="Arial"/>
        </w:rPr>
        <w:t xml:space="preserve"> </w:t>
      </w:r>
      <w:r w:rsidRPr="00741173">
        <w:rPr>
          <w:rStyle w:val="css-901oao"/>
          <w:rFonts w:ascii="Arial" w:hAnsi="Arial" w:cs="Arial"/>
          <w:b/>
        </w:rPr>
        <w:t xml:space="preserve">Media reported that a 4-year-old child died and 12 people were injured by </w:t>
      </w:r>
      <w:r w:rsidR="005243AD">
        <w:rPr>
          <w:rStyle w:val="css-901oao"/>
          <w:rFonts w:ascii="Arial" w:hAnsi="Arial" w:cs="Arial"/>
          <w:b/>
        </w:rPr>
        <w:t>gendarmerie firing on a vehicle</w:t>
      </w:r>
      <w:r w:rsidRPr="00741173">
        <w:rPr>
          <w:rStyle w:val="css-901oao"/>
          <w:rFonts w:ascii="Arial" w:hAnsi="Arial" w:cs="Arial"/>
          <w:b/>
        </w:rPr>
        <w:t xml:space="preserve"> fire </w:t>
      </w:r>
      <w:r w:rsidR="005243AD">
        <w:rPr>
          <w:rStyle w:val="css-901oao"/>
          <w:rFonts w:ascii="Arial" w:hAnsi="Arial" w:cs="Arial"/>
          <w:b/>
        </w:rPr>
        <w:t>with</w:t>
      </w:r>
      <w:r w:rsidRPr="00741173">
        <w:rPr>
          <w:rStyle w:val="css-901oao"/>
          <w:rFonts w:ascii="Arial" w:hAnsi="Arial" w:cs="Arial"/>
          <w:b/>
        </w:rPr>
        <w:t xml:space="preserve"> refugees</w:t>
      </w:r>
      <w:r w:rsidRPr="0027254F">
        <w:rPr>
          <w:rStyle w:val="css-901oao"/>
          <w:rFonts w:ascii="Arial" w:hAnsi="Arial" w:cs="Arial"/>
        </w:rPr>
        <w:t xml:space="preserve">, on the grounds of “disobeying stop warning” in </w:t>
      </w:r>
      <w:proofErr w:type="spellStart"/>
      <w:r w:rsidRPr="0027254F">
        <w:rPr>
          <w:rStyle w:val="css-901oao"/>
          <w:rFonts w:ascii="Arial" w:hAnsi="Arial" w:cs="Arial"/>
        </w:rPr>
        <w:t>Saray</w:t>
      </w:r>
      <w:proofErr w:type="spellEnd"/>
      <w:r w:rsidRPr="0027254F">
        <w:rPr>
          <w:rStyle w:val="css-901oao"/>
          <w:rFonts w:ascii="Arial" w:hAnsi="Arial" w:cs="Arial"/>
        </w:rPr>
        <w:t xml:space="preserve"> district of Van on 03/07. Van Governorate’s Office made a statement saying that the gendarmerie officers wanted to stop a suspect vehicle </w:t>
      </w:r>
      <w:r w:rsidR="005243AD">
        <w:rPr>
          <w:rStyle w:val="css-901oao"/>
          <w:rFonts w:ascii="Arial" w:hAnsi="Arial" w:cs="Arial"/>
        </w:rPr>
        <w:t>at a checkpoint</w:t>
      </w:r>
      <w:r w:rsidRPr="0027254F">
        <w:rPr>
          <w:rStyle w:val="css-901oao"/>
          <w:rFonts w:ascii="Arial" w:hAnsi="Arial" w:cs="Arial"/>
        </w:rPr>
        <w:t>. The gendarmerie o</w:t>
      </w:r>
      <w:r w:rsidR="005243AD">
        <w:rPr>
          <w:rStyle w:val="css-901oao"/>
          <w:rFonts w:ascii="Arial" w:hAnsi="Arial" w:cs="Arial"/>
        </w:rPr>
        <w:t xml:space="preserve">pened fire, one immigrant </w:t>
      </w:r>
      <w:proofErr w:type="gramStart"/>
      <w:r w:rsidR="005243AD">
        <w:rPr>
          <w:rStyle w:val="css-901oao"/>
          <w:rFonts w:ascii="Arial" w:hAnsi="Arial" w:cs="Arial"/>
        </w:rPr>
        <w:t>was killed</w:t>
      </w:r>
      <w:proofErr w:type="gramEnd"/>
      <w:r w:rsidR="005243AD">
        <w:rPr>
          <w:rStyle w:val="css-901oao"/>
          <w:rFonts w:ascii="Arial" w:hAnsi="Arial" w:cs="Arial"/>
        </w:rPr>
        <w:t>, and</w:t>
      </w:r>
      <w:r w:rsidRPr="0027254F">
        <w:rPr>
          <w:rStyle w:val="css-901oao"/>
          <w:rFonts w:ascii="Arial" w:hAnsi="Arial" w:cs="Arial"/>
        </w:rPr>
        <w:t xml:space="preserve"> 12 were injured. According to the </w:t>
      </w:r>
      <w:r w:rsidR="005243AD" w:rsidRPr="0027254F">
        <w:rPr>
          <w:rStyle w:val="css-901oao"/>
          <w:rFonts w:ascii="Arial" w:hAnsi="Arial" w:cs="Arial"/>
        </w:rPr>
        <w:t>governorate,</w:t>
      </w:r>
      <w:r w:rsidRPr="0027254F">
        <w:rPr>
          <w:rStyle w:val="css-901oao"/>
          <w:rFonts w:ascii="Arial" w:hAnsi="Arial" w:cs="Arial"/>
        </w:rPr>
        <w:t xml:space="preserve"> there were 40 irregular migrants in the vehicle </w:t>
      </w:r>
      <w:r w:rsidR="005243AD">
        <w:rPr>
          <w:rStyle w:val="css-901oao"/>
          <w:rFonts w:ascii="Arial" w:hAnsi="Arial" w:cs="Arial"/>
        </w:rPr>
        <w:t>and</w:t>
      </w:r>
      <w:r w:rsidRPr="0027254F">
        <w:rPr>
          <w:rStyle w:val="css-901oao"/>
          <w:rFonts w:ascii="Arial" w:hAnsi="Arial" w:cs="Arial"/>
        </w:rPr>
        <w:t xml:space="preserve"> </w:t>
      </w:r>
      <w:r w:rsidR="005243AD" w:rsidRPr="0027254F">
        <w:rPr>
          <w:rStyle w:val="css-901oao"/>
          <w:rFonts w:ascii="Arial" w:hAnsi="Arial" w:cs="Arial"/>
        </w:rPr>
        <w:t>added</w:t>
      </w:r>
      <w:r w:rsidR="005243AD">
        <w:rPr>
          <w:rStyle w:val="css-901oao"/>
          <w:rFonts w:ascii="Arial" w:hAnsi="Arial" w:cs="Arial"/>
        </w:rPr>
        <w:t xml:space="preserve"> </w:t>
      </w:r>
      <w:r w:rsidRPr="0027254F">
        <w:rPr>
          <w:rStyle w:val="css-901oao"/>
          <w:rFonts w:ascii="Arial" w:hAnsi="Arial" w:cs="Arial"/>
        </w:rPr>
        <w:t xml:space="preserve">a judicial and administrative investigation </w:t>
      </w:r>
      <w:proofErr w:type="gramStart"/>
      <w:r w:rsidRPr="0027254F">
        <w:rPr>
          <w:rStyle w:val="css-901oao"/>
          <w:rFonts w:ascii="Arial" w:hAnsi="Arial" w:cs="Arial"/>
        </w:rPr>
        <w:t>h</w:t>
      </w:r>
      <w:r w:rsidR="005243AD">
        <w:rPr>
          <w:rStyle w:val="css-901oao"/>
          <w:rFonts w:ascii="Arial" w:hAnsi="Arial" w:cs="Arial"/>
        </w:rPr>
        <w:t>as been initiated</w:t>
      </w:r>
      <w:proofErr w:type="gramEnd"/>
      <w:r w:rsidR="005243AD">
        <w:rPr>
          <w:rStyle w:val="css-901oao"/>
          <w:rFonts w:ascii="Arial" w:hAnsi="Arial" w:cs="Arial"/>
        </w:rPr>
        <w:t>.</w:t>
      </w:r>
    </w:p>
    <w:p w14:paraId="0C3A0F1D" w14:textId="3430D4C1" w:rsidR="0027254F" w:rsidRPr="0027254F" w:rsidRDefault="0027254F" w:rsidP="0027254F">
      <w:pPr>
        <w:pStyle w:val="NoSpacing"/>
        <w:spacing w:before="60"/>
        <w:jc w:val="both"/>
        <w:rPr>
          <w:rStyle w:val="css-901oao"/>
          <w:rFonts w:ascii="Arial" w:hAnsi="Arial" w:cs="Arial"/>
        </w:rPr>
      </w:pPr>
      <w:r w:rsidRPr="0027254F">
        <w:rPr>
          <w:rStyle w:val="css-901oao"/>
          <w:rFonts w:ascii="Arial" w:hAnsi="Arial" w:cs="Arial"/>
          <w:b/>
        </w:rPr>
        <w:t>12.</w:t>
      </w:r>
      <w:r>
        <w:rPr>
          <w:rStyle w:val="css-901oao"/>
          <w:rFonts w:ascii="Arial" w:hAnsi="Arial" w:cs="Arial"/>
        </w:rPr>
        <w:t xml:space="preserve"> </w:t>
      </w:r>
      <w:r w:rsidRPr="0027254F">
        <w:rPr>
          <w:rStyle w:val="css-901oao"/>
          <w:rFonts w:ascii="Arial" w:hAnsi="Arial" w:cs="Arial"/>
          <w:b/>
        </w:rPr>
        <w:t>Minorities:</w:t>
      </w:r>
      <w:r w:rsidRPr="0027254F">
        <w:rPr>
          <w:rStyle w:val="css-901oao"/>
          <w:rFonts w:ascii="Arial" w:hAnsi="Arial" w:cs="Arial"/>
        </w:rPr>
        <w:t xml:space="preserve"> In the village of </w:t>
      </w:r>
      <w:proofErr w:type="spellStart"/>
      <w:r w:rsidRPr="0027254F">
        <w:rPr>
          <w:rStyle w:val="css-901oao"/>
          <w:rFonts w:ascii="Arial" w:hAnsi="Arial" w:cs="Arial"/>
        </w:rPr>
        <w:t>Enhil</w:t>
      </w:r>
      <w:proofErr w:type="spellEnd"/>
      <w:r w:rsidRPr="0027254F">
        <w:rPr>
          <w:rStyle w:val="css-901oao"/>
          <w:rFonts w:ascii="Arial" w:hAnsi="Arial" w:cs="Arial"/>
        </w:rPr>
        <w:t xml:space="preserve"> in the </w:t>
      </w:r>
      <w:proofErr w:type="spellStart"/>
      <w:r w:rsidRPr="0027254F">
        <w:rPr>
          <w:rStyle w:val="css-901oao"/>
          <w:rFonts w:ascii="Arial" w:hAnsi="Arial" w:cs="Arial"/>
        </w:rPr>
        <w:t>Midyat</w:t>
      </w:r>
      <w:proofErr w:type="spellEnd"/>
      <w:r w:rsidRPr="0027254F">
        <w:rPr>
          <w:rStyle w:val="css-901oao"/>
          <w:rFonts w:ascii="Arial" w:hAnsi="Arial" w:cs="Arial"/>
        </w:rPr>
        <w:t xml:space="preserve"> district of </w:t>
      </w:r>
      <w:proofErr w:type="spellStart"/>
      <w:r w:rsidRPr="0027254F">
        <w:rPr>
          <w:rStyle w:val="css-901oao"/>
          <w:rFonts w:ascii="Arial" w:hAnsi="Arial" w:cs="Arial"/>
        </w:rPr>
        <w:t>Mardin</w:t>
      </w:r>
      <w:proofErr w:type="spellEnd"/>
      <w:r w:rsidRPr="0027254F">
        <w:rPr>
          <w:rStyle w:val="css-901oao"/>
          <w:rFonts w:ascii="Arial" w:hAnsi="Arial" w:cs="Arial"/>
        </w:rPr>
        <w:t xml:space="preserve">, the tombstones in the </w:t>
      </w:r>
      <w:proofErr w:type="spellStart"/>
      <w:proofErr w:type="gramStart"/>
      <w:r w:rsidRPr="0027254F">
        <w:rPr>
          <w:rStyle w:val="css-901oao"/>
          <w:rFonts w:ascii="Arial" w:hAnsi="Arial" w:cs="Arial"/>
        </w:rPr>
        <w:t>Mor</w:t>
      </w:r>
      <w:proofErr w:type="spellEnd"/>
      <w:proofErr w:type="gramEnd"/>
      <w:r w:rsidRPr="0027254F">
        <w:rPr>
          <w:rStyle w:val="css-901oao"/>
          <w:rFonts w:ascii="Arial" w:hAnsi="Arial" w:cs="Arial"/>
        </w:rPr>
        <w:t xml:space="preserve"> Petrus and </w:t>
      </w:r>
      <w:proofErr w:type="spellStart"/>
      <w:r w:rsidRPr="0027254F">
        <w:rPr>
          <w:rStyle w:val="css-901oao"/>
          <w:rFonts w:ascii="Arial" w:hAnsi="Arial" w:cs="Arial"/>
        </w:rPr>
        <w:t>Mor</w:t>
      </w:r>
      <w:proofErr w:type="spellEnd"/>
      <w:r w:rsidRPr="0027254F">
        <w:rPr>
          <w:rStyle w:val="css-901oao"/>
          <w:rFonts w:ascii="Arial" w:hAnsi="Arial" w:cs="Arial"/>
        </w:rPr>
        <w:t xml:space="preserve"> Paul </w:t>
      </w:r>
      <w:proofErr w:type="spellStart"/>
      <w:r w:rsidRPr="0027254F">
        <w:rPr>
          <w:rStyle w:val="css-901oao"/>
          <w:rFonts w:ascii="Arial" w:hAnsi="Arial" w:cs="Arial"/>
        </w:rPr>
        <w:t>Syriac</w:t>
      </w:r>
      <w:proofErr w:type="spellEnd"/>
      <w:r w:rsidRPr="0027254F">
        <w:rPr>
          <w:rStyle w:val="css-901oao"/>
          <w:rFonts w:ascii="Arial" w:hAnsi="Arial" w:cs="Arial"/>
        </w:rPr>
        <w:t xml:space="preserve"> Orthodox Chapel were desecrated, and the bones of the Saints were thrown out.  The locals reported the situation to the gendarmerie.</w:t>
      </w:r>
    </w:p>
    <w:p w14:paraId="47D6BC46" w14:textId="375F8FEE" w:rsidR="00A40853" w:rsidRPr="00812BB8" w:rsidRDefault="004D1619" w:rsidP="001F436B">
      <w:pPr>
        <w:pStyle w:val="NoSpacing"/>
        <w:spacing w:before="240"/>
        <w:jc w:val="both"/>
        <w:rPr>
          <w:rFonts w:ascii="Arial" w:hAnsi="Arial" w:cs="Arial"/>
          <w:b/>
          <w:u w:val="single"/>
          <w:bdr w:val="nil"/>
        </w:rPr>
      </w:pPr>
      <w:r w:rsidRPr="00812BB8">
        <w:rPr>
          <w:rFonts w:ascii="Arial" w:hAnsi="Arial" w:cs="Arial"/>
          <w:b/>
          <w:u w:val="single"/>
          <w:bdr w:val="nil"/>
        </w:rPr>
        <w:t>Foreign policy</w:t>
      </w:r>
      <w:bookmarkStart w:id="2" w:name="_Toc57275669"/>
      <w:bookmarkStart w:id="3" w:name="_Toc64963382"/>
      <w:bookmarkStart w:id="4" w:name="_Toc65481103"/>
      <w:bookmarkStart w:id="5" w:name="_Toc65481166"/>
      <w:bookmarkEnd w:id="2"/>
      <w:bookmarkEnd w:id="3"/>
      <w:bookmarkEnd w:id="4"/>
      <w:bookmarkEnd w:id="5"/>
    </w:p>
    <w:p w14:paraId="7ADE12AF" w14:textId="1C77DF11" w:rsidR="00741173" w:rsidRPr="00741173" w:rsidRDefault="00741173" w:rsidP="00741173">
      <w:pPr>
        <w:autoSpaceDE w:val="0"/>
        <w:autoSpaceDN w:val="0"/>
        <w:adjustRightInd w:val="0"/>
        <w:spacing w:before="60" w:after="0" w:line="240" w:lineRule="auto"/>
        <w:jc w:val="both"/>
        <w:rPr>
          <w:rFonts w:ascii="Arial" w:eastAsia="Calibri" w:hAnsi="Arial" w:cs="Arial"/>
          <w:color w:val="000000"/>
        </w:rPr>
      </w:pPr>
      <w:r>
        <w:rPr>
          <w:rFonts w:ascii="Arial" w:eastAsia="Calibri" w:hAnsi="Arial" w:cs="Arial"/>
          <w:b/>
          <w:color w:val="000000"/>
        </w:rPr>
        <w:lastRenderedPageBreak/>
        <w:t xml:space="preserve">13. </w:t>
      </w:r>
      <w:r w:rsidRPr="00741173">
        <w:rPr>
          <w:rFonts w:ascii="Arial" w:eastAsia="Calibri" w:hAnsi="Arial" w:cs="Arial"/>
          <w:b/>
          <w:color w:val="000000"/>
        </w:rPr>
        <w:t>RU war against UA:</w:t>
      </w:r>
      <w:r w:rsidRPr="00741173">
        <w:rPr>
          <w:rFonts w:ascii="Arial" w:eastAsia="Calibri" w:hAnsi="Arial" w:cs="Arial"/>
          <w:color w:val="000000"/>
        </w:rPr>
        <w:t xml:space="preserve"> Turkey claims to intensify diplomatic efforts for the establishment of a grain corridor with RU and UA. President Erdoğan said TR would try to reach an outcome with Kyiv and Moscow for a </w:t>
      </w:r>
      <w:r w:rsidRPr="00741173">
        <w:rPr>
          <w:rFonts w:ascii="Arial" w:eastAsia="Calibri" w:hAnsi="Arial" w:cs="Arial"/>
          <w:color w:val="000000"/>
          <w:u w:val="single"/>
        </w:rPr>
        <w:t>potential grain export corridor</w:t>
      </w:r>
      <w:r w:rsidRPr="00741173">
        <w:rPr>
          <w:rFonts w:ascii="Arial" w:eastAsia="Calibri" w:hAnsi="Arial" w:cs="Arial"/>
          <w:color w:val="000000"/>
        </w:rPr>
        <w:t xml:space="preserve"> from Ukrainian ports “</w:t>
      </w:r>
      <w:r w:rsidRPr="00741173">
        <w:rPr>
          <w:rFonts w:ascii="Arial" w:eastAsia="Calibri" w:hAnsi="Arial" w:cs="Arial"/>
          <w:i/>
          <w:color w:val="000000"/>
        </w:rPr>
        <w:t>in a period of a week or 10 days</w:t>
      </w:r>
      <w:r w:rsidRPr="00741173">
        <w:rPr>
          <w:rFonts w:ascii="Arial" w:eastAsia="Calibri" w:hAnsi="Arial" w:cs="Arial"/>
          <w:color w:val="000000"/>
        </w:rPr>
        <w:t xml:space="preserve">”. Turkish customs authorities halted the </w:t>
      </w:r>
      <w:r w:rsidRPr="00741173">
        <w:rPr>
          <w:rFonts w:ascii="Arial" w:eastAsia="Calibri" w:hAnsi="Arial" w:cs="Arial"/>
          <w:color w:val="000000"/>
          <w:u w:val="single"/>
        </w:rPr>
        <w:t xml:space="preserve">Russian flagged cargo ship </w:t>
      </w:r>
      <w:proofErr w:type="spellStart"/>
      <w:r w:rsidRPr="00741173">
        <w:rPr>
          <w:rFonts w:ascii="Arial" w:eastAsia="Calibri" w:hAnsi="Arial" w:cs="Arial"/>
          <w:color w:val="000000"/>
          <w:u w:val="single"/>
        </w:rPr>
        <w:t>Zhibek</w:t>
      </w:r>
      <w:proofErr w:type="spellEnd"/>
      <w:r w:rsidRPr="00741173">
        <w:rPr>
          <w:rFonts w:ascii="Arial" w:eastAsia="Calibri" w:hAnsi="Arial" w:cs="Arial"/>
          <w:color w:val="000000"/>
          <w:u w:val="single"/>
        </w:rPr>
        <w:t xml:space="preserve"> </w:t>
      </w:r>
      <w:proofErr w:type="spellStart"/>
      <w:r w:rsidRPr="00741173">
        <w:rPr>
          <w:rFonts w:ascii="Arial" w:eastAsia="Calibri" w:hAnsi="Arial" w:cs="Arial"/>
          <w:color w:val="000000"/>
          <w:u w:val="single"/>
        </w:rPr>
        <w:t>Zholy</w:t>
      </w:r>
      <w:proofErr w:type="spellEnd"/>
      <w:r w:rsidRPr="00741173">
        <w:rPr>
          <w:rFonts w:ascii="Arial" w:eastAsia="Calibri" w:hAnsi="Arial" w:cs="Arial"/>
          <w:color w:val="000000"/>
        </w:rPr>
        <w:t xml:space="preserve"> carrying grain from the occupied Ukrainian port of </w:t>
      </w:r>
      <w:proofErr w:type="spellStart"/>
      <w:r w:rsidRPr="00741173">
        <w:rPr>
          <w:rFonts w:ascii="Arial" w:eastAsia="Calibri" w:hAnsi="Arial" w:cs="Arial"/>
          <w:color w:val="000000"/>
        </w:rPr>
        <w:t>Berdyansk</w:t>
      </w:r>
      <w:proofErr w:type="spellEnd"/>
      <w:r w:rsidRPr="00741173">
        <w:rPr>
          <w:rFonts w:ascii="Arial" w:eastAsia="Calibri" w:hAnsi="Arial" w:cs="Arial"/>
          <w:color w:val="000000"/>
        </w:rPr>
        <w:t xml:space="preserve"> on Sunday 3 July, upon UA request. However, on July 6</w:t>
      </w:r>
      <w:r w:rsidRPr="00741173">
        <w:rPr>
          <w:rFonts w:ascii="Arial" w:eastAsia="Calibri" w:hAnsi="Arial" w:cs="Arial"/>
          <w:color w:val="000000"/>
          <w:vertAlign w:val="superscript"/>
        </w:rPr>
        <w:t>th</w:t>
      </w:r>
      <w:r w:rsidRPr="00741173">
        <w:rPr>
          <w:rFonts w:ascii="Arial" w:eastAsia="Calibri" w:hAnsi="Arial" w:cs="Arial"/>
          <w:color w:val="000000"/>
        </w:rPr>
        <w:t xml:space="preserve">, the </w:t>
      </w:r>
      <w:proofErr w:type="spellStart"/>
      <w:r w:rsidRPr="00741173">
        <w:rPr>
          <w:rFonts w:ascii="Arial" w:eastAsia="Calibri" w:hAnsi="Arial" w:cs="Arial"/>
          <w:color w:val="000000"/>
        </w:rPr>
        <w:t>Zhibek</w:t>
      </w:r>
      <w:proofErr w:type="spellEnd"/>
      <w:r w:rsidRPr="00741173">
        <w:rPr>
          <w:rFonts w:ascii="Arial" w:eastAsia="Calibri" w:hAnsi="Arial" w:cs="Arial"/>
          <w:color w:val="000000"/>
        </w:rPr>
        <w:t xml:space="preserve"> </w:t>
      </w:r>
      <w:proofErr w:type="spellStart"/>
      <w:r w:rsidRPr="00741173">
        <w:rPr>
          <w:rFonts w:ascii="Arial" w:eastAsia="Calibri" w:hAnsi="Arial" w:cs="Arial"/>
          <w:color w:val="000000"/>
        </w:rPr>
        <w:t>Zholy</w:t>
      </w:r>
      <w:proofErr w:type="spellEnd"/>
      <w:r w:rsidRPr="00741173">
        <w:rPr>
          <w:rFonts w:ascii="Arial" w:eastAsia="Calibri" w:hAnsi="Arial" w:cs="Arial"/>
          <w:color w:val="000000"/>
        </w:rPr>
        <w:t xml:space="preserve"> was on the move again, which led to a sharp rebuke by the UA MFA, calling it an “unacceptable situation” and summoning TR’s Ambassador in Kyiv. The UA MFA regretted that the ship </w:t>
      </w:r>
      <w:proofErr w:type="gramStart"/>
      <w:r w:rsidRPr="00741173">
        <w:rPr>
          <w:rFonts w:ascii="Arial" w:eastAsia="Calibri" w:hAnsi="Arial" w:cs="Arial"/>
          <w:color w:val="000000"/>
        </w:rPr>
        <w:t>was allowed</w:t>
      </w:r>
      <w:proofErr w:type="gramEnd"/>
      <w:r w:rsidRPr="00741173">
        <w:rPr>
          <w:rFonts w:ascii="Arial" w:eastAsia="Calibri" w:hAnsi="Arial" w:cs="Arial"/>
          <w:color w:val="000000"/>
        </w:rPr>
        <w:t xml:space="preserve"> to leave </w:t>
      </w:r>
      <w:proofErr w:type="spellStart"/>
      <w:r w:rsidRPr="00741173">
        <w:rPr>
          <w:rFonts w:ascii="Arial" w:eastAsia="Calibri" w:hAnsi="Arial" w:cs="Arial"/>
          <w:color w:val="000000"/>
        </w:rPr>
        <w:t>Karasu</w:t>
      </w:r>
      <w:proofErr w:type="spellEnd"/>
      <w:r w:rsidRPr="00741173">
        <w:rPr>
          <w:rFonts w:ascii="Arial" w:eastAsia="Calibri" w:hAnsi="Arial" w:cs="Arial"/>
          <w:color w:val="000000"/>
        </w:rPr>
        <w:t xml:space="preserve"> port, despite criminal evidence presented to the TR authorities.</w:t>
      </w:r>
    </w:p>
    <w:p w14:paraId="347FBF5C" w14:textId="34F4A411" w:rsidR="00741173" w:rsidRPr="00741173" w:rsidRDefault="00741173" w:rsidP="00741173">
      <w:pPr>
        <w:autoSpaceDE w:val="0"/>
        <w:autoSpaceDN w:val="0"/>
        <w:adjustRightInd w:val="0"/>
        <w:spacing w:before="60" w:after="0" w:line="240" w:lineRule="auto"/>
        <w:jc w:val="both"/>
        <w:rPr>
          <w:rFonts w:ascii="Arial" w:eastAsia="Calibri" w:hAnsi="Arial" w:cs="Arial"/>
          <w:color w:val="000000"/>
        </w:rPr>
      </w:pPr>
      <w:r>
        <w:rPr>
          <w:rFonts w:ascii="Arial" w:eastAsia="Calibri" w:hAnsi="Arial" w:cs="Arial"/>
          <w:b/>
          <w:color w:val="000000"/>
        </w:rPr>
        <w:t xml:space="preserve">14. </w:t>
      </w:r>
      <w:r w:rsidRPr="00741173">
        <w:rPr>
          <w:rFonts w:ascii="Arial" w:eastAsia="Calibri" w:hAnsi="Arial" w:cs="Arial"/>
          <w:b/>
          <w:color w:val="000000"/>
        </w:rPr>
        <w:t>Syria:</w:t>
      </w:r>
      <w:r w:rsidRPr="00741173">
        <w:rPr>
          <w:rFonts w:ascii="Arial" w:eastAsia="Calibri" w:hAnsi="Arial" w:cs="Arial"/>
          <w:color w:val="000000"/>
        </w:rPr>
        <w:t xml:space="preserve"> President Erdogan delivered statements that are </w:t>
      </w:r>
      <w:r w:rsidRPr="00741173">
        <w:rPr>
          <w:rFonts w:ascii="Arial" w:eastAsia="Calibri" w:hAnsi="Arial" w:cs="Arial"/>
          <w:color w:val="000000"/>
          <w:u w:val="single"/>
        </w:rPr>
        <w:t>more circumspect than earlier declarations on the possibility of a new TR incursion into northern Syria</w:t>
      </w:r>
      <w:r w:rsidRPr="00741173">
        <w:rPr>
          <w:rFonts w:ascii="Arial" w:eastAsia="Calibri" w:hAnsi="Arial" w:cs="Arial"/>
          <w:color w:val="000000"/>
        </w:rPr>
        <w:t>.  On July 1, he stated that there is no cause for panic whatsoever and there is no need to rush. TR is already operating in northern Iraq as well as northern Syria, adding that TR would begin its new operation in Syria "</w:t>
      </w:r>
      <w:r w:rsidRPr="00741173">
        <w:rPr>
          <w:rFonts w:ascii="Arial" w:eastAsia="Calibri" w:hAnsi="Arial" w:cs="Arial"/>
          <w:i/>
          <w:color w:val="000000"/>
        </w:rPr>
        <w:t>when the time is right</w:t>
      </w:r>
      <w:r w:rsidRPr="00741173">
        <w:rPr>
          <w:rFonts w:ascii="Arial" w:eastAsia="Calibri" w:hAnsi="Arial" w:cs="Arial"/>
          <w:color w:val="000000"/>
        </w:rPr>
        <w:t>".</w:t>
      </w:r>
    </w:p>
    <w:p w14:paraId="23DCEE23" w14:textId="75D8E45C" w:rsidR="00741173" w:rsidRPr="00741173" w:rsidRDefault="00741173" w:rsidP="00741173">
      <w:pPr>
        <w:autoSpaceDE w:val="0"/>
        <w:autoSpaceDN w:val="0"/>
        <w:adjustRightInd w:val="0"/>
        <w:spacing w:before="60" w:after="0" w:line="240" w:lineRule="auto"/>
        <w:jc w:val="both"/>
        <w:rPr>
          <w:rFonts w:ascii="Arial" w:eastAsia="Calibri" w:hAnsi="Arial" w:cs="Arial"/>
          <w:color w:val="000000"/>
        </w:rPr>
      </w:pPr>
      <w:r>
        <w:rPr>
          <w:rFonts w:ascii="Arial" w:eastAsia="Calibri" w:hAnsi="Arial" w:cs="Arial"/>
          <w:b/>
          <w:color w:val="000000"/>
        </w:rPr>
        <w:t xml:space="preserve">15. </w:t>
      </w:r>
      <w:r w:rsidRPr="00741173">
        <w:rPr>
          <w:rFonts w:ascii="Arial" w:eastAsia="Calibri" w:hAnsi="Arial" w:cs="Arial"/>
          <w:b/>
          <w:color w:val="000000"/>
        </w:rPr>
        <w:t>NATO applications of FI and SE and issue of extradition</w:t>
      </w:r>
      <w:r w:rsidRPr="00741173">
        <w:rPr>
          <w:rFonts w:ascii="Arial" w:eastAsia="Calibri" w:hAnsi="Arial" w:cs="Arial"/>
          <w:color w:val="000000"/>
        </w:rPr>
        <w:t>: President Erdogan revisited the issue of extradition this week, by claiming that some promises were made of delivering 173 accused terrorist suspects. According to Erdogan, TR services would remind their counterparts to “</w:t>
      </w:r>
      <w:r w:rsidRPr="00741173">
        <w:rPr>
          <w:rFonts w:ascii="Arial" w:eastAsia="Calibri" w:hAnsi="Arial" w:cs="Arial"/>
          <w:i/>
          <w:color w:val="000000"/>
        </w:rPr>
        <w:t>send over these terrorists without delay</w:t>
      </w:r>
      <w:r w:rsidRPr="00741173">
        <w:rPr>
          <w:rFonts w:ascii="Arial" w:eastAsia="Calibri" w:hAnsi="Arial" w:cs="Arial"/>
          <w:color w:val="000000"/>
        </w:rPr>
        <w:t>”.</w:t>
      </w:r>
      <w:r w:rsidR="0076060D" w:rsidRPr="0076060D">
        <w:t xml:space="preserve"> </w:t>
      </w:r>
      <w:r w:rsidR="0076060D">
        <w:t>T</w:t>
      </w:r>
      <w:r w:rsidR="0076060D" w:rsidRPr="0076060D">
        <w:rPr>
          <w:rFonts w:ascii="Arial" w:eastAsia="Calibri" w:hAnsi="Arial" w:cs="Arial"/>
          <w:color w:val="000000"/>
        </w:rPr>
        <w:t>he TR Justice Minister announced that his ministry sent the necessary papers related to the extradition requests to the MFA.</w:t>
      </w:r>
    </w:p>
    <w:p w14:paraId="6DA873A7" w14:textId="32C16A7A" w:rsidR="00741173" w:rsidRPr="00741173" w:rsidRDefault="00741173" w:rsidP="00741173">
      <w:pPr>
        <w:autoSpaceDE w:val="0"/>
        <w:autoSpaceDN w:val="0"/>
        <w:adjustRightInd w:val="0"/>
        <w:spacing w:before="60" w:after="0" w:line="240" w:lineRule="auto"/>
        <w:jc w:val="both"/>
        <w:rPr>
          <w:rFonts w:ascii="Arial" w:eastAsia="Calibri" w:hAnsi="Arial" w:cs="Arial"/>
          <w:color w:val="000000"/>
        </w:rPr>
      </w:pPr>
      <w:r>
        <w:rPr>
          <w:rFonts w:ascii="Arial" w:eastAsia="Calibri" w:hAnsi="Arial" w:cs="Arial"/>
          <w:b/>
          <w:color w:val="000000"/>
        </w:rPr>
        <w:t xml:space="preserve">16. </w:t>
      </w:r>
      <w:r w:rsidRPr="00741173">
        <w:rPr>
          <w:rFonts w:ascii="Arial" w:eastAsia="Calibri" w:hAnsi="Arial" w:cs="Arial"/>
          <w:b/>
          <w:color w:val="000000"/>
        </w:rPr>
        <w:t xml:space="preserve">Armenia: </w:t>
      </w:r>
      <w:r w:rsidRPr="00741173">
        <w:rPr>
          <w:rFonts w:ascii="Arial" w:eastAsia="Calibri" w:hAnsi="Arial" w:cs="Arial"/>
          <w:color w:val="000000"/>
        </w:rPr>
        <w:t>Turkish and Armenian officials have agreed to open the land border for third country citizens visiting both countries as soon as possible, the Turkish Foreign Ministry said. Envoys for the normalization process between Ankara and Yerevan also agreed on commencing direct air cargo trade at the earliest possible date.</w:t>
      </w:r>
    </w:p>
    <w:p w14:paraId="7269BDAF" w14:textId="5C9DFF3E" w:rsidR="00741173" w:rsidRPr="00741173" w:rsidRDefault="00741173" w:rsidP="00741173">
      <w:pPr>
        <w:autoSpaceDE w:val="0"/>
        <w:autoSpaceDN w:val="0"/>
        <w:adjustRightInd w:val="0"/>
        <w:spacing w:before="60" w:after="0" w:line="240" w:lineRule="auto"/>
        <w:jc w:val="both"/>
        <w:rPr>
          <w:rFonts w:ascii="Arial" w:eastAsia="Calibri" w:hAnsi="Arial" w:cs="Arial"/>
          <w:color w:val="000000"/>
        </w:rPr>
      </w:pPr>
      <w:r>
        <w:rPr>
          <w:rFonts w:ascii="Arial" w:eastAsia="Calibri" w:hAnsi="Arial" w:cs="Arial"/>
          <w:b/>
          <w:color w:val="000000"/>
        </w:rPr>
        <w:t xml:space="preserve">17. </w:t>
      </w:r>
      <w:r w:rsidRPr="00741173">
        <w:rPr>
          <w:rFonts w:ascii="Arial" w:eastAsia="Calibri" w:hAnsi="Arial" w:cs="Arial"/>
          <w:b/>
          <w:color w:val="000000"/>
        </w:rPr>
        <w:t>Libya:</w:t>
      </w:r>
      <w:r w:rsidRPr="00741173">
        <w:rPr>
          <w:rFonts w:ascii="Arial" w:eastAsia="Calibri" w:hAnsi="Arial" w:cs="Arial"/>
          <w:color w:val="000000"/>
        </w:rPr>
        <w:t xml:space="preserve"> Turkey did not allow inspections to be carried out on a commercial ship it sent to Libya, where the UN imposed an arms embargo. The EU reacted publically through the Spokesperson and the mission EUNAVFOR MED IRINI.</w:t>
      </w:r>
    </w:p>
    <w:p w14:paraId="5D9ED1B1" w14:textId="4EE0DF51" w:rsidR="00741173" w:rsidRPr="00741173" w:rsidRDefault="00741173" w:rsidP="00741173">
      <w:pPr>
        <w:spacing w:before="60" w:after="0" w:line="240" w:lineRule="auto"/>
        <w:jc w:val="both"/>
        <w:rPr>
          <w:rFonts w:ascii="Arial" w:eastAsia="Calibri" w:hAnsi="Arial" w:cs="Arial"/>
        </w:rPr>
      </w:pPr>
      <w:r>
        <w:rPr>
          <w:rFonts w:ascii="Arial" w:eastAsia="Calibri" w:hAnsi="Arial" w:cs="Arial"/>
          <w:b/>
        </w:rPr>
        <w:t xml:space="preserve">18. </w:t>
      </w:r>
      <w:r w:rsidRPr="00741173">
        <w:rPr>
          <w:rFonts w:ascii="Arial" w:eastAsia="Calibri" w:hAnsi="Arial" w:cs="Arial"/>
          <w:b/>
        </w:rPr>
        <w:t>Somalia</w:t>
      </w:r>
      <w:r w:rsidRPr="00741173">
        <w:rPr>
          <w:rFonts w:ascii="Arial" w:eastAsia="Calibri" w:hAnsi="Arial" w:cs="Arial"/>
        </w:rPr>
        <w:t>: Somalia’s President Hassan was o</w:t>
      </w:r>
      <w:r w:rsidR="0076060D">
        <w:rPr>
          <w:rFonts w:ascii="Arial" w:eastAsia="Calibri" w:hAnsi="Arial" w:cs="Arial"/>
        </w:rPr>
        <w:t xml:space="preserve">n an official visit in TR </w:t>
      </w:r>
      <w:r w:rsidRPr="00741173">
        <w:rPr>
          <w:rFonts w:ascii="Arial" w:eastAsia="Calibri" w:hAnsi="Arial" w:cs="Arial"/>
        </w:rPr>
        <w:t>this week. President Erdogan emphasized the TR steps taken to revitalize Somalia starting with his visit in 2011</w:t>
      </w:r>
      <w:r w:rsidR="0076060D">
        <w:rPr>
          <w:rFonts w:ascii="Arial" w:eastAsia="Calibri" w:hAnsi="Arial" w:cs="Arial"/>
        </w:rPr>
        <w:t>, g</w:t>
      </w:r>
      <w:bookmarkStart w:id="6" w:name="_GoBack"/>
      <w:bookmarkEnd w:id="6"/>
      <w:r w:rsidRPr="00741173">
        <w:rPr>
          <w:rFonts w:ascii="Arial" w:eastAsia="Calibri" w:hAnsi="Arial" w:cs="Arial"/>
        </w:rPr>
        <w:t xml:space="preserve">rowing bilateral trade volumes, direct TR airlines flights and the largest TR embassy building in the world in Mogadishu. </w:t>
      </w:r>
    </w:p>
    <w:p w14:paraId="30DF5B87" w14:textId="2528AC6C" w:rsidR="00741173" w:rsidRPr="00741173" w:rsidRDefault="00741173" w:rsidP="00741173">
      <w:pPr>
        <w:autoSpaceDE w:val="0"/>
        <w:autoSpaceDN w:val="0"/>
        <w:adjustRightInd w:val="0"/>
        <w:spacing w:before="60" w:after="0" w:line="240" w:lineRule="auto"/>
        <w:jc w:val="both"/>
        <w:rPr>
          <w:rFonts w:ascii="Arial" w:eastAsia="Calibri" w:hAnsi="Arial" w:cs="Arial"/>
          <w:color w:val="000000"/>
        </w:rPr>
      </w:pPr>
      <w:r>
        <w:rPr>
          <w:rFonts w:ascii="Arial" w:eastAsia="Calibri" w:hAnsi="Arial" w:cs="Arial"/>
          <w:b/>
          <w:color w:val="000000"/>
        </w:rPr>
        <w:t xml:space="preserve">19. </w:t>
      </w:r>
      <w:r w:rsidRPr="00741173">
        <w:rPr>
          <w:rFonts w:ascii="Arial" w:eastAsia="Calibri" w:hAnsi="Arial" w:cs="Arial"/>
          <w:b/>
          <w:color w:val="000000"/>
        </w:rPr>
        <w:t>Iraq</w:t>
      </w:r>
      <w:r w:rsidRPr="00741173">
        <w:rPr>
          <w:rFonts w:ascii="Arial" w:eastAsia="Calibri" w:hAnsi="Arial" w:cs="Arial"/>
          <w:color w:val="000000"/>
        </w:rPr>
        <w:t xml:space="preserve">: two TR soldiers died this week in the course of their deployment in Operation Claw-Lock in northern Iraq. </w:t>
      </w:r>
    </w:p>
    <w:p w14:paraId="03C716EC" w14:textId="0C2BC772" w:rsidR="00741173" w:rsidRPr="00741173" w:rsidRDefault="00741173" w:rsidP="00741173">
      <w:pPr>
        <w:autoSpaceDE w:val="0"/>
        <w:autoSpaceDN w:val="0"/>
        <w:adjustRightInd w:val="0"/>
        <w:spacing w:before="60" w:after="0" w:line="240" w:lineRule="auto"/>
        <w:jc w:val="both"/>
        <w:rPr>
          <w:rFonts w:ascii="Arial" w:eastAsia="Calibri" w:hAnsi="Arial" w:cs="Arial"/>
          <w:color w:val="000000"/>
        </w:rPr>
      </w:pPr>
      <w:r>
        <w:rPr>
          <w:rFonts w:ascii="Arial" w:eastAsia="Calibri" w:hAnsi="Arial" w:cs="Arial"/>
          <w:b/>
          <w:color w:val="000000"/>
        </w:rPr>
        <w:t xml:space="preserve">20. </w:t>
      </w:r>
      <w:r w:rsidRPr="00741173">
        <w:rPr>
          <w:rFonts w:ascii="Arial" w:eastAsia="Calibri" w:hAnsi="Arial" w:cs="Arial"/>
          <w:b/>
          <w:color w:val="000000"/>
        </w:rPr>
        <w:t>Iran:</w:t>
      </w:r>
      <w:r w:rsidRPr="00741173">
        <w:rPr>
          <w:rFonts w:ascii="Arial" w:eastAsia="Calibri" w:hAnsi="Arial" w:cs="Arial"/>
          <w:color w:val="000000"/>
        </w:rPr>
        <w:t xml:space="preserve"> President Erdogan will visit Iran on July 19, the Turkish presidency said.</w:t>
      </w:r>
    </w:p>
    <w:p w14:paraId="2657C21C" w14:textId="77777777" w:rsidR="00741173" w:rsidRDefault="00741173" w:rsidP="004C3B70">
      <w:pPr>
        <w:pStyle w:val="NoSpacing"/>
        <w:spacing w:after="120"/>
        <w:jc w:val="both"/>
        <w:rPr>
          <w:rFonts w:ascii="Arial" w:hAnsi="Arial" w:cs="Arial"/>
          <w:b/>
          <w:bCs/>
          <w:bdr w:val="none" w:sz="0" w:space="0" w:color="auto" w:frame="1"/>
          <w:lang w:eastAsia="en-GB"/>
          <w14:textOutline w14:w="12700" w14:cap="flat" w14:cmpd="sng" w14:algn="ctr">
            <w14:noFill/>
            <w14:prstDash w14:val="solid"/>
            <w14:miter w14:lim="100000"/>
          </w14:textOutline>
        </w:rPr>
      </w:pPr>
    </w:p>
    <w:p w14:paraId="061142E9" w14:textId="063583C5" w:rsidR="0055165C" w:rsidRDefault="004C06C1" w:rsidP="004C3B70">
      <w:pPr>
        <w:pStyle w:val="NoSpacing"/>
        <w:spacing w:after="120"/>
        <w:jc w:val="both"/>
        <w:rPr>
          <w:rFonts w:ascii="Arial" w:hAnsi="Arial" w:cs="Arial"/>
          <w:b/>
          <w:bCs/>
          <w:bdr w:val="none" w:sz="0" w:space="0" w:color="auto" w:frame="1"/>
          <w:lang w:eastAsia="en-GB"/>
          <w14:textOutline w14:w="12700" w14:cap="flat" w14:cmpd="sng" w14:algn="ctr">
            <w14:noFill/>
            <w14:prstDash w14:val="solid"/>
            <w14:miter w14:lim="100000"/>
          </w14:textOutline>
        </w:rPr>
      </w:pPr>
      <w:r w:rsidRPr="001002AA">
        <w:rPr>
          <w:rFonts w:ascii="Arial" w:hAnsi="Arial" w:cs="Arial"/>
          <w:b/>
          <w:bCs/>
          <w:bdr w:val="none" w:sz="0" w:space="0" w:color="auto" w:frame="1"/>
          <w:lang w:eastAsia="en-GB"/>
          <w14:textOutline w14:w="12700" w14:cap="flat" w14:cmpd="sng" w14:algn="ctr">
            <w14:noFill/>
            <w14:prstDash w14:val="solid"/>
            <w14:miter w14:lim="100000"/>
          </w14:textOutline>
        </w:rPr>
        <w:t xml:space="preserve">VISA: </w:t>
      </w:r>
      <w:r w:rsidR="00B77329">
        <w:rPr>
          <w:rFonts w:ascii="Arial" w:hAnsi="Arial" w:cs="Arial"/>
          <w:b/>
          <w:bCs/>
          <w:bdr w:val="none" w:sz="0" w:space="0" w:color="auto" w:frame="1"/>
          <w:lang w:eastAsia="en-GB"/>
          <w14:textOutline w14:w="12700" w14:cap="flat" w14:cmpd="sng" w14:algn="ctr">
            <w14:noFill/>
            <w14:prstDash w14:val="solid"/>
            <w14:miter w14:lim="100000"/>
          </w14:textOutline>
        </w:rPr>
        <w:t>Steven DE WILDE</w:t>
      </w:r>
    </w:p>
    <w:p w14:paraId="6C1CA2EF" w14:textId="3DF32C44" w:rsidR="008518AC" w:rsidRPr="001002AA" w:rsidRDefault="00EA4A73" w:rsidP="00107B81">
      <w:pPr>
        <w:spacing w:after="120" w:line="240" w:lineRule="auto"/>
        <w:ind w:right="62"/>
        <w:jc w:val="both"/>
        <w:rPr>
          <w:rFonts w:ascii="Arial" w:eastAsia="Arial Unicode MS" w:hAnsi="Arial" w:cs="Arial"/>
          <w:b/>
          <w:lang w:eastAsia="en-GB"/>
        </w:rPr>
      </w:pPr>
      <w:r w:rsidRPr="001002AA">
        <w:rPr>
          <w:rFonts w:ascii="Arial" w:hAnsi="Arial" w:cs="Arial"/>
          <w:b/>
          <w:bCs/>
          <w:bdr w:val="none" w:sz="0" w:space="0" w:color="auto" w:frame="1"/>
          <w:lang w:eastAsia="en-GB"/>
          <w14:textOutline w14:w="12700" w14:cap="flat" w14:cmpd="sng" w14:algn="ctr">
            <w14:noFill/>
            <w14:prstDash w14:val="solid"/>
            <w14:miter w14:lim="100000"/>
          </w14:textOutline>
        </w:rPr>
        <w:t xml:space="preserve">SIGN-OFF: </w:t>
      </w:r>
      <w:r w:rsidR="00F035CA">
        <w:rPr>
          <w:rFonts w:ascii="Arial" w:hAnsi="Arial" w:cs="Arial"/>
          <w:b/>
          <w:bCs/>
          <w:bdr w:val="none" w:sz="0" w:space="0" w:color="auto" w:frame="1"/>
          <w:lang w:eastAsia="en-GB"/>
          <w14:textOutline w14:w="12700" w14:cap="flat" w14:cmpd="sng" w14:algn="ctr">
            <w14:noFill/>
            <w14:prstDash w14:val="solid"/>
            <w14:miter w14:lim="100000"/>
          </w14:textOutline>
        </w:rPr>
        <w:t>N. MEYER-LANDRUT, HoD</w:t>
      </w:r>
    </w:p>
    <w:sectPr w:rsidR="008518AC" w:rsidRPr="001002AA" w:rsidSect="001002AA">
      <w:footerReference w:type="default" r:id="rId8"/>
      <w:pgSz w:w="11906" w:h="16838"/>
      <w:pgMar w:top="1247" w:right="1418" w:bottom="124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F58BE" w14:textId="77777777" w:rsidR="001C5AA4" w:rsidRDefault="001C5AA4" w:rsidP="000D1EDD">
      <w:pPr>
        <w:spacing w:after="0" w:line="240" w:lineRule="auto"/>
      </w:pPr>
      <w:r>
        <w:separator/>
      </w:r>
    </w:p>
  </w:endnote>
  <w:endnote w:type="continuationSeparator" w:id="0">
    <w:p w14:paraId="75D977B8" w14:textId="77777777" w:rsidR="001C5AA4" w:rsidRDefault="001C5AA4" w:rsidP="000D1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804896"/>
      <w:docPartObj>
        <w:docPartGallery w:val="Page Numbers (Bottom of Page)"/>
        <w:docPartUnique/>
      </w:docPartObj>
    </w:sdtPr>
    <w:sdtEndPr>
      <w:rPr>
        <w:noProof/>
      </w:rPr>
    </w:sdtEndPr>
    <w:sdtContent>
      <w:p w14:paraId="3216EA1D" w14:textId="68DFDE12" w:rsidR="00FC6859" w:rsidRDefault="00FC6859" w:rsidP="00AB4DB2">
        <w:pPr>
          <w:pStyle w:val="Footer"/>
          <w:jc w:val="right"/>
        </w:pPr>
        <w:r>
          <w:fldChar w:fldCharType="begin"/>
        </w:r>
        <w:r>
          <w:instrText xml:space="preserve"> PAGE   \* MERGEFORMAT </w:instrText>
        </w:r>
        <w:r>
          <w:fldChar w:fldCharType="separate"/>
        </w:r>
        <w:r w:rsidR="0076060D">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535A4" w14:textId="77777777" w:rsidR="001C5AA4" w:rsidRDefault="001C5AA4" w:rsidP="000D1EDD">
      <w:pPr>
        <w:spacing w:after="0" w:line="240" w:lineRule="auto"/>
      </w:pPr>
      <w:r>
        <w:separator/>
      </w:r>
    </w:p>
  </w:footnote>
  <w:footnote w:type="continuationSeparator" w:id="0">
    <w:p w14:paraId="0CC04FA8" w14:textId="77777777" w:rsidR="001C5AA4" w:rsidRDefault="001C5AA4" w:rsidP="000D1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57E"/>
    <w:multiLevelType w:val="hybridMultilevel"/>
    <w:tmpl w:val="AE28BF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10536F"/>
    <w:multiLevelType w:val="hybridMultilevel"/>
    <w:tmpl w:val="350A5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3B147B3"/>
    <w:multiLevelType w:val="hybridMultilevel"/>
    <w:tmpl w:val="15A8132C"/>
    <w:lvl w:ilvl="0" w:tplc="B134A7FE">
      <w:start w:val="1"/>
      <w:numFmt w:val="decimal"/>
      <w:lvlText w:val="%1."/>
      <w:lvlJc w:val="left"/>
      <w:pPr>
        <w:ind w:left="360" w:hanging="360"/>
      </w:pPr>
      <w:rPr>
        <w:rFonts w:ascii="Arial" w:hAnsi="Arial" w:cs="Arial"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8D767D"/>
    <w:multiLevelType w:val="hybridMultilevel"/>
    <w:tmpl w:val="B4B6510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6E22D92"/>
    <w:multiLevelType w:val="hybridMultilevel"/>
    <w:tmpl w:val="CD46AA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1E0694E"/>
    <w:multiLevelType w:val="hybridMultilevel"/>
    <w:tmpl w:val="AFC47F44"/>
    <w:lvl w:ilvl="0" w:tplc="08090001">
      <w:start w:val="1"/>
      <w:numFmt w:val="bullet"/>
      <w:lvlText w:val=""/>
      <w:lvlJc w:val="left"/>
      <w:pPr>
        <w:ind w:left="426" w:hanging="360"/>
      </w:pPr>
      <w:rPr>
        <w:rFonts w:ascii="Symbol" w:hAnsi="Symbol" w:hint="default"/>
      </w:rPr>
    </w:lvl>
    <w:lvl w:ilvl="1" w:tplc="08090003" w:tentative="1">
      <w:start w:val="1"/>
      <w:numFmt w:val="bullet"/>
      <w:lvlText w:val="o"/>
      <w:lvlJc w:val="left"/>
      <w:pPr>
        <w:ind w:left="1146" w:hanging="360"/>
      </w:pPr>
      <w:rPr>
        <w:rFonts w:ascii="Courier New" w:hAnsi="Courier New" w:cs="Courier New" w:hint="default"/>
      </w:rPr>
    </w:lvl>
    <w:lvl w:ilvl="2" w:tplc="08090005" w:tentative="1">
      <w:start w:val="1"/>
      <w:numFmt w:val="bullet"/>
      <w:lvlText w:val=""/>
      <w:lvlJc w:val="left"/>
      <w:pPr>
        <w:ind w:left="1866" w:hanging="360"/>
      </w:pPr>
      <w:rPr>
        <w:rFonts w:ascii="Wingdings" w:hAnsi="Wingdings" w:hint="default"/>
      </w:rPr>
    </w:lvl>
    <w:lvl w:ilvl="3" w:tplc="08090001" w:tentative="1">
      <w:start w:val="1"/>
      <w:numFmt w:val="bullet"/>
      <w:lvlText w:val=""/>
      <w:lvlJc w:val="left"/>
      <w:pPr>
        <w:ind w:left="2586" w:hanging="360"/>
      </w:pPr>
      <w:rPr>
        <w:rFonts w:ascii="Symbol" w:hAnsi="Symbol" w:hint="default"/>
      </w:rPr>
    </w:lvl>
    <w:lvl w:ilvl="4" w:tplc="08090003" w:tentative="1">
      <w:start w:val="1"/>
      <w:numFmt w:val="bullet"/>
      <w:lvlText w:val="o"/>
      <w:lvlJc w:val="left"/>
      <w:pPr>
        <w:ind w:left="3306" w:hanging="360"/>
      </w:pPr>
      <w:rPr>
        <w:rFonts w:ascii="Courier New" w:hAnsi="Courier New" w:cs="Courier New" w:hint="default"/>
      </w:rPr>
    </w:lvl>
    <w:lvl w:ilvl="5" w:tplc="08090005" w:tentative="1">
      <w:start w:val="1"/>
      <w:numFmt w:val="bullet"/>
      <w:lvlText w:val=""/>
      <w:lvlJc w:val="left"/>
      <w:pPr>
        <w:ind w:left="4026" w:hanging="360"/>
      </w:pPr>
      <w:rPr>
        <w:rFonts w:ascii="Wingdings" w:hAnsi="Wingdings" w:hint="default"/>
      </w:rPr>
    </w:lvl>
    <w:lvl w:ilvl="6" w:tplc="08090001" w:tentative="1">
      <w:start w:val="1"/>
      <w:numFmt w:val="bullet"/>
      <w:lvlText w:val=""/>
      <w:lvlJc w:val="left"/>
      <w:pPr>
        <w:ind w:left="4746" w:hanging="360"/>
      </w:pPr>
      <w:rPr>
        <w:rFonts w:ascii="Symbol" w:hAnsi="Symbol" w:hint="default"/>
      </w:rPr>
    </w:lvl>
    <w:lvl w:ilvl="7" w:tplc="08090003" w:tentative="1">
      <w:start w:val="1"/>
      <w:numFmt w:val="bullet"/>
      <w:lvlText w:val="o"/>
      <w:lvlJc w:val="left"/>
      <w:pPr>
        <w:ind w:left="5466" w:hanging="360"/>
      </w:pPr>
      <w:rPr>
        <w:rFonts w:ascii="Courier New" w:hAnsi="Courier New" w:cs="Courier New" w:hint="default"/>
      </w:rPr>
    </w:lvl>
    <w:lvl w:ilvl="8" w:tplc="08090005" w:tentative="1">
      <w:start w:val="1"/>
      <w:numFmt w:val="bullet"/>
      <w:lvlText w:val=""/>
      <w:lvlJc w:val="left"/>
      <w:pPr>
        <w:ind w:left="6186" w:hanging="360"/>
      </w:pPr>
      <w:rPr>
        <w:rFonts w:ascii="Wingdings" w:hAnsi="Wingdings" w:hint="default"/>
      </w:rPr>
    </w:lvl>
  </w:abstractNum>
  <w:abstractNum w:abstractNumId="6" w15:restartNumberingAfterBreak="0">
    <w:nsid w:val="124C1EDD"/>
    <w:multiLevelType w:val="hybridMultilevel"/>
    <w:tmpl w:val="8FF29B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2614A3C"/>
    <w:multiLevelType w:val="hybridMultilevel"/>
    <w:tmpl w:val="230CF886"/>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2B6F02"/>
    <w:multiLevelType w:val="hybridMultilevel"/>
    <w:tmpl w:val="F0C0B3AC"/>
    <w:lvl w:ilvl="0" w:tplc="F20AF798">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7C2295F"/>
    <w:multiLevelType w:val="hybridMultilevel"/>
    <w:tmpl w:val="4D8661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7CB74DA"/>
    <w:multiLevelType w:val="hybridMultilevel"/>
    <w:tmpl w:val="6F4A04EE"/>
    <w:lvl w:ilvl="0" w:tplc="5AB4FF58">
      <w:start w:val="1"/>
      <w:numFmt w:val="decimal"/>
      <w:lvlText w:val="%1."/>
      <w:lvlJc w:val="left"/>
      <w:pPr>
        <w:ind w:left="643" w:hanging="360"/>
      </w:pPr>
      <w:rPr>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1" w15:restartNumberingAfterBreak="0">
    <w:nsid w:val="1A0C6D84"/>
    <w:multiLevelType w:val="hybridMultilevel"/>
    <w:tmpl w:val="4A8891FE"/>
    <w:lvl w:ilvl="0" w:tplc="8B74499C">
      <w:numFmt w:val="bullet"/>
      <w:lvlText w:val="-"/>
      <w:lvlJc w:val="left"/>
      <w:pPr>
        <w:ind w:left="360" w:hanging="360"/>
      </w:pPr>
      <w:rPr>
        <w:rFonts w:ascii="Arial" w:eastAsiaTheme="minorHAnsi" w:hAnsi="Arial" w:cs="Arial" w:hint="default"/>
        <w:b/>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BF965F3"/>
    <w:multiLevelType w:val="hybridMultilevel"/>
    <w:tmpl w:val="E37EF9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2A4252A"/>
    <w:multiLevelType w:val="hybridMultilevel"/>
    <w:tmpl w:val="DC44AE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42856F6"/>
    <w:multiLevelType w:val="hybridMultilevel"/>
    <w:tmpl w:val="C74AE3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56B2508"/>
    <w:multiLevelType w:val="hybridMultilevel"/>
    <w:tmpl w:val="976A3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71462EC"/>
    <w:multiLevelType w:val="hybridMultilevel"/>
    <w:tmpl w:val="6430F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BA760D2"/>
    <w:multiLevelType w:val="hybridMultilevel"/>
    <w:tmpl w:val="6980E9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2CDA6C7B"/>
    <w:multiLevelType w:val="hybridMultilevel"/>
    <w:tmpl w:val="F7F61D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E4D0470"/>
    <w:multiLevelType w:val="hybridMultilevel"/>
    <w:tmpl w:val="E7E6E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1FC4C56"/>
    <w:multiLevelType w:val="hybridMultilevel"/>
    <w:tmpl w:val="7C3ED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2F03B9"/>
    <w:multiLevelType w:val="hybridMultilevel"/>
    <w:tmpl w:val="F84053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35622284"/>
    <w:multiLevelType w:val="hybridMultilevel"/>
    <w:tmpl w:val="CE10ED86"/>
    <w:lvl w:ilvl="0" w:tplc="B134A7FE">
      <w:start w:val="1"/>
      <w:numFmt w:val="decimal"/>
      <w:lvlText w:val="%1."/>
      <w:lvlJc w:val="left"/>
      <w:pPr>
        <w:ind w:left="360" w:hanging="360"/>
      </w:pPr>
      <w:rPr>
        <w:rFonts w:ascii="Arial" w:hAnsi="Arial" w:cs="Arial" w:hint="default"/>
        <w:b w:val="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6662697"/>
    <w:multiLevelType w:val="hybridMultilevel"/>
    <w:tmpl w:val="02F4830C"/>
    <w:lvl w:ilvl="0" w:tplc="3C645C8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76973A0"/>
    <w:multiLevelType w:val="hybridMultilevel"/>
    <w:tmpl w:val="DA86CCE6"/>
    <w:lvl w:ilvl="0" w:tplc="B134A7FE">
      <w:start w:val="1"/>
      <w:numFmt w:val="decimal"/>
      <w:lvlText w:val="%1."/>
      <w:lvlJc w:val="left"/>
      <w:pPr>
        <w:ind w:left="360" w:hanging="360"/>
      </w:pPr>
      <w:rPr>
        <w:rFonts w:ascii="Arial" w:hAnsi="Arial" w:cs="Arial"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9930132"/>
    <w:multiLevelType w:val="hybridMultilevel"/>
    <w:tmpl w:val="102A6A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A03399C"/>
    <w:multiLevelType w:val="hybridMultilevel"/>
    <w:tmpl w:val="3C6A15B0"/>
    <w:lvl w:ilvl="0" w:tplc="F394F972">
      <w:numFmt w:val="bullet"/>
      <w:lvlText w:val="-"/>
      <w:lvlJc w:val="left"/>
      <w:pPr>
        <w:ind w:left="1080" w:hanging="360"/>
      </w:pPr>
      <w:rPr>
        <w:rFonts w:ascii="Calibri" w:eastAsia="Calibr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7" w15:restartNumberingAfterBreak="0">
    <w:nsid w:val="3B944ECE"/>
    <w:multiLevelType w:val="hybridMultilevel"/>
    <w:tmpl w:val="0BB0C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CF11BC4"/>
    <w:multiLevelType w:val="hybridMultilevel"/>
    <w:tmpl w:val="DF568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20D3BD4"/>
    <w:multiLevelType w:val="hybridMultilevel"/>
    <w:tmpl w:val="0A9C3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863ED4"/>
    <w:multiLevelType w:val="hybridMultilevel"/>
    <w:tmpl w:val="0DC8F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EF13140"/>
    <w:multiLevelType w:val="hybridMultilevel"/>
    <w:tmpl w:val="2D3A95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2" w15:restartNumberingAfterBreak="0">
    <w:nsid w:val="517F32B3"/>
    <w:multiLevelType w:val="hybridMultilevel"/>
    <w:tmpl w:val="5FA469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3" w15:restartNumberingAfterBreak="0">
    <w:nsid w:val="52392D14"/>
    <w:multiLevelType w:val="hybridMultilevel"/>
    <w:tmpl w:val="39140D8E"/>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3446CD"/>
    <w:multiLevelType w:val="hybridMultilevel"/>
    <w:tmpl w:val="205A8806"/>
    <w:lvl w:ilvl="0" w:tplc="5F56B8F8">
      <w:start w:val="1"/>
      <w:numFmt w:val="decimal"/>
      <w:lvlText w:val="%1."/>
      <w:lvlJc w:val="left"/>
      <w:pPr>
        <w:ind w:left="2771" w:hanging="360"/>
      </w:pPr>
      <w:rPr>
        <w:rFonts w:ascii="Arial" w:eastAsia="Calibri" w:hAnsi="Arial" w:cs="Arial"/>
        <w:b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B372001"/>
    <w:multiLevelType w:val="hybridMultilevel"/>
    <w:tmpl w:val="F45280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5E496B75"/>
    <w:multiLevelType w:val="hybridMultilevel"/>
    <w:tmpl w:val="D576AF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7" w15:restartNumberingAfterBreak="0">
    <w:nsid w:val="5EB76141"/>
    <w:multiLevelType w:val="hybridMultilevel"/>
    <w:tmpl w:val="0816A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36151BF"/>
    <w:multiLevelType w:val="hybridMultilevel"/>
    <w:tmpl w:val="904AEC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9" w15:restartNumberingAfterBreak="0">
    <w:nsid w:val="6649564A"/>
    <w:multiLevelType w:val="hybridMultilevel"/>
    <w:tmpl w:val="44443F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7AB6A2B"/>
    <w:multiLevelType w:val="hybridMultilevel"/>
    <w:tmpl w:val="CEB0C8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1" w15:restartNumberingAfterBreak="0">
    <w:nsid w:val="693439E6"/>
    <w:multiLevelType w:val="hybridMultilevel"/>
    <w:tmpl w:val="F1A61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963446"/>
    <w:multiLevelType w:val="hybridMultilevel"/>
    <w:tmpl w:val="A0BAA4A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3" w15:restartNumberingAfterBreak="0">
    <w:nsid w:val="70DD27E4"/>
    <w:multiLevelType w:val="hybridMultilevel"/>
    <w:tmpl w:val="25243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1CE4DE2"/>
    <w:multiLevelType w:val="hybridMultilevel"/>
    <w:tmpl w:val="1F58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73E60772"/>
    <w:multiLevelType w:val="hybridMultilevel"/>
    <w:tmpl w:val="AB2055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FCA3DA3"/>
    <w:multiLevelType w:val="hybridMultilevel"/>
    <w:tmpl w:val="C62655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9"/>
  </w:num>
  <w:num w:numId="2">
    <w:abstractNumId w:val="34"/>
  </w:num>
  <w:num w:numId="3">
    <w:abstractNumId w:val="28"/>
  </w:num>
  <w:num w:numId="4">
    <w:abstractNumId w:val="21"/>
  </w:num>
  <w:num w:numId="5">
    <w:abstractNumId w:val="11"/>
  </w:num>
  <w:num w:numId="6">
    <w:abstractNumId w:val="27"/>
  </w:num>
  <w:num w:numId="7">
    <w:abstractNumId w:val="15"/>
  </w:num>
  <w:num w:numId="8">
    <w:abstractNumId w:val="43"/>
  </w:num>
  <w:num w:numId="9">
    <w:abstractNumId w:val="17"/>
  </w:num>
  <w:num w:numId="10">
    <w:abstractNumId w:val="46"/>
  </w:num>
  <w:num w:numId="11">
    <w:abstractNumId w:val="45"/>
  </w:num>
  <w:num w:numId="12">
    <w:abstractNumId w:val="36"/>
  </w:num>
  <w:num w:numId="13">
    <w:abstractNumId w:val="12"/>
  </w:num>
  <w:num w:numId="14">
    <w:abstractNumId w:val="29"/>
  </w:num>
  <w:num w:numId="15">
    <w:abstractNumId w:val="30"/>
  </w:num>
  <w:num w:numId="16">
    <w:abstractNumId w:val="13"/>
  </w:num>
  <w:num w:numId="17">
    <w:abstractNumId w:val="1"/>
  </w:num>
  <w:num w:numId="18">
    <w:abstractNumId w:val="18"/>
  </w:num>
  <w:num w:numId="19">
    <w:abstractNumId w:val="37"/>
  </w:num>
  <w:num w:numId="20">
    <w:abstractNumId w:val="31"/>
  </w:num>
  <w:num w:numId="21">
    <w:abstractNumId w:val="38"/>
  </w:num>
  <w:num w:numId="22">
    <w:abstractNumId w:val="42"/>
  </w:num>
  <w:num w:numId="23">
    <w:abstractNumId w:val="20"/>
  </w:num>
  <w:num w:numId="24">
    <w:abstractNumId w:val="9"/>
  </w:num>
  <w:num w:numId="25">
    <w:abstractNumId w:val="19"/>
  </w:num>
  <w:num w:numId="26">
    <w:abstractNumId w:val="44"/>
  </w:num>
  <w:num w:numId="27">
    <w:abstractNumId w:val="25"/>
  </w:num>
  <w:num w:numId="28">
    <w:abstractNumId w:val="23"/>
  </w:num>
  <w:num w:numId="29">
    <w:abstractNumId w:val="7"/>
  </w:num>
  <w:num w:numId="30">
    <w:abstractNumId w:val="14"/>
  </w:num>
  <w:num w:numId="31">
    <w:abstractNumId w:val="4"/>
  </w:num>
  <w:num w:numId="32">
    <w:abstractNumId w:val="40"/>
  </w:num>
  <w:num w:numId="33">
    <w:abstractNumId w:val="8"/>
  </w:num>
  <w:num w:numId="34">
    <w:abstractNumId w:val="32"/>
  </w:num>
  <w:num w:numId="35">
    <w:abstractNumId w:val="33"/>
  </w:num>
  <w:num w:numId="36">
    <w:abstractNumId w:val="0"/>
  </w:num>
  <w:num w:numId="37">
    <w:abstractNumId w:val="3"/>
  </w:num>
  <w:num w:numId="38">
    <w:abstractNumId w:val="41"/>
  </w:num>
  <w:num w:numId="39">
    <w:abstractNumId w:val="16"/>
  </w:num>
  <w:num w:numId="40">
    <w:abstractNumId w:val="10"/>
  </w:num>
  <w:num w:numId="41">
    <w:abstractNumId w:val="5"/>
  </w:num>
  <w:num w:numId="42">
    <w:abstractNumId w:val="6"/>
  </w:num>
  <w:num w:numId="43">
    <w:abstractNumId w:val="35"/>
  </w:num>
  <w:num w:numId="44">
    <w:abstractNumId w:val="22"/>
  </w:num>
  <w:num w:numId="45">
    <w:abstractNumId w:val="2"/>
  </w:num>
  <w:num w:numId="46">
    <w:abstractNumId w:val="26"/>
  </w:num>
  <w:num w:numId="47">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456"/>
    <w:rsid w:val="00000C14"/>
    <w:rsid w:val="00001259"/>
    <w:rsid w:val="00001CDF"/>
    <w:rsid w:val="000056DB"/>
    <w:rsid w:val="0001228A"/>
    <w:rsid w:val="00013A92"/>
    <w:rsid w:val="00013E84"/>
    <w:rsid w:val="00014748"/>
    <w:rsid w:val="00015C4F"/>
    <w:rsid w:val="00017E0C"/>
    <w:rsid w:val="00021508"/>
    <w:rsid w:val="00021AAC"/>
    <w:rsid w:val="00025266"/>
    <w:rsid w:val="0002620B"/>
    <w:rsid w:val="00027C36"/>
    <w:rsid w:val="00030920"/>
    <w:rsid w:val="00032F2B"/>
    <w:rsid w:val="00034972"/>
    <w:rsid w:val="00035B4E"/>
    <w:rsid w:val="00036154"/>
    <w:rsid w:val="00041D80"/>
    <w:rsid w:val="000427BD"/>
    <w:rsid w:val="00043A2F"/>
    <w:rsid w:val="00045976"/>
    <w:rsid w:val="000471FE"/>
    <w:rsid w:val="00047BF1"/>
    <w:rsid w:val="0005037D"/>
    <w:rsid w:val="00050663"/>
    <w:rsid w:val="00050FF7"/>
    <w:rsid w:val="000518F3"/>
    <w:rsid w:val="00051930"/>
    <w:rsid w:val="00051EB5"/>
    <w:rsid w:val="0005235B"/>
    <w:rsid w:val="000627EF"/>
    <w:rsid w:val="00062A02"/>
    <w:rsid w:val="00062D6C"/>
    <w:rsid w:val="00071F5A"/>
    <w:rsid w:val="00073370"/>
    <w:rsid w:val="000764E1"/>
    <w:rsid w:val="00076629"/>
    <w:rsid w:val="00077351"/>
    <w:rsid w:val="000802DA"/>
    <w:rsid w:val="00082BD0"/>
    <w:rsid w:val="00082ECE"/>
    <w:rsid w:val="00083CC6"/>
    <w:rsid w:val="00085572"/>
    <w:rsid w:val="000859BF"/>
    <w:rsid w:val="0008708D"/>
    <w:rsid w:val="0009156A"/>
    <w:rsid w:val="000942EC"/>
    <w:rsid w:val="0009434D"/>
    <w:rsid w:val="000A026D"/>
    <w:rsid w:val="000A39CF"/>
    <w:rsid w:val="000A3B4C"/>
    <w:rsid w:val="000A5E81"/>
    <w:rsid w:val="000B1C15"/>
    <w:rsid w:val="000B47A2"/>
    <w:rsid w:val="000C2746"/>
    <w:rsid w:val="000C28FC"/>
    <w:rsid w:val="000C29C6"/>
    <w:rsid w:val="000C48E6"/>
    <w:rsid w:val="000C63C6"/>
    <w:rsid w:val="000D0DF1"/>
    <w:rsid w:val="000D1637"/>
    <w:rsid w:val="000D1EDD"/>
    <w:rsid w:val="000D2290"/>
    <w:rsid w:val="000D3B6A"/>
    <w:rsid w:val="000D6E7A"/>
    <w:rsid w:val="000E6AFA"/>
    <w:rsid w:val="000F6769"/>
    <w:rsid w:val="000F6ECA"/>
    <w:rsid w:val="001000EF"/>
    <w:rsid w:val="001002AA"/>
    <w:rsid w:val="0010405C"/>
    <w:rsid w:val="00104BED"/>
    <w:rsid w:val="00104C76"/>
    <w:rsid w:val="00105465"/>
    <w:rsid w:val="00105F58"/>
    <w:rsid w:val="00107B81"/>
    <w:rsid w:val="0011186A"/>
    <w:rsid w:val="00111A4F"/>
    <w:rsid w:val="00112F0B"/>
    <w:rsid w:val="00114830"/>
    <w:rsid w:val="001171B1"/>
    <w:rsid w:val="001172AF"/>
    <w:rsid w:val="0012204E"/>
    <w:rsid w:val="001256CC"/>
    <w:rsid w:val="00127186"/>
    <w:rsid w:val="0013083E"/>
    <w:rsid w:val="00130C8B"/>
    <w:rsid w:val="00131AA3"/>
    <w:rsid w:val="0013211D"/>
    <w:rsid w:val="001327DA"/>
    <w:rsid w:val="001332C7"/>
    <w:rsid w:val="001332F1"/>
    <w:rsid w:val="00133784"/>
    <w:rsid w:val="00135036"/>
    <w:rsid w:val="0013522A"/>
    <w:rsid w:val="001366B5"/>
    <w:rsid w:val="00137DF9"/>
    <w:rsid w:val="001412E7"/>
    <w:rsid w:val="001516D6"/>
    <w:rsid w:val="00152FAF"/>
    <w:rsid w:val="001617BE"/>
    <w:rsid w:val="00161C10"/>
    <w:rsid w:val="00164388"/>
    <w:rsid w:val="00164D09"/>
    <w:rsid w:val="00170663"/>
    <w:rsid w:val="00170F6D"/>
    <w:rsid w:val="0017183E"/>
    <w:rsid w:val="001726E6"/>
    <w:rsid w:val="00175187"/>
    <w:rsid w:val="0017618B"/>
    <w:rsid w:val="00177833"/>
    <w:rsid w:val="00177C4F"/>
    <w:rsid w:val="00180027"/>
    <w:rsid w:val="00180590"/>
    <w:rsid w:val="00182112"/>
    <w:rsid w:val="001822E3"/>
    <w:rsid w:val="00184D9A"/>
    <w:rsid w:val="001915BB"/>
    <w:rsid w:val="00193B0C"/>
    <w:rsid w:val="00194936"/>
    <w:rsid w:val="00194CEB"/>
    <w:rsid w:val="00196B83"/>
    <w:rsid w:val="001A3185"/>
    <w:rsid w:val="001A36C5"/>
    <w:rsid w:val="001A4648"/>
    <w:rsid w:val="001A7110"/>
    <w:rsid w:val="001B1712"/>
    <w:rsid w:val="001B2841"/>
    <w:rsid w:val="001B2D17"/>
    <w:rsid w:val="001C1C31"/>
    <w:rsid w:val="001C3DD5"/>
    <w:rsid w:val="001C5AA4"/>
    <w:rsid w:val="001C794F"/>
    <w:rsid w:val="001D12AF"/>
    <w:rsid w:val="001D1FC1"/>
    <w:rsid w:val="001D2382"/>
    <w:rsid w:val="001D335B"/>
    <w:rsid w:val="001D47D6"/>
    <w:rsid w:val="001F014B"/>
    <w:rsid w:val="001F436B"/>
    <w:rsid w:val="001F4736"/>
    <w:rsid w:val="00201458"/>
    <w:rsid w:val="00201C26"/>
    <w:rsid w:val="002025BF"/>
    <w:rsid w:val="00203491"/>
    <w:rsid w:val="00203788"/>
    <w:rsid w:val="002041B6"/>
    <w:rsid w:val="00204BDE"/>
    <w:rsid w:val="002118C8"/>
    <w:rsid w:val="00211CAC"/>
    <w:rsid w:val="002122BE"/>
    <w:rsid w:val="002162CD"/>
    <w:rsid w:val="00225A55"/>
    <w:rsid w:val="00226935"/>
    <w:rsid w:val="00226D6B"/>
    <w:rsid w:val="00233F73"/>
    <w:rsid w:val="002354C4"/>
    <w:rsid w:val="00235806"/>
    <w:rsid w:val="00236B69"/>
    <w:rsid w:val="00236B7F"/>
    <w:rsid w:val="00240C7F"/>
    <w:rsid w:val="00240DE4"/>
    <w:rsid w:val="00241795"/>
    <w:rsid w:val="0024549F"/>
    <w:rsid w:val="00245FC8"/>
    <w:rsid w:val="00252546"/>
    <w:rsid w:val="002565B7"/>
    <w:rsid w:val="00256DF9"/>
    <w:rsid w:val="0025752E"/>
    <w:rsid w:val="00260164"/>
    <w:rsid w:val="00260297"/>
    <w:rsid w:val="002636EF"/>
    <w:rsid w:val="00264867"/>
    <w:rsid w:val="0027067F"/>
    <w:rsid w:val="0027254F"/>
    <w:rsid w:val="002736AC"/>
    <w:rsid w:val="002744D9"/>
    <w:rsid w:val="00275AE6"/>
    <w:rsid w:val="00276704"/>
    <w:rsid w:val="0027720A"/>
    <w:rsid w:val="00277FFB"/>
    <w:rsid w:val="0028479A"/>
    <w:rsid w:val="00287A09"/>
    <w:rsid w:val="00287F16"/>
    <w:rsid w:val="00291E74"/>
    <w:rsid w:val="0029422A"/>
    <w:rsid w:val="0029603A"/>
    <w:rsid w:val="002974DD"/>
    <w:rsid w:val="002A0B0F"/>
    <w:rsid w:val="002A162F"/>
    <w:rsid w:val="002A57F1"/>
    <w:rsid w:val="002A7EB3"/>
    <w:rsid w:val="002B74B6"/>
    <w:rsid w:val="002B7E44"/>
    <w:rsid w:val="002C0EFE"/>
    <w:rsid w:val="002C55FA"/>
    <w:rsid w:val="002C794A"/>
    <w:rsid w:val="002D220E"/>
    <w:rsid w:val="002D283C"/>
    <w:rsid w:val="002D3679"/>
    <w:rsid w:val="002D4850"/>
    <w:rsid w:val="002D6ABF"/>
    <w:rsid w:val="002D6F1F"/>
    <w:rsid w:val="002D7275"/>
    <w:rsid w:val="002E0022"/>
    <w:rsid w:val="002E62EF"/>
    <w:rsid w:val="002F1714"/>
    <w:rsid w:val="002F7B3E"/>
    <w:rsid w:val="003050C1"/>
    <w:rsid w:val="00306841"/>
    <w:rsid w:val="003117A6"/>
    <w:rsid w:val="00315FEF"/>
    <w:rsid w:val="00316F65"/>
    <w:rsid w:val="003172DA"/>
    <w:rsid w:val="00326D50"/>
    <w:rsid w:val="00330AEB"/>
    <w:rsid w:val="00332CD2"/>
    <w:rsid w:val="00333044"/>
    <w:rsid w:val="00333628"/>
    <w:rsid w:val="003347F5"/>
    <w:rsid w:val="003405B3"/>
    <w:rsid w:val="0034087E"/>
    <w:rsid w:val="003417BB"/>
    <w:rsid w:val="00342469"/>
    <w:rsid w:val="0034598E"/>
    <w:rsid w:val="00346E4D"/>
    <w:rsid w:val="00347099"/>
    <w:rsid w:val="00347A4E"/>
    <w:rsid w:val="00347E01"/>
    <w:rsid w:val="003519DD"/>
    <w:rsid w:val="00352202"/>
    <w:rsid w:val="00352CD3"/>
    <w:rsid w:val="00354B3D"/>
    <w:rsid w:val="0036056D"/>
    <w:rsid w:val="0036106C"/>
    <w:rsid w:val="00363BD9"/>
    <w:rsid w:val="00371599"/>
    <w:rsid w:val="00373846"/>
    <w:rsid w:val="00373C7A"/>
    <w:rsid w:val="003742BF"/>
    <w:rsid w:val="003777AE"/>
    <w:rsid w:val="00387755"/>
    <w:rsid w:val="00390CBE"/>
    <w:rsid w:val="00392548"/>
    <w:rsid w:val="00392737"/>
    <w:rsid w:val="00392BA0"/>
    <w:rsid w:val="003A0FC1"/>
    <w:rsid w:val="003A1085"/>
    <w:rsid w:val="003A1699"/>
    <w:rsid w:val="003A5D7D"/>
    <w:rsid w:val="003A694D"/>
    <w:rsid w:val="003B0E35"/>
    <w:rsid w:val="003B0FAA"/>
    <w:rsid w:val="003B141C"/>
    <w:rsid w:val="003B5796"/>
    <w:rsid w:val="003B5BB4"/>
    <w:rsid w:val="003B6071"/>
    <w:rsid w:val="003C341D"/>
    <w:rsid w:val="003C40A1"/>
    <w:rsid w:val="003C7772"/>
    <w:rsid w:val="003C7B46"/>
    <w:rsid w:val="003D1DB0"/>
    <w:rsid w:val="003D5042"/>
    <w:rsid w:val="003D53DF"/>
    <w:rsid w:val="003E1652"/>
    <w:rsid w:val="003E33ED"/>
    <w:rsid w:val="003E3904"/>
    <w:rsid w:val="003E3C3F"/>
    <w:rsid w:val="003E6B06"/>
    <w:rsid w:val="003E6B0F"/>
    <w:rsid w:val="003E6EF6"/>
    <w:rsid w:val="003F1951"/>
    <w:rsid w:val="003F1B80"/>
    <w:rsid w:val="003F429D"/>
    <w:rsid w:val="003F4D4A"/>
    <w:rsid w:val="003F779F"/>
    <w:rsid w:val="003F783F"/>
    <w:rsid w:val="0040337D"/>
    <w:rsid w:val="00406496"/>
    <w:rsid w:val="00410986"/>
    <w:rsid w:val="00416658"/>
    <w:rsid w:val="004211D7"/>
    <w:rsid w:val="00424B94"/>
    <w:rsid w:val="00425B4B"/>
    <w:rsid w:val="00433512"/>
    <w:rsid w:val="004379FE"/>
    <w:rsid w:val="0044191A"/>
    <w:rsid w:val="00443B93"/>
    <w:rsid w:val="004447E4"/>
    <w:rsid w:val="004458F0"/>
    <w:rsid w:val="004462F6"/>
    <w:rsid w:val="00451134"/>
    <w:rsid w:val="00454B0E"/>
    <w:rsid w:val="0045575E"/>
    <w:rsid w:val="00455A52"/>
    <w:rsid w:val="0045604E"/>
    <w:rsid w:val="00461CBE"/>
    <w:rsid w:val="00461D6A"/>
    <w:rsid w:val="00464EB4"/>
    <w:rsid w:val="0046606D"/>
    <w:rsid w:val="0046673D"/>
    <w:rsid w:val="00471CD9"/>
    <w:rsid w:val="004725F3"/>
    <w:rsid w:val="00475841"/>
    <w:rsid w:val="004774F6"/>
    <w:rsid w:val="004801D0"/>
    <w:rsid w:val="0048030E"/>
    <w:rsid w:val="00481546"/>
    <w:rsid w:val="00481CD3"/>
    <w:rsid w:val="00484792"/>
    <w:rsid w:val="00484F20"/>
    <w:rsid w:val="00485FB2"/>
    <w:rsid w:val="00487CB3"/>
    <w:rsid w:val="004918D2"/>
    <w:rsid w:val="00492553"/>
    <w:rsid w:val="00495C5C"/>
    <w:rsid w:val="004A1F24"/>
    <w:rsid w:val="004A3345"/>
    <w:rsid w:val="004A4AAE"/>
    <w:rsid w:val="004A61E3"/>
    <w:rsid w:val="004B0C3F"/>
    <w:rsid w:val="004B3C5D"/>
    <w:rsid w:val="004B5F6C"/>
    <w:rsid w:val="004B779A"/>
    <w:rsid w:val="004C06C1"/>
    <w:rsid w:val="004C1E54"/>
    <w:rsid w:val="004C337F"/>
    <w:rsid w:val="004C3B70"/>
    <w:rsid w:val="004C4DAF"/>
    <w:rsid w:val="004C65A1"/>
    <w:rsid w:val="004D1619"/>
    <w:rsid w:val="004D166D"/>
    <w:rsid w:val="004D3E69"/>
    <w:rsid w:val="004E3558"/>
    <w:rsid w:val="004E5578"/>
    <w:rsid w:val="004E57C1"/>
    <w:rsid w:val="004E6CE8"/>
    <w:rsid w:val="004E7B4F"/>
    <w:rsid w:val="004F2DAE"/>
    <w:rsid w:val="004F2FC5"/>
    <w:rsid w:val="004F3E55"/>
    <w:rsid w:val="0050045C"/>
    <w:rsid w:val="00500A68"/>
    <w:rsid w:val="005012FA"/>
    <w:rsid w:val="00501AE1"/>
    <w:rsid w:val="0050303F"/>
    <w:rsid w:val="00511C01"/>
    <w:rsid w:val="00511ED1"/>
    <w:rsid w:val="00512E44"/>
    <w:rsid w:val="005134AC"/>
    <w:rsid w:val="005135EA"/>
    <w:rsid w:val="0051414D"/>
    <w:rsid w:val="00515C11"/>
    <w:rsid w:val="00516CAA"/>
    <w:rsid w:val="0052377C"/>
    <w:rsid w:val="005243AD"/>
    <w:rsid w:val="00524A29"/>
    <w:rsid w:val="0052538D"/>
    <w:rsid w:val="005258E4"/>
    <w:rsid w:val="00530590"/>
    <w:rsid w:val="00532298"/>
    <w:rsid w:val="005354F1"/>
    <w:rsid w:val="00535A03"/>
    <w:rsid w:val="0053656A"/>
    <w:rsid w:val="00536CD1"/>
    <w:rsid w:val="005454E3"/>
    <w:rsid w:val="0054620D"/>
    <w:rsid w:val="00547705"/>
    <w:rsid w:val="0055165C"/>
    <w:rsid w:val="005559CF"/>
    <w:rsid w:val="00565188"/>
    <w:rsid w:val="00565F43"/>
    <w:rsid w:val="00567426"/>
    <w:rsid w:val="005704FF"/>
    <w:rsid w:val="00571777"/>
    <w:rsid w:val="00580835"/>
    <w:rsid w:val="00582C54"/>
    <w:rsid w:val="0058423C"/>
    <w:rsid w:val="0058491F"/>
    <w:rsid w:val="00584AC7"/>
    <w:rsid w:val="00586785"/>
    <w:rsid w:val="00587AC4"/>
    <w:rsid w:val="005916C6"/>
    <w:rsid w:val="00593787"/>
    <w:rsid w:val="00593902"/>
    <w:rsid w:val="0059506E"/>
    <w:rsid w:val="00595AD3"/>
    <w:rsid w:val="00595EAA"/>
    <w:rsid w:val="00596999"/>
    <w:rsid w:val="005A25D0"/>
    <w:rsid w:val="005A79A1"/>
    <w:rsid w:val="005B0FFA"/>
    <w:rsid w:val="005B1C1E"/>
    <w:rsid w:val="005B3DC0"/>
    <w:rsid w:val="005B4045"/>
    <w:rsid w:val="005B43A1"/>
    <w:rsid w:val="005B447E"/>
    <w:rsid w:val="005C0E7D"/>
    <w:rsid w:val="005C1426"/>
    <w:rsid w:val="005C58EE"/>
    <w:rsid w:val="005C5BA3"/>
    <w:rsid w:val="005C6F0E"/>
    <w:rsid w:val="005D060F"/>
    <w:rsid w:val="005D1B81"/>
    <w:rsid w:val="005D1CA5"/>
    <w:rsid w:val="005D1DC7"/>
    <w:rsid w:val="005D3558"/>
    <w:rsid w:val="005D4812"/>
    <w:rsid w:val="005D571E"/>
    <w:rsid w:val="005D62DE"/>
    <w:rsid w:val="005E4A86"/>
    <w:rsid w:val="005E5E58"/>
    <w:rsid w:val="005E7401"/>
    <w:rsid w:val="005F0502"/>
    <w:rsid w:val="005F06F8"/>
    <w:rsid w:val="005F2F68"/>
    <w:rsid w:val="005F3168"/>
    <w:rsid w:val="005F5BCA"/>
    <w:rsid w:val="00602482"/>
    <w:rsid w:val="006033C4"/>
    <w:rsid w:val="00606019"/>
    <w:rsid w:val="006130D8"/>
    <w:rsid w:val="006133FF"/>
    <w:rsid w:val="0061723A"/>
    <w:rsid w:val="00617D17"/>
    <w:rsid w:val="00620A2F"/>
    <w:rsid w:val="00620CD8"/>
    <w:rsid w:val="00621290"/>
    <w:rsid w:val="00624AD0"/>
    <w:rsid w:val="00625906"/>
    <w:rsid w:val="00625DD0"/>
    <w:rsid w:val="0063074E"/>
    <w:rsid w:val="006307A9"/>
    <w:rsid w:val="006329B2"/>
    <w:rsid w:val="0063323B"/>
    <w:rsid w:val="00633827"/>
    <w:rsid w:val="00633853"/>
    <w:rsid w:val="00634AEC"/>
    <w:rsid w:val="006416C1"/>
    <w:rsid w:val="00641B99"/>
    <w:rsid w:val="00641EE3"/>
    <w:rsid w:val="006427B7"/>
    <w:rsid w:val="006459F5"/>
    <w:rsid w:val="00646915"/>
    <w:rsid w:val="00653A27"/>
    <w:rsid w:val="0065506A"/>
    <w:rsid w:val="006556D2"/>
    <w:rsid w:val="00656764"/>
    <w:rsid w:val="0065723E"/>
    <w:rsid w:val="00657E43"/>
    <w:rsid w:val="00661273"/>
    <w:rsid w:val="0066646A"/>
    <w:rsid w:val="00666E4F"/>
    <w:rsid w:val="00667295"/>
    <w:rsid w:val="00671270"/>
    <w:rsid w:val="00674961"/>
    <w:rsid w:val="00675C73"/>
    <w:rsid w:val="00676B11"/>
    <w:rsid w:val="00681AB4"/>
    <w:rsid w:val="00682056"/>
    <w:rsid w:val="006902F7"/>
    <w:rsid w:val="00693BD3"/>
    <w:rsid w:val="00697062"/>
    <w:rsid w:val="006A5F08"/>
    <w:rsid w:val="006A79CA"/>
    <w:rsid w:val="006B1519"/>
    <w:rsid w:val="006B3473"/>
    <w:rsid w:val="006B3808"/>
    <w:rsid w:val="006B3898"/>
    <w:rsid w:val="006B3AAE"/>
    <w:rsid w:val="006C425A"/>
    <w:rsid w:val="006C5787"/>
    <w:rsid w:val="006C78DC"/>
    <w:rsid w:val="006D5FC1"/>
    <w:rsid w:val="006D7B35"/>
    <w:rsid w:val="006E264A"/>
    <w:rsid w:val="006E2C84"/>
    <w:rsid w:val="006E3A07"/>
    <w:rsid w:val="006F0133"/>
    <w:rsid w:val="006F3132"/>
    <w:rsid w:val="006F70E3"/>
    <w:rsid w:val="00706D56"/>
    <w:rsid w:val="0071096F"/>
    <w:rsid w:val="00712B9B"/>
    <w:rsid w:val="00714B71"/>
    <w:rsid w:val="0071643E"/>
    <w:rsid w:val="00720216"/>
    <w:rsid w:val="00720427"/>
    <w:rsid w:val="0072132A"/>
    <w:rsid w:val="00724166"/>
    <w:rsid w:val="00726D28"/>
    <w:rsid w:val="007329AD"/>
    <w:rsid w:val="00732B10"/>
    <w:rsid w:val="00735DEF"/>
    <w:rsid w:val="00740A22"/>
    <w:rsid w:val="00741173"/>
    <w:rsid w:val="007413E8"/>
    <w:rsid w:val="00741FCC"/>
    <w:rsid w:val="007425CB"/>
    <w:rsid w:val="00742BCA"/>
    <w:rsid w:val="00743874"/>
    <w:rsid w:val="00743F08"/>
    <w:rsid w:val="0075020A"/>
    <w:rsid w:val="007509DA"/>
    <w:rsid w:val="00750A9D"/>
    <w:rsid w:val="0076060D"/>
    <w:rsid w:val="00761D21"/>
    <w:rsid w:val="00763DAA"/>
    <w:rsid w:val="00764B3B"/>
    <w:rsid w:val="00764CC2"/>
    <w:rsid w:val="00764F1C"/>
    <w:rsid w:val="00770134"/>
    <w:rsid w:val="007701FF"/>
    <w:rsid w:val="007711D6"/>
    <w:rsid w:val="007723A7"/>
    <w:rsid w:val="007759A3"/>
    <w:rsid w:val="00776FE4"/>
    <w:rsid w:val="00780B3F"/>
    <w:rsid w:val="00781A58"/>
    <w:rsid w:val="007822CF"/>
    <w:rsid w:val="007855FF"/>
    <w:rsid w:val="00786D66"/>
    <w:rsid w:val="007878AB"/>
    <w:rsid w:val="007927AE"/>
    <w:rsid w:val="007964DD"/>
    <w:rsid w:val="00797376"/>
    <w:rsid w:val="00797532"/>
    <w:rsid w:val="00797EF1"/>
    <w:rsid w:val="007A08DA"/>
    <w:rsid w:val="007A0EDD"/>
    <w:rsid w:val="007A236A"/>
    <w:rsid w:val="007A2BC0"/>
    <w:rsid w:val="007A74F9"/>
    <w:rsid w:val="007B007B"/>
    <w:rsid w:val="007B1916"/>
    <w:rsid w:val="007B2D68"/>
    <w:rsid w:val="007B346C"/>
    <w:rsid w:val="007B5892"/>
    <w:rsid w:val="007C367E"/>
    <w:rsid w:val="007D026B"/>
    <w:rsid w:val="007D4AAD"/>
    <w:rsid w:val="007D50AF"/>
    <w:rsid w:val="007D6E8B"/>
    <w:rsid w:val="007E0366"/>
    <w:rsid w:val="007E0463"/>
    <w:rsid w:val="007E0D49"/>
    <w:rsid w:val="007E23FB"/>
    <w:rsid w:val="007E4AF3"/>
    <w:rsid w:val="007E5D4D"/>
    <w:rsid w:val="007F0B56"/>
    <w:rsid w:val="007F35C4"/>
    <w:rsid w:val="007F7B6E"/>
    <w:rsid w:val="00801893"/>
    <w:rsid w:val="00805CF8"/>
    <w:rsid w:val="008063D2"/>
    <w:rsid w:val="00806983"/>
    <w:rsid w:val="008079AF"/>
    <w:rsid w:val="00812BB8"/>
    <w:rsid w:val="00814DE8"/>
    <w:rsid w:val="00816691"/>
    <w:rsid w:val="008171E6"/>
    <w:rsid w:val="00820D22"/>
    <w:rsid w:val="00823144"/>
    <w:rsid w:val="00823D96"/>
    <w:rsid w:val="008241F5"/>
    <w:rsid w:val="008254C3"/>
    <w:rsid w:val="00825724"/>
    <w:rsid w:val="0082604B"/>
    <w:rsid w:val="0083188E"/>
    <w:rsid w:val="00837D97"/>
    <w:rsid w:val="008413FB"/>
    <w:rsid w:val="00843219"/>
    <w:rsid w:val="00846866"/>
    <w:rsid w:val="008518AC"/>
    <w:rsid w:val="00851E90"/>
    <w:rsid w:val="0085384A"/>
    <w:rsid w:val="008548DF"/>
    <w:rsid w:val="008571A5"/>
    <w:rsid w:val="008611BE"/>
    <w:rsid w:val="008619DD"/>
    <w:rsid w:val="00864870"/>
    <w:rsid w:val="008656F0"/>
    <w:rsid w:val="008666BC"/>
    <w:rsid w:val="00883760"/>
    <w:rsid w:val="00883D6D"/>
    <w:rsid w:val="00883E24"/>
    <w:rsid w:val="0088472E"/>
    <w:rsid w:val="008860DF"/>
    <w:rsid w:val="00890709"/>
    <w:rsid w:val="008952BE"/>
    <w:rsid w:val="008A171A"/>
    <w:rsid w:val="008A27EE"/>
    <w:rsid w:val="008A54A0"/>
    <w:rsid w:val="008A5E18"/>
    <w:rsid w:val="008A6227"/>
    <w:rsid w:val="008A7865"/>
    <w:rsid w:val="008B02B5"/>
    <w:rsid w:val="008B0902"/>
    <w:rsid w:val="008B2067"/>
    <w:rsid w:val="008B2E1D"/>
    <w:rsid w:val="008B4BDA"/>
    <w:rsid w:val="008B4C74"/>
    <w:rsid w:val="008B6F09"/>
    <w:rsid w:val="008B776D"/>
    <w:rsid w:val="008B7C9E"/>
    <w:rsid w:val="008C0398"/>
    <w:rsid w:val="008C0B68"/>
    <w:rsid w:val="008C0C2C"/>
    <w:rsid w:val="008C65CE"/>
    <w:rsid w:val="008D530F"/>
    <w:rsid w:val="008D5B11"/>
    <w:rsid w:val="008E14A1"/>
    <w:rsid w:val="008E2600"/>
    <w:rsid w:val="008F2403"/>
    <w:rsid w:val="008F5880"/>
    <w:rsid w:val="008F7534"/>
    <w:rsid w:val="009004A6"/>
    <w:rsid w:val="0090680A"/>
    <w:rsid w:val="00907311"/>
    <w:rsid w:val="0091003A"/>
    <w:rsid w:val="00910AC0"/>
    <w:rsid w:val="0091153D"/>
    <w:rsid w:val="00913AA3"/>
    <w:rsid w:val="0091490F"/>
    <w:rsid w:val="00914B35"/>
    <w:rsid w:val="00915867"/>
    <w:rsid w:val="00915B04"/>
    <w:rsid w:val="00917209"/>
    <w:rsid w:val="0092190E"/>
    <w:rsid w:val="00922E87"/>
    <w:rsid w:val="00924FD5"/>
    <w:rsid w:val="009316DE"/>
    <w:rsid w:val="00931C4B"/>
    <w:rsid w:val="0093574B"/>
    <w:rsid w:val="00941279"/>
    <w:rsid w:val="00942E0B"/>
    <w:rsid w:val="00943389"/>
    <w:rsid w:val="009451A0"/>
    <w:rsid w:val="00947070"/>
    <w:rsid w:val="0095320F"/>
    <w:rsid w:val="0095445F"/>
    <w:rsid w:val="009565A9"/>
    <w:rsid w:val="00957164"/>
    <w:rsid w:val="0095749D"/>
    <w:rsid w:val="00963174"/>
    <w:rsid w:val="00964956"/>
    <w:rsid w:val="009670E1"/>
    <w:rsid w:val="00974901"/>
    <w:rsid w:val="00974914"/>
    <w:rsid w:val="00975468"/>
    <w:rsid w:val="00982867"/>
    <w:rsid w:val="00983CE0"/>
    <w:rsid w:val="00984AD5"/>
    <w:rsid w:val="009922AB"/>
    <w:rsid w:val="00995E71"/>
    <w:rsid w:val="0099629F"/>
    <w:rsid w:val="00996770"/>
    <w:rsid w:val="009A0EC8"/>
    <w:rsid w:val="009A416C"/>
    <w:rsid w:val="009B1A2B"/>
    <w:rsid w:val="009B5864"/>
    <w:rsid w:val="009B6D55"/>
    <w:rsid w:val="009C058B"/>
    <w:rsid w:val="009C6D59"/>
    <w:rsid w:val="009C769F"/>
    <w:rsid w:val="009D0DA4"/>
    <w:rsid w:val="009D1F8B"/>
    <w:rsid w:val="009D2B12"/>
    <w:rsid w:val="009D372E"/>
    <w:rsid w:val="009D39C5"/>
    <w:rsid w:val="009E419E"/>
    <w:rsid w:val="009E710D"/>
    <w:rsid w:val="009F1520"/>
    <w:rsid w:val="009F5F01"/>
    <w:rsid w:val="009F775B"/>
    <w:rsid w:val="00A0015D"/>
    <w:rsid w:val="00A02239"/>
    <w:rsid w:val="00A03C14"/>
    <w:rsid w:val="00A065CC"/>
    <w:rsid w:val="00A06E9F"/>
    <w:rsid w:val="00A102D8"/>
    <w:rsid w:val="00A132B7"/>
    <w:rsid w:val="00A132F3"/>
    <w:rsid w:val="00A1520F"/>
    <w:rsid w:val="00A1523A"/>
    <w:rsid w:val="00A15B63"/>
    <w:rsid w:val="00A15D79"/>
    <w:rsid w:val="00A167A9"/>
    <w:rsid w:val="00A212C3"/>
    <w:rsid w:val="00A21F5F"/>
    <w:rsid w:val="00A225FE"/>
    <w:rsid w:val="00A24C94"/>
    <w:rsid w:val="00A30369"/>
    <w:rsid w:val="00A30F22"/>
    <w:rsid w:val="00A323CC"/>
    <w:rsid w:val="00A34D10"/>
    <w:rsid w:val="00A353B6"/>
    <w:rsid w:val="00A356C7"/>
    <w:rsid w:val="00A36471"/>
    <w:rsid w:val="00A3792B"/>
    <w:rsid w:val="00A40853"/>
    <w:rsid w:val="00A43D3F"/>
    <w:rsid w:val="00A44686"/>
    <w:rsid w:val="00A4767E"/>
    <w:rsid w:val="00A50588"/>
    <w:rsid w:val="00A50CA5"/>
    <w:rsid w:val="00A51C98"/>
    <w:rsid w:val="00A52928"/>
    <w:rsid w:val="00A537F5"/>
    <w:rsid w:val="00A53DB9"/>
    <w:rsid w:val="00A54186"/>
    <w:rsid w:val="00A544EC"/>
    <w:rsid w:val="00A54E69"/>
    <w:rsid w:val="00A56621"/>
    <w:rsid w:val="00A56937"/>
    <w:rsid w:val="00A57AAE"/>
    <w:rsid w:val="00A6128A"/>
    <w:rsid w:val="00A614AF"/>
    <w:rsid w:val="00A61947"/>
    <w:rsid w:val="00A61AFE"/>
    <w:rsid w:val="00A66F0D"/>
    <w:rsid w:val="00A673C3"/>
    <w:rsid w:val="00A67D60"/>
    <w:rsid w:val="00A67F50"/>
    <w:rsid w:val="00A70418"/>
    <w:rsid w:val="00A72C3F"/>
    <w:rsid w:val="00A73C9F"/>
    <w:rsid w:val="00A7468B"/>
    <w:rsid w:val="00A74C8E"/>
    <w:rsid w:val="00A74E0E"/>
    <w:rsid w:val="00A7529E"/>
    <w:rsid w:val="00A81C3F"/>
    <w:rsid w:val="00A829FE"/>
    <w:rsid w:val="00A83F89"/>
    <w:rsid w:val="00A8536F"/>
    <w:rsid w:val="00A866EF"/>
    <w:rsid w:val="00A93967"/>
    <w:rsid w:val="00A956A5"/>
    <w:rsid w:val="00A96534"/>
    <w:rsid w:val="00A974A1"/>
    <w:rsid w:val="00AA293B"/>
    <w:rsid w:val="00AA7A88"/>
    <w:rsid w:val="00AB08AA"/>
    <w:rsid w:val="00AB150F"/>
    <w:rsid w:val="00AB28E6"/>
    <w:rsid w:val="00AB3FBB"/>
    <w:rsid w:val="00AB4A63"/>
    <w:rsid w:val="00AB4DB2"/>
    <w:rsid w:val="00AB5BCE"/>
    <w:rsid w:val="00AC00E6"/>
    <w:rsid w:val="00AC0C1D"/>
    <w:rsid w:val="00AC4A2B"/>
    <w:rsid w:val="00AD146D"/>
    <w:rsid w:val="00AD1E73"/>
    <w:rsid w:val="00AD1EC5"/>
    <w:rsid w:val="00AD5084"/>
    <w:rsid w:val="00AD65D3"/>
    <w:rsid w:val="00AD669A"/>
    <w:rsid w:val="00AD66FC"/>
    <w:rsid w:val="00AD6D16"/>
    <w:rsid w:val="00AD77C0"/>
    <w:rsid w:val="00AE05A0"/>
    <w:rsid w:val="00AE4F7A"/>
    <w:rsid w:val="00AE5873"/>
    <w:rsid w:val="00AE7EA4"/>
    <w:rsid w:val="00AF11F1"/>
    <w:rsid w:val="00AF35A6"/>
    <w:rsid w:val="00AF4ECD"/>
    <w:rsid w:val="00AF5492"/>
    <w:rsid w:val="00AF6117"/>
    <w:rsid w:val="00AF7426"/>
    <w:rsid w:val="00B00119"/>
    <w:rsid w:val="00B003A6"/>
    <w:rsid w:val="00B00658"/>
    <w:rsid w:val="00B03317"/>
    <w:rsid w:val="00B041AE"/>
    <w:rsid w:val="00B04ED7"/>
    <w:rsid w:val="00B04F74"/>
    <w:rsid w:val="00B112B4"/>
    <w:rsid w:val="00B1212D"/>
    <w:rsid w:val="00B12F35"/>
    <w:rsid w:val="00B13ADE"/>
    <w:rsid w:val="00B1520D"/>
    <w:rsid w:val="00B17DA3"/>
    <w:rsid w:val="00B22223"/>
    <w:rsid w:val="00B22921"/>
    <w:rsid w:val="00B22E30"/>
    <w:rsid w:val="00B2304D"/>
    <w:rsid w:val="00B2420A"/>
    <w:rsid w:val="00B2442B"/>
    <w:rsid w:val="00B31671"/>
    <w:rsid w:val="00B316DF"/>
    <w:rsid w:val="00B32D6D"/>
    <w:rsid w:val="00B3538A"/>
    <w:rsid w:val="00B373D2"/>
    <w:rsid w:val="00B37C71"/>
    <w:rsid w:val="00B40273"/>
    <w:rsid w:val="00B41779"/>
    <w:rsid w:val="00B431F9"/>
    <w:rsid w:val="00B43C1D"/>
    <w:rsid w:val="00B51173"/>
    <w:rsid w:val="00B520AC"/>
    <w:rsid w:val="00B53C04"/>
    <w:rsid w:val="00B53D3E"/>
    <w:rsid w:val="00B53F8C"/>
    <w:rsid w:val="00B55EC9"/>
    <w:rsid w:val="00B60DA0"/>
    <w:rsid w:val="00B610F0"/>
    <w:rsid w:val="00B61EDB"/>
    <w:rsid w:val="00B623E2"/>
    <w:rsid w:val="00B626AC"/>
    <w:rsid w:val="00B62F85"/>
    <w:rsid w:val="00B6780B"/>
    <w:rsid w:val="00B71AD0"/>
    <w:rsid w:val="00B72CB1"/>
    <w:rsid w:val="00B76E28"/>
    <w:rsid w:val="00B77329"/>
    <w:rsid w:val="00B773FD"/>
    <w:rsid w:val="00B80366"/>
    <w:rsid w:val="00B870A7"/>
    <w:rsid w:val="00B901B1"/>
    <w:rsid w:val="00B9457C"/>
    <w:rsid w:val="00B94608"/>
    <w:rsid w:val="00B952DC"/>
    <w:rsid w:val="00B96183"/>
    <w:rsid w:val="00B97FD9"/>
    <w:rsid w:val="00BA0AD8"/>
    <w:rsid w:val="00BA5ED3"/>
    <w:rsid w:val="00BB15D6"/>
    <w:rsid w:val="00BB1FF0"/>
    <w:rsid w:val="00BC0721"/>
    <w:rsid w:val="00BD1973"/>
    <w:rsid w:val="00BD3CDA"/>
    <w:rsid w:val="00BD444D"/>
    <w:rsid w:val="00BD4F80"/>
    <w:rsid w:val="00BE1326"/>
    <w:rsid w:val="00BE1B8A"/>
    <w:rsid w:val="00BE1CFA"/>
    <w:rsid w:val="00BE4BC7"/>
    <w:rsid w:val="00BE5433"/>
    <w:rsid w:val="00BE5D1B"/>
    <w:rsid w:val="00BF0A3E"/>
    <w:rsid w:val="00BF1767"/>
    <w:rsid w:val="00BF17CC"/>
    <w:rsid w:val="00BF55D1"/>
    <w:rsid w:val="00C02C3D"/>
    <w:rsid w:val="00C05E25"/>
    <w:rsid w:val="00C10BD6"/>
    <w:rsid w:val="00C120B4"/>
    <w:rsid w:val="00C1237F"/>
    <w:rsid w:val="00C128B0"/>
    <w:rsid w:val="00C135DF"/>
    <w:rsid w:val="00C1509F"/>
    <w:rsid w:val="00C1626B"/>
    <w:rsid w:val="00C17027"/>
    <w:rsid w:val="00C205C5"/>
    <w:rsid w:val="00C21EE8"/>
    <w:rsid w:val="00C22423"/>
    <w:rsid w:val="00C318EB"/>
    <w:rsid w:val="00C35FAE"/>
    <w:rsid w:val="00C4044B"/>
    <w:rsid w:val="00C40ADF"/>
    <w:rsid w:val="00C44765"/>
    <w:rsid w:val="00C5389A"/>
    <w:rsid w:val="00C54569"/>
    <w:rsid w:val="00C61124"/>
    <w:rsid w:val="00C62356"/>
    <w:rsid w:val="00C66C15"/>
    <w:rsid w:val="00C6767F"/>
    <w:rsid w:val="00C70EE7"/>
    <w:rsid w:val="00C732EB"/>
    <w:rsid w:val="00C73DEF"/>
    <w:rsid w:val="00C75176"/>
    <w:rsid w:val="00C82BA6"/>
    <w:rsid w:val="00C82C45"/>
    <w:rsid w:val="00C84137"/>
    <w:rsid w:val="00C8599E"/>
    <w:rsid w:val="00C85FE9"/>
    <w:rsid w:val="00C866B3"/>
    <w:rsid w:val="00C913E8"/>
    <w:rsid w:val="00CA02DB"/>
    <w:rsid w:val="00CA2B80"/>
    <w:rsid w:val="00CA2EB6"/>
    <w:rsid w:val="00CA47A7"/>
    <w:rsid w:val="00CA5364"/>
    <w:rsid w:val="00CB2688"/>
    <w:rsid w:val="00CB5572"/>
    <w:rsid w:val="00CB5DB3"/>
    <w:rsid w:val="00CC1B5C"/>
    <w:rsid w:val="00CC3376"/>
    <w:rsid w:val="00CC5507"/>
    <w:rsid w:val="00CC5C5F"/>
    <w:rsid w:val="00CC649E"/>
    <w:rsid w:val="00CC6F3D"/>
    <w:rsid w:val="00CD248F"/>
    <w:rsid w:val="00CD2B8E"/>
    <w:rsid w:val="00CD48C8"/>
    <w:rsid w:val="00CE2260"/>
    <w:rsid w:val="00CE2311"/>
    <w:rsid w:val="00CE69CF"/>
    <w:rsid w:val="00CF0062"/>
    <w:rsid w:val="00CF04FD"/>
    <w:rsid w:val="00CF384A"/>
    <w:rsid w:val="00CF3904"/>
    <w:rsid w:val="00CF6BD3"/>
    <w:rsid w:val="00D01DFF"/>
    <w:rsid w:val="00D050B1"/>
    <w:rsid w:val="00D10D5F"/>
    <w:rsid w:val="00D114BC"/>
    <w:rsid w:val="00D14DC2"/>
    <w:rsid w:val="00D20505"/>
    <w:rsid w:val="00D21C89"/>
    <w:rsid w:val="00D22127"/>
    <w:rsid w:val="00D22383"/>
    <w:rsid w:val="00D25526"/>
    <w:rsid w:val="00D31ADA"/>
    <w:rsid w:val="00D34FCA"/>
    <w:rsid w:val="00D36CF3"/>
    <w:rsid w:val="00D418C2"/>
    <w:rsid w:val="00D43C56"/>
    <w:rsid w:val="00D44582"/>
    <w:rsid w:val="00D542C0"/>
    <w:rsid w:val="00D55B2C"/>
    <w:rsid w:val="00D61D77"/>
    <w:rsid w:val="00D62508"/>
    <w:rsid w:val="00D642AE"/>
    <w:rsid w:val="00D64A56"/>
    <w:rsid w:val="00D64DB0"/>
    <w:rsid w:val="00D666AF"/>
    <w:rsid w:val="00D678FC"/>
    <w:rsid w:val="00D71172"/>
    <w:rsid w:val="00D745FC"/>
    <w:rsid w:val="00D76D13"/>
    <w:rsid w:val="00D80F04"/>
    <w:rsid w:val="00D82206"/>
    <w:rsid w:val="00D82BBA"/>
    <w:rsid w:val="00D836E5"/>
    <w:rsid w:val="00D848C2"/>
    <w:rsid w:val="00D84E00"/>
    <w:rsid w:val="00D855D9"/>
    <w:rsid w:val="00D86A2F"/>
    <w:rsid w:val="00D8758C"/>
    <w:rsid w:val="00D87858"/>
    <w:rsid w:val="00D91283"/>
    <w:rsid w:val="00D93336"/>
    <w:rsid w:val="00D97065"/>
    <w:rsid w:val="00D97C3A"/>
    <w:rsid w:val="00DA41AB"/>
    <w:rsid w:val="00DB1068"/>
    <w:rsid w:val="00DB2EF9"/>
    <w:rsid w:val="00DB5501"/>
    <w:rsid w:val="00DB622A"/>
    <w:rsid w:val="00DB68F9"/>
    <w:rsid w:val="00DC06C5"/>
    <w:rsid w:val="00DC0BC2"/>
    <w:rsid w:val="00DC1C9D"/>
    <w:rsid w:val="00DC40D1"/>
    <w:rsid w:val="00DC463E"/>
    <w:rsid w:val="00DC5CC0"/>
    <w:rsid w:val="00DC73E4"/>
    <w:rsid w:val="00DC7F29"/>
    <w:rsid w:val="00DD07B8"/>
    <w:rsid w:val="00DD1930"/>
    <w:rsid w:val="00DD42C8"/>
    <w:rsid w:val="00DD5885"/>
    <w:rsid w:val="00DD615B"/>
    <w:rsid w:val="00DE0196"/>
    <w:rsid w:val="00DE1515"/>
    <w:rsid w:val="00DE5060"/>
    <w:rsid w:val="00DE5F2B"/>
    <w:rsid w:val="00DE632F"/>
    <w:rsid w:val="00DE6F16"/>
    <w:rsid w:val="00DE6FA0"/>
    <w:rsid w:val="00DF0D7B"/>
    <w:rsid w:val="00DF1AAD"/>
    <w:rsid w:val="00DF5451"/>
    <w:rsid w:val="00DF6058"/>
    <w:rsid w:val="00DF7364"/>
    <w:rsid w:val="00DF7F3D"/>
    <w:rsid w:val="00E13222"/>
    <w:rsid w:val="00E1389C"/>
    <w:rsid w:val="00E13BC3"/>
    <w:rsid w:val="00E17325"/>
    <w:rsid w:val="00E20B34"/>
    <w:rsid w:val="00E20D22"/>
    <w:rsid w:val="00E2285B"/>
    <w:rsid w:val="00E228AF"/>
    <w:rsid w:val="00E242B5"/>
    <w:rsid w:val="00E2513E"/>
    <w:rsid w:val="00E30B8E"/>
    <w:rsid w:val="00E35F6A"/>
    <w:rsid w:val="00E36EF3"/>
    <w:rsid w:val="00E415FF"/>
    <w:rsid w:val="00E423CD"/>
    <w:rsid w:val="00E53570"/>
    <w:rsid w:val="00E5421D"/>
    <w:rsid w:val="00E54875"/>
    <w:rsid w:val="00E571EE"/>
    <w:rsid w:val="00E57870"/>
    <w:rsid w:val="00E57CF6"/>
    <w:rsid w:val="00E636A1"/>
    <w:rsid w:val="00E65395"/>
    <w:rsid w:val="00E65CAB"/>
    <w:rsid w:val="00E708FC"/>
    <w:rsid w:val="00E8225E"/>
    <w:rsid w:val="00E85FFB"/>
    <w:rsid w:val="00E90194"/>
    <w:rsid w:val="00E92F3D"/>
    <w:rsid w:val="00E968D1"/>
    <w:rsid w:val="00EA275C"/>
    <w:rsid w:val="00EA36E5"/>
    <w:rsid w:val="00EA3898"/>
    <w:rsid w:val="00EA4A73"/>
    <w:rsid w:val="00EB1834"/>
    <w:rsid w:val="00EB18B3"/>
    <w:rsid w:val="00EB6849"/>
    <w:rsid w:val="00EC76A9"/>
    <w:rsid w:val="00ED40BC"/>
    <w:rsid w:val="00ED544E"/>
    <w:rsid w:val="00ED6A5D"/>
    <w:rsid w:val="00ED784C"/>
    <w:rsid w:val="00ED7981"/>
    <w:rsid w:val="00EE0D8A"/>
    <w:rsid w:val="00EE1384"/>
    <w:rsid w:val="00EE3B79"/>
    <w:rsid w:val="00EE4410"/>
    <w:rsid w:val="00EE58A9"/>
    <w:rsid w:val="00EE77FD"/>
    <w:rsid w:val="00EF156B"/>
    <w:rsid w:val="00EF1DD3"/>
    <w:rsid w:val="00EF260B"/>
    <w:rsid w:val="00EF3761"/>
    <w:rsid w:val="00EF7125"/>
    <w:rsid w:val="00EF7EA6"/>
    <w:rsid w:val="00F01A72"/>
    <w:rsid w:val="00F035CA"/>
    <w:rsid w:val="00F05B06"/>
    <w:rsid w:val="00F06BB3"/>
    <w:rsid w:val="00F2191E"/>
    <w:rsid w:val="00F22985"/>
    <w:rsid w:val="00F22BD3"/>
    <w:rsid w:val="00F234D1"/>
    <w:rsid w:val="00F25B92"/>
    <w:rsid w:val="00F25E1B"/>
    <w:rsid w:val="00F25F0A"/>
    <w:rsid w:val="00F2742E"/>
    <w:rsid w:val="00F31456"/>
    <w:rsid w:val="00F31C63"/>
    <w:rsid w:val="00F32B5F"/>
    <w:rsid w:val="00F34A23"/>
    <w:rsid w:val="00F35B11"/>
    <w:rsid w:val="00F36174"/>
    <w:rsid w:val="00F36927"/>
    <w:rsid w:val="00F375C5"/>
    <w:rsid w:val="00F40A2A"/>
    <w:rsid w:val="00F43B8C"/>
    <w:rsid w:val="00F4710A"/>
    <w:rsid w:val="00F47624"/>
    <w:rsid w:val="00F513EA"/>
    <w:rsid w:val="00F5190B"/>
    <w:rsid w:val="00F5269F"/>
    <w:rsid w:val="00F54831"/>
    <w:rsid w:val="00F60889"/>
    <w:rsid w:val="00F61A14"/>
    <w:rsid w:val="00F6328D"/>
    <w:rsid w:val="00F6482A"/>
    <w:rsid w:val="00F652D2"/>
    <w:rsid w:val="00F6534E"/>
    <w:rsid w:val="00F700EC"/>
    <w:rsid w:val="00F75BAD"/>
    <w:rsid w:val="00F81B92"/>
    <w:rsid w:val="00F83186"/>
    <w:rsid w:val="00F879CD"/>
    <w:rsid w:val="00F91F02"/>
    <w:rsid w:val="00F93367"/>
    <w:rsid w:val="00F95E64"/>
    <w:rsid w:val="00F96DDE"/>
    <w:rsid w:val="00FA054E"/>
    <w:rsid w:val="00FA52C1"/>
    <w:rsid w:val="00FB07AB"/>
    <w:rsid w:val="00FB2267"/>
    <w:rsid w:val="00FB2906"/>
    <w:rsid w:val="00FB2C8F"/>
    <w:rsid w:val="00FB30C7"/>
    <w:rsid w:val="00FB4A61"/>
    <w:rsid w:val="00FB5887"/>
    <w:rsid w:val="00FB613A"/>
    <w:rsid w:val="00FC11ED"/>
    <w:rsid w:val="00FC1D01"/>
    <w:rsid w:val="00FC6859"/>
    <w:rsid w:val="00FC777C"/>
    <w:rsid w:val="00FD080D"/>
    <w:rsid w:val="00FD1C16"/>
    <w:rsid w:val="00FD6A1B"/>
    <w:rsid w:val="00FD77A9"/>
    <w:rsid w:val="00FE0ABC"/>
    <w:rsid w:val="00FE1F0E"/>
    <w:rsid w:val="00FE2907"/>
    <w:rsid w:val="00FE2CA3"/>
    <w:rsid w:val="00FE4A68"/>
    <w:rsid w:val="00FE538B"/>
    <w:rsid w:val="00FE6BC2"/>
    <w:rsid w:val="00FF0B2C"/>
    <w:rsid w:val="00FF1F69"/>
    <w:rsid w:val="00FF2F84"/>
    <w:rsid w:val="00FF3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06D29"/>
  <w15:chartTrackingRefBased/>
  <w15:docId w15:val="{0313C652-05A3-49FA-92CC-9C5D3C4D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18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D2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FC11ED"/>
    <w:pPr>
      <w:spacing w:after="0" w:line="360" w:lineRule="auto"/>
      <w:outlineLvl w:val="2"/>
    </w:pPr>
    <w:rPr>
      <w:rFonts w:ascii="Helvetica" w:hAnsi="Helvetica" w:cs="Helvetica"/>
      <w:b/>
      <w:bCs/>
      <w:color w:val="444444"/>
      <w:sz w:val="33"/>
      <w:szCs w:val="3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456"/>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F31456"/>
    <w:pPr>
      <w:ind w:left="720"/>
      <w:contextualSpacing/>
    </w:pPr>
  </w:style>
  <w:style w:type="character" w:styleId="Strong">
    <w:name w:val="Strong"/>
    <w:basedOn w:val="DefaultParagraphFont"/>
    <w:uiPriority w:val="22"/>
    <w:qFormat/>
    <w:rsid w:val="00F31456"/>
    <w:rPr>
      <w:b/>
      <w:bCs/>
    </w:rPr>
  </w:style>
  <w:style w:type="character" w:customStyle="1" w:styleId="Heading2Char">
    <w:name w:val="Heading 2 Char"/>
    <w:basedOn w:val="DefaultParagraphFont"/>
    <w:link w:val="Heading2"/>
    <w:uiPriority w:val="9"/>
    <w:rsid w:val="000D2290"/>
    <w:rPr>
      <w:rFonts w:asciiTheme="majorHAnsi" w:eastAsiaTheme="majorEastAsia" w:hAnsiTheme="majorHAnsi" w:cstheme="majorBidi"/>
      <w:color w:val="2E74B5" w:themeColor="accent1" w:themeShade="BF"/>
      <w:sz w:val="26"/>
      <w:szCs w:val="26"/>
    </w:rPr>
  </w:style>
  <w:style w:type="character" w:customStyle="1" w:styleId="bumpedfont15">
    <w:name w:val="bumpedfont15"/>
    <w:basedOn w:val="DefaultParagraphFont"/>
    <w:rsid w:val="004D1619"/>
  </w:style>
  <w:style w:type="paragraph" w:styleId="NoSpacing">
    <w:name w:val="No Spacing"/>
    <w:uiPriority w:val="1"/>
    <w:qFormat/>
    <w:rsid w:val="004D1619"/>
    <w:pPr>
      <w:spacing w:after="0" w:line="240" w:lineRule="auto"/>
    </w:pPr>
  </w:style>
  <w:style w:type="paragraph" w:styleId="Header">
    <w:name w:val="header"/>
    <w:basedOn w:val="Normal"/>
    <w:link w:val="HeaderChar"/>
    <w:uiPriority w:val="99"/>
    <w:unhideWhenUsed/>
    <w:rsid w:val="000D1E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EDD"/>
  </w:style>
  <w:style w:type="paragraph" w:styleId="Footer">
    <w:name w:val="footer"/>
    <w:basedOn w:val="Normal"/>
    <w:link w:val="FooterChar"/>
    <w:uiPriority w:val="99"/>
    <w:unhideWhenUsed/>
    <w:rsid w:val="000D1E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EDD"/>
  </w:style>
  <w:style w:type="paragraph" w:styleId="PlainText">
    <w:name w:val="Plain Text"/>
    <w:basedOn w:val="Normal"/>
    <w:link w:val="PlainTextChar"/>
    <w:uiPriority w:val="99"/>
    <w:unhideWhenUsed/>
    <w:rsid w:val="00DC73E4"/>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DC73E4"/>
    <w:rPr>
      <w:rFonts w:ascii="Calibri" w:hAnsi="Calibri" w:cs="Calibri"/>
    </w:rPr>
  </w:style>
  <w:style w:type="paragraph" w:customStyle="1" w:styleId="s12">
    <w:name w:val="s12"/>
    <w:basedOn w:val="Normal"/>
    <w:uiPriority w:val="99"/>
    <w:rsid w:val="00F2191E"/>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5">
    <w:name w:val="s15"/>
    <w:basedOn w:val="DefaultParagraphFont"/>
    <w:rsid w:val="00F2191E"/>
  </w:style>
  <w:style w:type="paragraph" w:customStyle="1" w:styleId="s11">
    <w:name w:val="s11"/>
    <w:basedOn w:val="Normal"/>
    <w:rsid w:val="00464EB4"/>
    <w:pPr>
      <w:spacing w:before="100" w:beforeAutospacing="1" w:after="100" w:afterAutospacing="1" w:line="240" w:lineRule="auto"/>
    </w:pPr>
    <w:rPr>
      <w:rFonts w:ascii="Times New Roman" w:eastAsia="Calibri" w:hAnsi="Times New Roman" w:cs="Times New Roman"/>
      <w:sz w:val="24"/>
      <w:szCs w:val="24"/>
      <w:lang w:eastAsia="en-GB"/>
    </w:rPr>
  </w:style>
  <w:style w:type="character" w:customStyle="1" w:styleId="acopre">
    <w:name w:val="acopre"/>
    <w:basedOn w:val="DefaultParagraphFont"/>
    <w:rsid w:val="00240DE4"/>
  </w:style>
  <w:style w:type="character" w:styleId="Emphasis">
    <w:name w:val="Emphasis"/>
    <w:basedOn w:val="DefaultParagraphFont"/>
    <w:uiPriority w:val="20"/>
    <w:qFormat/>
    <w:rsid w:val="00240DE4"/>
    <w:rPr>
      <w:i/>
      <w:iCs/>
    </w:rPr>
  </w:style>
  <w:style w:type="character" w:customStyle="1" w:styleId="raw-slyvem-0">
    <w:name w:val="raw-slyvem-0"/>
    <w:basedOn w:val="DefaultParagraphFont"/>
    <w:rsid w:val="0029603A"/>
  </w:style>
  <w:style w:type="character" w:customStyle="1" w:styleId="veryhardreadability">
    <w:name w:val="veryhardreadability"/>
    <w:basedOn w:val="DefaultParagraphFont"/>
    <w:rsid w:val="008A27EE"/>
  </w:style>
  <w:style w:type="character" w:customStyle="1" w:styleId="passivevoice">
    <w:name w:val="passivevoice"/>
    <w:basedOn w:val="DefaultParagraphFont"/>
    <w:rsid w:val="008A27EE"/>
  </w:style>
  <w:style w:type="character" w:customStyle="1" w:styleId="complexword">
    <w:name w:val="complexword"/>
    <w:basedOn w:val="DefaultParagraphFont"/>
    <w:rsid w:val="008A27EE"/>
  </w:style>
  <w:style w:type="character" w:customStyle="1" w:styleId="hardreadability">
    <w:name w:val="hardreadability"/>
    <w:basedOn w:val="DefaultParagraphFont"/>
    <w:rsid w:val="008A27EE"/>
  </w:style>
  <w:style w:type="character" w:customStyle="1" w:styleId="adverb">
    <w:name w:val="adverb"/>
    <w:basedOn w:val="DefaultParagraphFont"/>
    <w:rsid w:val="008A27EE"/>
  </w:style>
  <w:style w:type="character" w:customStyle="1" w:styleId="qualifier">
    <w:name w:val="qualifier"/>
    <w:basedOn w:val="DefaultParagraphFont"/>
    <w:rsid w:val="008A27EE"/>
  </w:style>
  <w:style w:type="paragraph" w:customStyle="1" w:styleId="s13">
    <w:name w:val="s13"/>
    <w:basedOn w:val="Normal"/>
    <w:rsid w:val="00B12F35"/>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9">
    <w:name w:val="s19"/>
    <w:basedOn w:val="DefaultParagraphFont"/>
    <w:rsid w:val="00B12F35"/>
  </w:style>
  <w:style w:type="paragraph" w:customStyle="1" w:styleId="s10">
    <w:name w:val="s10"/>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paragraph" w:customStyle="1" w:styleId="s111">
    <w:name w:val="s111"/>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3Char">
    <w:name w:val="Heading 3 Char"/>
    <w:basedOn w:val="DefaultParagraphFont"/>
    <w:link w:val="Heading3"/>
    <w:uiPriority w:val="9"/>
    <w:rsid w:val="00FC11ED"/>
    <w:rPr>
      <w:rFonts w:ascii="Helvetica" w:hAnsi="Helvetica" w:cs="Helvetica"/>
      <w:b/>
      <w:bCs/>
      <w:color w:val="444444"/>
      <w:sz w:val="33"/>
      <w:szCs w:val="33"/>
      <w:lang w:eastAsia="en-GB"/>
    </w:rPr>
  </w:style>
  <w:style w:type="character" w:styleId="Hyperlink">
    <w:name w:val="Hyperlink"/>
    <w:basedOn w:val="DefaultParagraphFont"/>
    <w:uiPriority w:val="99"/>
    <w:unhideWhenUsed/>
    <w:rsid w:val="0013211D"/>
    <w:rPr>
      <w:color w:val="0563C1" w:themeColor="hyperlink"/>
      <w:u w:val="single"/>
    </w:rPr>
  </w:style>
  <w:style w:type="paragraph" w:customStyle="1" w:styleId="s3">
    <w:name w:val="s3"/>
    <w:basedOn w:val="Normal"/>
    <w:rsid w:val="0013211D"/>
    <w:pPr>
      <w:spacing w:before="100" w:beforeAutospacing="1" w:after="100" w:afterAutospacing="1" w:line="240" w:lineRule="auto"/>
    </w:pPr>
    <w:rPr>
      <w:rFonts w:ascii="Times New Roman" w:hAnsi="Times New Roman" w:cs="Times New Roman"/>
      <w:sz w:val="24"/>
      <w:szCs w:val="24"/>
      <w:lang w:eastAsia="en-GB"/>
    </w:rPr>
  </w:style>
  <w:style w:type="paragraph" w:customStyle="1" w:styleId="Default">
    <w:name w:val="Default"/>
    <w:rsid w:val="0013211D"/>
    <w:pPr>
      <w:autoSpaceDE w:val="0"/>
      <w:autoSpaceDN w:val="0"/>
      <w:adjustRightInd w:val="0"/>
      <w:spacing w:after="0" w:line="240" w:lineRule="auto"/>
    </w:pPr>
    <w:rPr>
      <w:rFonts w:ascii="Arial" w:hAnsi="Arial" w:cs="Arial"/>
      <w:color w:val="000000"/>
      <w:sz w:val="24"/>
      <w:szCs w:val="24"/>
    </w:rPr>
  </w:style>
  <w:style w:type="character" w:customStyle="1" w:styleId="s2">
    <w:name w:val="s2"/>
    <w:basedOn w:val="DefaultParagraphFont"/>
    <w:rsid w:val="008518AC"/>
  </w:style>
  <w:style w:type="character" w:customStyle="1" w:styleId="Heading1Char">
    <w:name w:val="Heading 1 Char"/>
    <w:basedOn w:val="DefaultParagraphFont"/>
    <w:link w:val="Heading1"/>
    <w:uiPriority w:val="9"/>
    <w:rsid w:val="008518AC"/>
    <w:rPr>
      <w:rFonts w:asciiTheme="majorHAnsi" w:eastAsiaTheme="majorEastAsia" w:hAnsiTheme="majorHAnsi" w:cstheme="majorBidi"/>
      <w:color w:val="2E74B5" w:themeColor="accent1" w:themeShade="BF"/>
      <w:sz w:val="32"/>
      <w:szCs w:val="32"/>
    </w:rPr>
  </w:style>
  <w:style w:type="character" w:customStyle="1" w:styleId="post-title">
    <w:name w:val="post-title"/>
    <w:basedOn w:val="DefaultParagraphFont"/>
    <w:rsid w:val="008518AC"/>
  </w:style>
  <w:style w:type="character" w:customStyle="1" w:styleId="jlqj4b">
    <w:name w:val="jlqj4b"/>
    <w:basedOn w:val="DefaultParagraphFont"/>
    <w:rsid w:val="001C3DD5"/>
  </w:style>
  <w:style w:type="character" w:customStyle="1" w:styleId="s16">
    <w:name w:val="s16"/>
    <w:basedOn w:val="DefaultParagraphFont"/>
    <w:rsid w:val="00F32B5F"/>
  </w:style>
  <w:style w:type="character" w:customStyle="1" w:styleId="s14">
    <w:name w:val="s14"/>
    <w:basedOn w:val="DefaultParagraphFont"/>
    <w:rsid w:val="00A15D79"/>
  </w:style>
  <w:style w:type="character" w:customStyle="1" w:styleId="s4">
    <w:name w:val="s4"/>
    <w:basedOn w:val="DefaultParagraphFont"/>
    <w:rsid w:val="00AF35A6"/>
  </w:style>
  <w:style w:type="character" w:styleId="CommentReference">
    <w:name w:val="annotation reference"/>
    <w:basedOn w:val="DefaultParagraphFont"/>
    <w:uiPriority w:val="99"/>
    <w:semiHidden/>
    <w:unhideWhenUsed/>
    <w:rsid w:val="00455A52"/>
    <w:rPr>
      <w:sz w:val="16"/>
      <w:szCs w:val="16"/>
    </w:rPr>
  </w:style>
  <w:style w:type="paragraph" w:styleId="CommentText">
    <w:name w:val="annotation text"/>
    <w:basedOn w:val="Normal"/>
    <w:link w:val="CommentTextChar"/>
    <w:uiPriority w:val="99"/>
    <w:semiHidden/>
    <w:unhideWhenUsed/>
    <w:rsid w:val="00455A52"/>
    <w:pPr>
      <w:spacing w:line="240" w:lineRule="auto"/>
    </w:pPr>
    <w:rPr>
      <w:sz w:val="20"/>
      <w:szCs w:val="20"/>
    </w:rPr>
  </w:style>
  <w:style w:type="character" w:customStyle="1" w:styleId="CommentTextChar">
    <w:name w:val="Comment Text Char"/>
    <w:basedOn w:val="DefaultParagraphFont"/>
    <w:link w:val="CommentText"/>
    <w:uiPriority w:val="99"/>
    <w:semiHidden/>
    <w:rsid w:val="00455A52"/>
    <w:rPr>
      <w:sz w:val="20"/>
      <w:szCs w:val="20"/>
    </w:rPr>
  </w:style>
  <w:style w:type="paragraph" w:styleId="CommentSubject">
    <w:name w:val="annotation subject"/>
    <w:basedOn w:val="CommentText"/>
    <w:next w:val="CommentText"/>
    <w:link w:val="CommentSubjectChar"/>
    <w:uiPriority w:val="99"/>
    <w:semiHidden/>
    <w:unhideWhenUsed/>
    <w:rsid w:val="00455A52"/>
    <w:rPr>
      <w:b/>
      <w:bCs/>
    </w:rPr>
  </w:style>
  <w:style w:type="character" w:customStyle="1" w:styleId="CommentSubjectChar">
    <w:name w:val="Comment Subject Char"/>
    <w:basedOn w:val="CommentTextChar"/>
    <w:link w:val="CommentSubject"/>
    <w:uiPriority w:val="99"/>
    <w:semiHidden/>
    <w:rsid w:val="00455A52"/>
    <w:rPr>
      <w:b/>
      <w:bCs/>
      <w:sz w:val="20"/>
      <w:szCs w:val="20"/>
    </w:rPr>
  </w:style>
  <w:style w:type="paragraph" w:styleId="BalloonText">
    <w:name w:val="Balloon Text"/>
    <w:basedOn w:val="Normal"/>
    <w:link w:val="BalloonTextChar"/>
    <w:uiPriority w:val="99"/>
    <w:semiHidden/>
    <w:unhideWhenUsed/>
    <w:rsid w:val="00455A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A52"/>
    <w:rPr>
      <w:rFonts w:ascii="Segoe UI" w:hAnsi="Segoe UI" w:cs="Segoe UI"/>
      <w:sz w:val="18"/>
      <w:szCs w:val="18"/>
    </w:rPr>
  </w:style>
  <w:style w:type="paragraph" w:customStyle="1" w:styleId="p2">
    <w:name w:val="p2"/>
    <w:basedOn w:val="Normal"/>
    <w:rsid w:val="00BE543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aragraph-paragraph-2bgue">
    <w:name w:val="paragraph-paragraph-2bgue"/>
    <w:basedOn w:val="Normal"/>
    <w:uiPriority w:val="99"/>
    <w:rsid w:val="00714B71"/>
    <w:pPr>
      <w:spacing w:before="100" w:beforeAutospacing="1" w:after="100" w:afterAutospacing="1" w:line="240" w:lineRule="auto"/>
    </w:pPr>
    <w:rPr>
      <w:rFonts w:ascii="Times New Roman" w:hAnsi="Times New Roman" w:cs="Times New Roman"/>
      <w:sz w:val="24"/>
      <w:szCs w:val="24"/>
      <w:lang w:eastAsia="en-GB"/>
    </w:rPr>
  </w:style>
  <w:style w:type="character" w:customStyle="1" w:styleId="css-901oao">
    <w:name w:val="css-901oao"/>
    <w:basedOn w:val="DefaultParagraphFont"/>
    <w:rsid w:val="002565B7"/>
  </w:style>
  <w:style w:type="character" w:customStyle="1" w:styleId="s68f5eaef">
    <w:name w:val="s68f5eaef"/>
    <w:basedOn w:val="DefaultParagraphFont"/>
    <w:rsid w:val="0034087E"/>
  </w:style>
  <w:style w:type="paragraph" w:customStyle="1" w:styleId="ydpcf3fde06msonormal">
    <w:name w:val="ydpcf3fde06msonormal"/>
    <w:basedOn w:val="Normal"/>
    <w:rsid w:val="00BD197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716f475fmsonormal">
    <w:name w:val="ydp716f475f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1917cf6msonormal">
    <w:name w:val="ydp31917cf6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fbbfee58">
    <w:name w:val="sfbbfee58"/>
    <w:basedOn w:val="DefaultParagraphFont"/>
    <w:rsid w:val="00F47624"/>
  </w:style>
  <w:style w:type="paragraph" w:customStyle="1" w:styleId="ydp556f3f51msonormal">
    <w:name w:val="ydp556f3f51msonormal"/>
    <w:basedOn w:val="Normal"/>
    <w:rsid w:val="003A0FC1"/>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4">
    <w:name w:val="p4"/>
    <w:basedOn w:val="Normal"/>
    <w:rsid w:val="00F513E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y2iqfc">
    <w:name w:val="y2iqfc"/>
    <w:basedOn w:val="DefaultParagraphFont"/>
    <w:rsid w:val="00F513EA"/>
  </w:style>
  <w:style w:type="paragraph" w:customStyle="1" w:styleId="ydp2fbfeba1msonormal">
    <w:name w:val="ydp2fbfeba1msonormal"/>
    <w:basedOn w:val="Normal"/>
    <w:uiPriority w:val="99"/>
    <w:rsid w:val="00C4044B"/>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172d0d03msonormal">
    <w:name w:val="ydp172d0d03msonormal"/>
    <w:basedOn w:val="Normal"/>
    <w:rsid w:val="00C4044B"/>
    <w:pPr>
      <w:spacing w:before="100" w:beforeAutospacing="1" w:after="100" w:afterAutospacing="1" w:line="240" w:lineRule="auto"/>
    </w:pPr>
    <w:rPr>
      <w:rFonts w:ascii="Times New Roman" w:hAnsi="Times New Roman" w:cs="Times New Roman"/>
      <w:sz w:val="24"/>
      <w:szCs w:val="24"/>
      <w:lang w:eastAsia="en-GB"/>
    </w:rPr>
  </w:style>
  <w:style w:type="paragraph" w:styleId="HTMLPreformatted">
    <w:name w:val="HTML Preformatted"/>
    <w:basedOn w:val="Normal"/>
    <w:link w:val="HTMLPreformattedChar"/>
    <w:uiPriority w:val="99"/>
    <w:unhideWhenUsed/>
    <w:rsid w:val="00141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1412E7"/>
    <w:rPr>
      <w:rFonts w:ascii="Courier New" w:eastAsia="Times New Roman" w:hAnsi="Courier New" w:cs="Courier New"/>
      <w:sz w:val="20"/>
      <w:szCs w:val="20"/>
      <w:lang w:eastAsia="en-GB"/>
    </w:rPr>
  </w:style>
  <w:style w:type="paragraph" w:customStyle="1" w:styleId="ydp79fb3fe2msonormal">
    <w:name w:val="ydp79fb3fe2msonormal"/>
    <w:basedOn w:val="Normal"/>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799d8dcmsonormal">
    <w:name w:val="ydp3799d8dcmsonormal"/>
    <w:basedOn w:val="Normal"/>
    <w:uiPriority w:val="99"/>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54ad05msonormal">
    <w:name w:val="ydp354ad05msonormal"/>
    <w:basedOn w:val="Normal"/>
    <w:uiPriority w:val="99"/>
    <w:rsid w:val="00D82206"/>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5ea0a8cdmsonormal">
    <w:name w:val="ydp5ea0a8cdmsonormal"/>
    <w:basedOn w:val="Normal"/>
    <w:uiPriority w:val="99"/>
    <w:rsid w:val="00BE4BC7"/>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e57dba0dmsonormal">
    <w:name w:val="ydpe57dba0dmsonormal"/>
    <w:basedOn w:val="Normal"/>
    <w:rsid w:val="00BE4BC7"/>
    <w:pPr>
      <w:spacing w:before="100" w:beforeAutospacing="1" w:after="100" w:afterAutospacing="1" w:line="240" w:lineRule="auto"/>
    </w:pPr>
    <w:rPr>
      <w:rFonts w:ascii="Times New Roman" w:hAnsi="Times New Roman" w:cs="Times New Roman"/>
      <w:sz w:val="24"/>
      <w:szCs w:val="24"/>
      <w:lang w:eastAsia="en-GB"/>
    </w:rPr>
  </w:style>
  <w:style w:type="character" w:customStyle="1" w:styleId="q4iawc">
    <w:name w:val="q4iawc"/>
    <w:basedOn w:val="DefaultParagraphFont"/>
    <w:rsid w:val="00D97065"/>
  </w:style>
  <w:style w:type="character" w:customStyle="1" w:styleId="opennewstext">
    <w:name w:val="opennewstext"/>
    <w:basedOn w:val="DefaultParagraphFont"/>
    <w:rsid w:val="00F40A2A"/>
  </w:style>
  <w:style w:type="character" w:styleId="FollowedHyperlink">
    <w:name w:val="FollowedHyperlink"/>
    <w:basedOn w:val="DefaultParagraphFont"/>
    <w:uiPriority w:val="99"/>
    <w:semiHidden/>
    <w:unhideWhenUsed/>
    <w:rsid w:val="00CC649E"/>
    <w:rPr>
      <w:color w:val="954F72" w:themeColor="followedHyperlink"/>
      <w:u w:val="single"/>
    </w:rPr>
  </w:style>
  <w:style w:type="paragraph" w:customStyle="1" w:styleId="ydp7d46112dmsonormal">
    <w:name w:val="ydp7d46112dmsonormal"/>
    <w:basedOn w:val="Normal"/>
    <w:rsid w:val="00A06E9F"/>
    <w:pPr>
      <w:spacing w:before="100" w:beforeAutospacing="1" w:after="100" w:afterAutospacing="1" w:line="240" w:lineRule="auto"/>
    </w:pPr>
    <w:rPr>
      <w:rFonts w:ascii="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D86A2F"/>
    <w:pPr>
      <w:spacing w:after="0" w:line="240" w:lineRule="auto"/>
    </w:pPr>
    <w:rPr>
      <w:rFonts w:ascii="Calibri" w:hAnsi="Calibri" w:cs="Calibri"/>
      <w:sz w:val="20"/>
      <w:szCs w:val="20"/>
    </w:rPr>
  </w:style>
  <w:style w:type="character" w:customStyle="1" w:styleId="FootnoteTextChar">
    <w:name w:val="Footnote Text Char"/>
    <w:basedOn w:val="DefaultParagraphFont"/>
    <w:link w:val="FootnoteText"/>
    <w:uiPriority w:val="99"/>
    <w:semiHidden/>
    <w:rsid w:val="00D86A2F"/>
    <w:rPr>
      <w:rFonts w:ascii="Calibri" w:hAnsi="Calibri" w:cs="Calibri"/>
      <w:sz w:val="20"/>
      <w:szCs w:val="20"/>
    </w:rPr>
  </w:style>
  <w:style w:type="character" w:styleId="FootnoteReference">
    <w:name w:val="footnote reference"/>
    <w:basedOn w:val="DefaultParagraphFont"/>
    <w:uiPriority w:val="99"/>
    <w:semiHidden/>
    <w:unhideWhenUsed/>
    <w:rsid w:val="00D86A2F"/>
    <w:rPr>
      <w:vertAlign w:val="superscript"/>
    </w:rPr>
  </w:style>
  <w:style w:type="character" w:customStyle="1" w:styleId="viiyi">
    <w:name w:val="viiyi"/>
    <w:basedOn w:val="DefaultParagraphFont"/>
    <w:rsid w:val="00D86A2F"/>
  </w:style>
  <w:style w:type="paragraph" w:customStyle="1" w:styleId="p1">
    <w:name w:val="p1"/>
    <w:basedOn w:val="Normal"/>
    <w:uiPriority w:val="99"/>
    <w:semiHidden/>
    <w:rsid w:val="0050045C"/>
    <w:pPr>
      <w:spacing w:before="100" w:beforeAutospacing="1" w:after="100" w:afterAutospacing="1" w:line="240" w:lineRule="auto"/>
    </w:pPr>
    <w:rPr>
      <w:rFonts w:ascii="Times New Roman" w:hAnsi="Times New Roman" w:cs="Times New Roman"/>
      <w:sz w:val="24"/>
      <w:szCs w:val="24"/>
      <w:lang w:val="nl-NL" w:eastAsia="nl-NL"/>
    </w:rPr>
  </w:style>
  <w:style w:type="character" w:customStyle="1" w:styleId="s1">
    <w:name w:val="s1"/>
    <w:basedOn w:val="DefaultParagraphFont"/>
    <w:rsid w:val="00500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1335">
      <w:bodyDiv w:val="1"/>
      <w:marLeft w:val="0"/>
      <w:marRight w:val="0"/>
      <w:marTop w:val="0"/>
      <w:marBottom w:val="0"/>
      <w:divBdr>
        <w:top w:val="none" w:sz="0" w:space="0" w:color="auto"/>
        <w:left w:val="none" w:sz="0" w:space="0" w:color="auto"/>
        <w:bottom w:val="none" w:sz="0" w:space="0" w:color="auto"/>
        <w:right w:val="none" w:sz="0" w:space="0" w:color="auto"/>
      </w:divBdr>
    </w:div>
    <w:div w:id="40441736">
      <w:bodyDiv w:val="1"/>
      <w:marLeft w:val="0"/>
      <w:marRight w:val="0"/>
      <w:marTop w:val="0"/>
      <w:marBottom w:val="0"/>
      <w:divBdr>
        <w:top w:val="none" w:sz="0" w:space="0" w:color="auto"/>
        <w:left w:val="none" w:sz="0" w:space="0" w:color="auto"/>
        <w:bottom w:val="none" w:sz="0" w:space="0" w:color="auto"/>
        <w:right w:val="none" w:sz="0" w:space="0" w:color="auto"/>
      </w:divBdr>
    </w:div>
    <w:div w:id="41710542">
      <w:bodyDiv w:val="1"/>
      <w:marLeft w:val="0"/>
      <w:marRight w:val="0"/>
      <w:marTop w:val="0"/>
      <w:marBottom w:val="0"/>
      <w:divBdr>
        <w:top w:val="none" w:sz="0" w:space="0" w:color="auto"/>
        <w:left w:val="none" w:sz="0" w:space="0" w:color="auto"/>
        <w:bottom w:val="none" w:sz="0" w:space="0" w:color="auto"/>
        <w:right w:val="none" w:sz="0" w:space="0" w:color="auto"/>
      </w:divBdr>
    </w:div>
    <w:div w:id="42604770">
      <w:bodyDiv w:val="1"/>
      <w:marLeft w:val="0"/>
      <w:marRight w:val="0"/>
      <w:marTop w:val="0"/>
      <w:marBottom w:val="0"/>
      <w:divBdr>
        <w:top w:val="none" w:sz="0" w:space="0" w:color="auto"/>
        <w:left w:val="none" w:sz="0" w:space="0" w:color="auto"/>
        <w:bottom w:val="none" w:sz="0" w:space="0" w:color="auto"/>
        <w:right w:val="none" w:sz="0" w:space="0" w:color="auto"/>
      </w:divBdr>
    </w:div>
    <w:div w:id="79572696">
      <w:bodyDiv w:val="1"/>
      <w:marLeft w:val="0"/>
      <w:marRight w:val="0"/>
      <w:marTop w:val="0"/>
      <w:marBottom w:val="0"/>
      <w:divBdr>
        <w:top w:val="none" w:sz="0" w:space="0" w:color="auto"/>
        <w:left w:val="none" w:sz="0" w:space="0" w:color="auto"/>
        <w:bottom w:val="none" w:sz="0" w:space="0" w:color="auto"/>
        <w:right w:val="none" w:sz="0" w:space="0" w:color="auto"/>
      </w:divBdr>
    </w:div>
    <w:div w:id="79641935">
      <w:bodyDiv w:val="1"/>
      <w:marLeft w:val="0"/>
      <w:marRight w:val="0"/>
      <w:marTop w:val="0"/>
      <w:marBottom w:val="0"/>
      <w:divBdr>
        <w:top w:val="none" w:sz="0" w:space="0" w:color="auto"/>
        <w:left w:val="none" w:sz="0" w:space="0" w:color="auto"/>
        <w:bottom w:val="none" w:sz="0" w:space="0" w:color="auto"/>
        <w:right w:val="none" w:sz="0" w:space="0" w:color="auto"/>
      </w:divBdr>
    </w:div>
    <w:div w:id="87312443">
      <w:bodyDiv w:val="1"/>
      <w:marLeft w:val="0"/>
      <w:marRight w:val="0"/>
      <w:marTop w:val="0"/>
      <w:marBottom w:val="0"/>
      <w:divBdr>
        <w:top w:val="none" w:sz="0" w:space="0" w:color="auto"/>
        <w:left w:val="none" w:sz="0" w:space="0" w:color="auto"/>
        <w:bottom w:val="none" w:sz="0" w:space="0" w:color="auto"/>
        <w:right w:val="none" w:sz="0" w:space="0" w:color="auto"/>
      </w:divBdr>
    </w:div>
    <w:div w:id="102847790">
      <w:bodyDiv w:val="1"/>
      <w:marLeft w:val="0"/>
      <w:marRight w:val="0"/>
      <w:marTop w:val="0"/>
      <w:marBottom w:val="0"/>
      <w:divBdr>
        <w:top w:val="none" w:sz="0" w:space="0" w:color="auto"/>
        <w:left w:val="none" w:sz="0" w:space="0" w:color="auto"/>
        <w:bottom w:val="none" w:sz="0" w:space="0" w:color="auto"/>
        <w:right w:val="none" w:sz="0" w:space="0" w:color="auto"/>
      </w:divBdr>
    </w:div>
    <w:div w:id="121269318">
      <w:bodyDiv w:val="1"/>
      <w:marLeft w:val="0"/>
      <w:marRight w:val="0"/>
      <w:marTop w:val="0"/>
      <w:marBottom w:val="0"/>
      <w:divBdr>
        <w:top w:val="none" w:sz="0" w:space="0" w:color="auto"/>
        <w:left w:val="none" w:sz="0" w:space="0" w:color="auto"/>
        <w:bottom w:val="none" w:sz="0" w:space="0" w:color="auto"/>
        <w:right w:val="none" w:sz="0" w:space="0" w:color="auto"/>
      </w:divBdr>
    </w:div>
    <w:div w:id="143741431">
      <w:bodyDiv w:val="1"/>
      <w:marLeft w:val="0"/>
      <w:marRight w:val="0"/>
      <w:marTop w:val="0"/>
      <w:marBottom w:val="0"/>
      <w:divBdr>
        <w:top w:val="none" w:sz="0" w:space="0" w:color="auto"/>
        <w:left w:val="none" w:sz="0" w:space="0" w:color="auto"/>
        <w:bottom w:val="none" w:sz="0" w:space="0" w:color="auto"/>
        <w:right w:val="none" w:sz="0" w:space="0" w:color="auto"/>
      </w:divBdr>
    </w:div>
    <w:div w:id="154423065">
      <w:bodyDiv w:val="1"/>
      <w:marLeft w:val="0"/>
      <w:marRight w:val="0"/>
      <w:marTop w:val="0"/>
      <w:marBottom w:val="0"/>
      <w:divBdr>
        <w:top w:val="none" w:sz="0" w:space="0" w:color="auto"/>
        <w:left w:val="none" w:sz="0" w:space="0" w:color="auto"/>
        <w:bottom w:val="none" w:sz="0" w:space="0" w:color="auto"/>
        <w:right w:val="none" w:sz="0" w:space="0" w:color="auto"/>
      </w:divBdr>
    </w:div>
    <w:div w:id="185295420">
      <w:bodyDiv w:val="1"/>
      <w:marLeft w:val="0"/>
      <w:marRight w:val="0"/>
      <w:marTop w:val="0"/>
      <w:marBottom w:val="0"/>
      <w:divBdr>
        <w:top w:val="none" w:sz="0" w:space="0" w:color="auto"/>
        <w:left w:val="none" w:sz="0" w:space="0" w:color="auto"/>
        <w:bottom w:val="none" w:sz="0" w:space="0" w:color="auto"/>
        <w:right w:val="none" w:sz="0" w:space="0" w:color="auto"/>
      </w:divBdr>
    </w:div>
    <w:div w:id="193621217">
      <w:bodyDiv w:val="1"/>
      <w:marLeft w:val="0"/>
      <w:marRight w:val="0"/>
      <w:marTop w:val="0"/>
      <w:marBottom w:val="0"/>
      <w:divBdr>
        <w:top w:val="none" w:sz="0" w:space="0" w:color="auto"/>
        <w:left w:val="none" w:sz="0" w:space="0" w:color="auto"/>
        <w:bottom w:val="none" w:sz="0" w:space="0" w:color="auto"/>
        <w:right w:val="none" w:sz="0" w:space="0" w:color="auto"/>
      </w:divBdr>
    </w:div>
    <w:div w:id="234359915">
      <w:bodyDiv w:val="1"/>
      <w:marLeft w:val="0"/>
      <w:marRight w:val="0"/>
      <w:marTop w:val="0"/>
      <w:marBottom w:val="0"/>
      <w:divBdr>
        <w:top w:val="none" w:sz="0" w:space="0" w:color="auto"/>
        <w:left w:val="none" w:sz="0" w:space="0" w:color="auto"/>
        <w:bottom w:val="none" w:sz="0" w:space="0" w:color="auto"/>
        <w:right w:val="none" w:sz="0" w:space="0" w:color="auto"/>
      </w:divBdr>
    </w:div>
    <w:div w:id="240335671">
      <w:bodyDiv w:val="1"/>
      <w:marLeft w:val="0"/>
      <w:marRight w:val="0"/>
      <w:marTop w:val="0"/>
      <w:marBottom w:val="0"/>
      <w:divBdr>
        <w:top w:val="none" w:sz="0" w:space="0" w:color="auto"/>
        <w:left w:val="none" w:sz="0" w:space="0" w:color="auto"/>
        <w:bottom w:val="none" w:sz="0" w:space="0" w:color="auto"/>
        <w:right w:val="none" w:sz="0" w:space="0" w:color="auto"/>
      </w:divBdr>
    </w:div>
    <w:div w:id="244073894">
      <w:bodyDiv w:val="1"/>
      <w:marLeft w:val="0"/>
      <w:marRight w:val="0"/>
      <w:marTop w:val="0"/>
      <w:marBottom w:val="0"/>
      <w:divBdr>
        <w:top w:val="none" w:sz="0" w:space="0" w:color="auto"/>
        <w:left w:val="none" w:sz="0" w:space="0" w:color="auto"/>
        <w:bottom w:val="none" w:sz="0" w:space="0" w:color="auto"/>
        <w:right w:val="none" w:sz="0" w:space="0" w:color="auto"/>
      </w:divBdr>
    </w:div>
    <w:div w:id="246502947">
      <w:bodyDiv w:val="1"/>
      <w:marLeft w:val="0"/>
      <w:marRight w:val="0"/>
      <w:marTop w:val="0"/>
      <w:marBottom w:val="0"/>
      <w:divBdr>
        <w:top w:val="none" w:sz="0" w:space="0" w:color="auto"/>
        <w:left w:val="none" w:sz="0" w:space="0" w:color="auto"/>
        <w:bottom w:val="none" w:sz="0" w:space="0" w:color="auto"/>
        <w:right w:val="none" w:sz="0" w:space="0" w:color="auto"/>
      </w:divBdr>
    </w:div>
    <w:div w:id="249509918">
      <w:bodyDiv w:val="1"/>
      <w:marLeft w:val="0"/>
      <w:marRight w:val="0"/>
      <w:marTop w:val="0"/>
      <w:marBottom w:val="0"/>
      <w:divBdr>
        <w:top w:val="none" w:sz="0" w:space="0" w:color="auto"/>
        <w:left w:val="none" w:sz="0" w:space="0" w:color="auto"/>
        <w:bottom w:val="none" w:sz="0" w:space="0" w:color="auto"/>
        <w:right w:val="none" w:sz="0" w:space="0" w:color="auto"/>
      </w:divBdr>
    </w:div>
    <w:div w:id="256983146">
      <w:bodyDiv w:val="1"/>
      <w:marLeft w:val="0"/>
      <w:marRight w:val="0"/>
      <w:marTop w:val="0"/>
      <w:marBottom w:val="0"/>
      <w:divBdr>
        <w:top w:val="none" w:sz="0" w:space="0" w:color="auto"/>
        <w:left w:val="none" w:sz="0" w:space="0" w:color="auto"/>
        <w:bottom w:val="none" w:sz="0" w:space="0" w:color="auto"/>
        <w:right w:val="none" w:sz="0" w:space="0" w:color="auto"/>
      </w:divBdr>
    </w:div>
    <w:div w:id="263266317">
      <w:bodyDiv w:val="1"/>
      <w:marLeft w:val="0"/>
      <w:marRight w:val="0"/>
      <w:marTop w:val="0"/>
      <w:marBottom w:val="0"/>
      <w:divBdr>
        <w:top w:val="none" w:sz="0" w:space="0" w:color="auto"/>
        <w:left w:val="none" w:sz="0" w:space="0" w:color="auto"/>
        <w:bottom w:val="none" w:sz="0" w:space="0" w:color="auto"/>
        <w:right w:val="none" w:sz="0" w:space="0" w:color="auto"/>
      </w:divBdr>
    </w:div>
    <w:div w:id="270019419">
      <w:bodyDiv w:val="1"/>
      <w:marLeft w:val="0"/>
      <w:marRight w:val="0"/>
      <w:marTop w:val="0"/>
      <w:marBottom w:val="0"/>
      <w:divBdr>
        <w:top w:val="none" w:sz="0" w:space="0" w:color="auto"/>
        <w:left w:val="none" w:sz="0" w:space="0" w:color="auto"/>
        <w:bottom w:val="none" w:sz="0" w:space="0" w:color="auto"/>
        <w:right w:val="none" w:sz="0" w:space="0" w:color="auto"/>
      </w:divBdr>
    </w:div>
    <w:div w:id="283463256">
      <w:bodyDiv w:val="1"/>
      <w:marLeft w:val="0"/>
      <w:marRight w:val="0"/>
      <w:marTop w:val="0"/>
      <w:marBottom w:val="0"/>
      <w:divBdr>
        <w:top w:val="none" w:sz="0" w:space="0" w:color="auto"/>
        <w:left w:val="none" w:sz="0" w:space="0" w:color="auto"/>
        <w:bottom w:val="none" w:sz="0" w:space="0" w:color="auto"/>
        <w:right w:val="none" w:sz="0" w:space="0" w:color="auto"/>
      </w:divBdr>
    </w:div>
    <w:div w:id="317270071">
      <w:bodyDiv w:val="1"/>
      <w:marLeft w:val="0"/>
      <w:marRight w:val="0"/>
      <w:marTop w:val="0"/>
      <w:marBottom w:val="0"/>
      <w:divBdr>
        <w:top w:val="none" w:sz="0" w:space="0" w:color="auto"/>
        <w:left w:val="none" w:sz="0" w:space="0" w:color="auto"/>
        <w:bottom w:val="none" w:sz="0" w:space="0" w:color="auto"/>
        <w:right w:val="none" w:sz="0" w:space="0" w:color="auto"/>
      </w:divBdr>
    </w:div>
    <w:div w:id="321739273">
      <w:bodyDiv w:val="1"/>
      <w:marLeft w:val="0"/>
      <w:marRight w:val="0"/>
      <w:marTop w:val="0"/>
      <w:marBottom w:val="0"/>
      <w:divBdr>
        <w:top w:val="none" w:sz="0" w:space="0" w:color="auto"/>
        <w:left w:val="none" w:sz="0" w:space="0" w:color="auto"/>
        <w:bottom w:val="none" w:sz="0" w:space="0" w:color="auto"/>
        <w:right w:val="none" w:sz="0" w:space="0" w:color="auto"/>
      </w:divBdr>
    </w:div>
    <w:div w:id="324938892">
      <w:bodyDiv w:val="1"/>
      <w:marLeft w:val="0"/>
      <w:marRight w:val="0"/>
      <w:marTop w:val="0"/>
      <w:marBottom w:val="0"/>
      <w:divBdr>
        <w:top w:val="none" w:sz="0" w:space="0" w:color="auto"/>
        <w:left w:val="none" w:sz="0" w:space="0" w:color="auto"/>
        <w:bottom w:val="none" w:sz="0" w:space="0" w:color="auto"/>
        <w:right w:val="none" w:sz="0" w:space="0" w:color="auto"/>
      </w:divBdr>
    </w:div>
    <w:div w:id="337198870">
      <w:bodyDiv w:val="1"/>
      <w:marLeft w:val="0"/>
      <w:marRight w:val="0"/>
      <w:marTop w:val="0"/>
      <w:marBottom w:val="0"/>
      <w:divBdr>
        <w:top w:val="none" w:sz="0" w:space="0" w:color="auto"/>
        <w:left w:val="none" w:sz="0" w:space="0" w:color="auto"/>
        <w:bottom w:val="none" w:sz="0" w:space="0" w:color="auto"/>
        <w:right w:val="none" w:sz="0" w:space="0" w:color="auto"/>
      </w:divBdr>
    </w:div>
    <w:div w:id="345984372">
      <w:bodyDiv w:val="1"/>
      <w:marLeft w:val="0"/>
      <w:marRight w:val="0"/>
      <w:marTop w:val="0"/>
      <w:marBottom w:val="0"/>
      <w:divBdr>
        <w:top w:val="none" w:sz="0" w:space="0" w:color="auto"/>
        <w:left w:val="none" w:sz="0" w:space="0" w:color="auto"/>
        <w:bottom w:val="none" w:sz="0" w:space="0" w:color="auto"/>
        <w:right w:val="none" w:sz="0" w:space="0" w:color="auto"/>
      </w:divBdr>
    </w:div>
    <w:div w:id="363481335">
      <w:bodyDiv w:val="1"/>
      <w:marLeft w:val="0"/>
      <w:marRight w:val="0"/>
      <w:marTop w:val="0"/>
      <w:marBottom w:val="0"/>
      <w:divBdr>
        <w:top w:val="none" w:sz="0" w:space="0" w:color="auto"/>
        <w:left w:val="none" w:sz="0" w:space="0" w:color="auto"/>
        <w:bottom w:val="none" w:sz="0" w:space="0" w:color="auto"/>
        <w:right w:val="none" w:sz="0" w:space="0" w:color="auto"/>
      </w:divBdr>
    </w:div>
    <w:div w:id="364601158">
      <w:bodyDiv w:val="1"/>
      <w:marLeft w:val="0"/>
      <w:marRight w:val="0"/>
      <w:marTop w:val="0"/>
      <w:marBottom w:val="0"/>
      <w:divBdr>
        <w:top w:val="none" w:sz="0" w:space="0" w:color="auto"/>
        <w:left w:val="none" w:sz="0" w:space="0" w:color="auto"/>
        <w:bottom w:val="none" w:sz="0" w:space="0" w:color="auto"/>
        <w:right w:val="none" w:sz="0" w:space="0" w:color="auto"/>
      </w:divBdr>
    </w:div>
    <w:div w:id="366833477">
      <w:bodyDiv w:val="1"/>
      <w:marLeft w:val="0"/>
      <w:marRight w:val="0"/>
      <w:marTop w:val="0"/>
      <w:marBottom w:val="0"/>
      <w:divBdr>
        <w:top w:val="none" w:sz="0" w:space="0" w:color="auto"/>
        <w:left w:val="none" w:sz="0" w:space="0" w:color="auto"/>
        <w:bottom w:val="none" w:sz="0" w:space="0" w:color="auto"/>
        <w:right w:val="none" w:sz="0" w:space="0" w:color="auto"/>
      </w:divBdr>
    </w:div>
    <w:div w:id="397636743">
      <w:bodyDiv w:val="1"/>
      <w:marLeft w:val="0"/>
      <w:marRight w:val="0"/>
      <w:marTop w:val="0"/>
      <w:marBottom w:val="0"/>
      <w:divBdr>
        <w:top w:val="none" w:sz="0" w:space="0" w:color="auto"/>
        <w:left w:val="none" w:sz="0" w:space="0" w:color="auto"/>
        <w:bottom w:val="none" w:sz="0" w:space="0" w:color="auto"/>
        <w:right w:val="none" w:sz="0" w:space="0" w:color="auto"/>
      </w:divBdr>
    </w:div>
    <w:div w:id="428694988">
      <w:bodyDiv w:val="1"/>
      <w:marLeft w:val="0"/>
      <w:marRight w:val="0"/>
      <w:marTop w:val="0"/>
      <w:marBottom w:val="0"/>
      <w:divBdr>
        <w:top w:val="none" w:sz="0" w:space="0" w:color="auto"/>
        <w:left w:val="none" w:sz="0" w:space="0" w:color="auto"/>
        <w:bottom w:val="none" w:sz="0" w:space="0" w:color="auto"/>
        <w:right w:val="none" w:sz="0" w:space="0" w:color="auto"/>
      </w:divBdr>
    </w:div>
    <w:div w:id="431979502">
      <w:bodyDiv w:val="1"/>
      <w:marLeft w:val="0"/>
      <w:marRight w:val="0"/>
      <w:marTop w:val="0"/>
      <w:marBottom w:val="0"/>
      <w:divBdr>
        <w:top w:val="none" w:sz="0" w:space="0" w:color="auto"/>
        <w:left w:val="none" w:sz="0" w:space="0" w:color="auto"/>
        <w:bottom w:val="none" w:sz="0" w:space="0" w:color="auto"/>
        <w:right w:val="none" w:sz="0" w:space="0" w:color="auto"/>
      </w:divBdr>
    </w:div>
    <w:div w:id="436757972">
      <w:bodyDiv w:val="1"/>
      <w:marLeft w:val="0"/>
      <w:marRight w:val="0"/>
      <w:marTop w:val="0"/>
      <w:marBottom w:val="0"/>
      <w:divBdr>
        <w:top w:val="none" w:sz="0" w:space="0" w:color="auto"/>
        <w:left w:val="none" w:sz="0" w:space="0" w:color="auto"/>
        <w:bottom w:val="none" w:sz="0" w:space="0" w:color="auto"/>
        <w:right w:val="none" w:sz="0" w:space="0" w:color="auto"/>
      </w:divBdr>
    </w:div>
    <w:div w:id="462964216">
      <w:bodyDiv w:val="1"/>
      <w:marLeft w:val="0"/>
      <w:marRight w:val="0"/>
      <w:marTop w:val="0"/>
      <w:marBottom w:val="0"/>
      <w:divBdr>
        <w:top w:val="none" w:sz="0" w:space="0" w:color="auto"/>
        <w:left w:val="none" w:sz="0" w:space="0" w:color="auto"/>
        <w:bottom w:val="none" w:sz="0" w:space="0" w:color="auto"/>
        <w:right w:val="none" w:sz="0" w:space="0" w:color="auto"/>
      </w:divBdr>
    </w:div>
    <w:div w:id="499320909">
      <w:bodyDiv w:val="1"/>
      <w:marLeft w:val="0"/>
      <w:marRight w:val="0"/>
      <w:marTop w:val="0"/>
      <w:marBottom w:val="0"/>
      <w:divBdr>
        <w:top w:val="none" w:sz="0" w:space="0" w:color="auto"/>
        <w:left w:val="none" w:sz="0" w:space="0" w:color="auto"/>
        <w:bottom w:val="none" w:sz="0" w:space="0" w:color="auto"/>
        <w:right w:val="none" w:sz="0" w:space="0" w:color="auto"/>
      </w:divBdr>
    </w:div>
    <w:div w:id="502623836">
      <w:bodyDiv w:val="1"/>
      <w:marLeft w:val="0"/>
      <w:marRight w:val="0"/>
      <w:marTop w:val="0"/>
      <w:marBottom w:val="0"/>
      <w:divBdr>
        <w:top w:val="none" w:sz="0" w:space="0" w:color="auto"/>
        <w:left w:val="none" w:sz="0" w:space="0" w:color="auto"/>
        <w:bottom w:val="none" w:sz="0" w:space="0" w:color="auto"/>
        <w:right w:val="none" w:sz="0" w:space="0" w:color="auto"/>
      </w:divBdr>
    </w:div>
    <w:div w:id="504246425">
      <w:bodyDiv w:val="1"/>
      <w:marLeft w:val="0"/>
      <w:marRight w:val="0"/>
      <w:marTop w:val="0"/>
      <w:marBottom w:val="0"/>
      <w:divBdr>
        <w:top w:val="none" w:sz="0" w:space="0" w:color="auto"/>
        <w:left w:val="none" w:sz="0" w:space="0" w:color="auto"/>
        <w:bottom w:val="none" w:sz="0" w:space="0" w:color="auto"/>
        <w:right w:val="none" w:sz="0" w:space="0" w:color="auto"/>
      </w:divBdr>
    </w:div>
    <w:div w:id="504788603">
      <w:bodyDiv w:val="1"/>
      <w:marLeft w:val="0"/>
      <w:marRight w:val="0"/>
      <w:marTop w:val="0"/>
      <w:marBottom w:val="0"/>
      <w:divBdr>
        <w:top w:val="none" w:sz="0" w:space="0" w:color="auto"/>
        <w:left w:val="none" w:sz="0" w:space="0" w:color="auto"/>
        <w:bottom w:val="none" w:sz="0" w:space="0" w:color="auto"/>
        <w:right w:val="none" w:sz="0" w:space="0" w:color="auto"/>
      </w:divBdr>
    </w:div>
    <w:div w:id="506483095">
      <w:bodyDiv w:val="1"/>
      <w:marLeft w:val="0"/>
      <w:marRight w:val="0"/>
      <w:marTop w:val="0"/>
      <w:marBottom w:val="0"/>
      <w:divBdr>
        <w:top w:val="none" w:sz="0" w:space="0" w:color="auto"/>
        <w:left w:val="none" w:sz="0" w:space="0" w:color="auto"/>
        <w:bottom w:val="none" w:sz="0" w:space="0" w:color="auto"/>
        <w:right w:val="none" w:sz="0" w:space="0" w:color="auto"/>
      </w:divBdr>
    </w:div>
    <w:div w:id="534000048">
      <w:bodyDiv w:val="1"/>
      <w:marLeft w:val="0"/>
      <w:marRight w:val="0"/>
      <w:marTop w:val="0"/>
      <w:marBottom w:val="0"/>
      <w:divBdr>
        <w:top w:val="none" w:sz="0" w:space="0" w:color="auto"/>
        <w:left w:val="none" w:sz="0" w:space="0" w:color="auto"/>
        <w:bottom w:val="none" w:sz="0" w:space="0" w:color="auto"/>
        <w:right w:val="none" w:sz="0" w:space="0" w:color="auto"/>
      </w:divBdr>
    </w:div>
    <w:div w:id="542211847">
      <w:bodyDiv w:val="1"/>
      <w:marLeft w:val="0"/>
      <w:marRight w:val="0"/>
      <w:marTop w:val="0"/>
      <w:marBottom w:val="0"/>
      <w:divBdr>
        <w:top w:val="none" w:sz="0" w:space="0" w:color="auto"/>
        <w:left w:val="none" w:sz="0" w:space="0" w:color="auto"/>
        <w:bottom w:val="none" w:sz="0" w:space="0" w:color="auto"/>
        <w:right w:val="none" w:sz="0" w:space="0" w:color="auto"/>
      </w:divBdr>
    </w:div>
    <w:div w:id="547570098">
      <w:bodyDiv w:val="1"/>
      <w:marLeft w:val="0"/>
      <w:marRight w:val="0"/>
      <w:marTop w:val="0"/>
      <w:marBottom w:val="0"/>
      <w:divBdr>
        <w:top w:val="none" w:sz="0" w:space="0" w:color="auto"/>
        <w:left w:val="none" w:sz="0" w:space="0" w:color="auto"/>
        <w:bottom w:val="none" w:sz="0" w:space="0" w:color="auto"/>
        <w:right w:val="none" w:sz="0" w:space="0" w:color="auto"/>
      </w:divBdr>
    </w:div>
    <w:div w:id="551891419">
      <w:bodyDiv w:val="1"/>
      <w:marLeft w:val="0"/>
      <w:marRight w:val="0"/>
      <w:marTop w:val="0"/>
      <w:marBottom w:val="0"/>
      <w:divBdr>
        <w:top w:val="none" w:sz="0" w:space="0" w:color="auto"/>
        <w:left w:val="none" w:sz="0" w:space="0" w:color="auto"/>
        <w:bottom w:val="none" w:sz="0" w:space="0" w:color="auto"/>
        <w:right w:val="none" w:sz="0" w:space="0" w:color="auto"/>
      </w:divBdr>
    </w:div>
    <w:div w:id="557741569">
      <w:bodyDiv w:val="1"/>
      <w:marLeft w:val="0"/>
      <w:marRight w:val="0"/>
      <w:marTop w:val="0"/>
      <w:marBottom w:val="0"/>
      <w:divBdr>
        <w:top w:val="none" w:sz="0" w:space="0" w:color="auto"/>
        <w:left w:val="none" w:sz="0" w:space="0" w:color="auto"/>
        <w:bottom w:val="none" w:sz="0" w:space="0" w:color="auto"/>
        <w:right w:val="none" w:sz="0" w:space="0" w:color="auto"/>
      </w:divBdr>
    </w:div>
    <w:div w:id="574052531">
      <w:bodyDiv w:val="1"/>
      <w:marLeft w:val="0"/>
      <w:marRight w:val="0"/>
      <w:marTop w:val="0"/>
      <w:marBottom w:val="0"/>
      <w:divBdr>
        <w:top w:val="none" w:sz="0" w:space="0" w:color="auto"/>
        <w:left w:val="none" w:sz="0" w:space="0" w:color="auto"/>
        <w:bottom w:val="none" w:sz="0" w:space="0" w:color="auto"/>
        <w:right w:val="none" w:sz="0" w:space="0" w:color="auto"/>
      </w:divBdr>
    </w:div>
    <w:div w:id="583803336">
      <w:bodyDiv w:val="1"/>
      <w:marLeft w:val="0"/>
      <w:marRight w:val="0"/>
      <w:marTop w:val="0"/>
      <w:marBottom w:val="0"/>
      <w:divBdr>
        <w:top w:val="none" w:sz="0" w:space="0" w:color="auto"/>
        <w:left w:val="none" w:sz="0" w:space="0" w:color="auto"/>
        <w:bottom w:val="none" w:sz="0" w:space="0" w:color="auto"/>
        <w:right w:val="none" w:sz="0" w:space="0" w:color="auto"/>
      </w:divBdr>
    </w:div>
    <w:div w:id="587466232">
      <w:bodyDiv w:val="1"/>
      <w:marLeft w:val="0"/>
      <w:marRight w:val="0"/>
      <w:marTop w:val="0"/>
      <w:marBottom w:val="0"/>
      <w:divBdr>
        <w:top w:val="none" w:sz="0" w:space="0" w:color="auto"/>
        <w:left w:val="none" w:sz="0" w:space="0" w:color="auto"/>
        <w:bottom w:val="none" w:sz="0" w:space="0" w:color="auto"/>
        <w:right w:val="none" w:sz="0" w:space="0" w:color="auto"/>
      </w:divBdr>
    </w:div>
    <w:div w:id="591861659">
      <w:bodyDiv w:val="1"/>
      <w:marLeft w:val="0"/>
      <w:marRight w:val="0"/>
      <w:marTop w:val="0"/>
      <w:marBottom w:val="0"/>
      <w:divBdr>
        <w:top w:val="none" w:sz="0" w:space="0" w:color="auto"/>
        <w:left w:val="none" w:sz="0" w:space="0" w:color="auto"/>
        <w:bottom w:val="none" w:sz="0" w:space="0" w:color="auto"/>
        <w:right w:val="none" w:sz="0" w:space="0" w:color="auto"/>
      </w:divBdr>
    </w:div>
    <w:div w:id="616564838">
      <w:bodyDiv w:val="1"/>
      <w:marLeft w:val="0"/>
      <w:marRight w:val="0"/>
      <w:marTop w:val="0"/>
      <w:marBottom w:val="0"/>
      <w:divBdr>
        <w:top w:val="none" w:sz="0" w:space="0" w:color="auto"/>
        <w:left w:val="none" w:sz="0" w:space="0" w:color="auto"/>
        <w:bottom w:val="none" w:sz="0" w:space="0" w:color="auto"/>
        <w:right w:val="none" w:sz="0" w:space="0" w:color="auto"/>
      </w:divBdr>
    </w:div>
    <w:div w:id="618343468">
      <w:bodyDiv w:val="1"/>
      <w:marLeft w:val="0"/>
      <w:marRight w:val="0"/>
      <w:marTop w:val="0"/>
      <w:marBottom w:val="0"/>
      <w:divBdr>
        <w:top w:val="none" w:sz="0" w:space="0" w:color="auto"/>
        <w:left w:val="none" w:sz="0" w:space="0" w:color="auto"/>
        <w:bottom w:val="none" w:sz="0" w:space="0" w:color="auto"/>
        <w:right w:val="none" w:sz="0" w:space="0" w:color="auto"/>
      </w:divBdr>
    </w:div>
    <w:div w:id="636374369">
      <w:bodyDiv w:val="1"/>
      <w:marLeft w:val="0"/>
      <w:marRight w:val="0"/>
      <w:marTop w:val="0"/>
      <w:marBottom w:val="0"/>
      <w:divBdr>
        <w:top w:val="none" w:sz="0" w:space="0" w:color="auto"/>
        <w:left w:val="none" w:sz="0" w:space="0" w:color="auto"/>
        <w:bottom w:val="none" w:sz="0" w:space="0" w:color="auto"/>
        <w:right w:val="none" w:sz="0" w:space="0" w:color="auto"/>
      </w:divBdr>
    </w:div>
    <w:div w:id="646477853">
      <w:bodyDiv w:val="1"/>
      <w:marLeft w:val="0"/>
      <w:marRight w:val="0"/>
      <w:marTop w:val="0"/>
      <w:marBottom w:val="0"/>
      <w:divBdr>
        <w:top w:val="none" w:sz="0" w:space="0" w:color="auto"/>
        <w:left w:val="none" w:sz="0" w:space="0" w:color="auto"/>
        <w:bottom w:val="none" w:sz="0" w:space="0" w:color="auto"/>
        <w:right w:val="none" w:sz="0" w:space="0" w:color="auto"/>
      </w:divBdr>
    </w:div>
    <w:div w:id="646784214">
      <w:bodyDiv w:val="1"/>
      <w:marLeft w:val="0"/>
      <w:marRight w:val="0"/>
      <w:marTop w:val="0"/>
      <w:marBottom w:val="0"/>
      <w:divBdr>
        <w:top w:val="none" w:sz="0" w:space="0" w:color="auto"/>
        <w:left w:val="none" w:sz="0" w:space="0" w:color="auto"/>
        <w:bottom w:val="none" w:sz="0" w:space="0" w:color="auto"/>
        <w:right w:val="none" w:sz="0" w:space="0" w:color="auto"/>
      </w:divBdr>
    </w:div>
    <w:div w:id="654720225">
      <w:bodyDiv w:val="1"/>
      <w:marLeft w:val="0"/>
      <w:marRight w:val="0"/>
      <w:marTop w:val="0"/>
      <w:marBottom w:val="0"/>
      <w:divBdr>
        <w:top w:val="none" w:sz="0" w:space="0" w:color="auto"/>
        <w:left w:val="none" w:sz="0" w:space="0" w:color="auto"/>
        <w:bottom w:val="none" w:sz="0" w:space="0" w:color="auto"/>
        <w:right w:val="none" w:sz="0" w:space="0" w:color="auto"/>
      </w:divBdr>
    </w:div>
    <w:div w:id="689336289">
      <w:bodyDiv w:val="1"/>
      <w:marLeft w:val="0"/>
      <w:marRight w:val="0"/>
      <w:marTop w:val="0"/>
      <w:marBottom w:val="0"/>
      <w:divBdr>
        <w:top w:val="none" w:sz="0" w:space="0" w:color="auto"/>
        <w:left w:val="none" w:sz="0" w:space="0" w:color="auto"/>
        <w:bottom w:val="none" w:sz="0" w:space="0" w:color="auto"/>
        <w:right w:val="none" w:sz="0" w:space="0" w:color="auto"/>
      </w:divBdr>
    </w:div>
    <w:div w:id="697127860">
      <w:bodyDiv w:val="1"/>
      <w:marLeft w:val="0"/>
      <w:marRight w:val="0"/>
      <w:marTop w:val="0"/>
      <w:marBottom w:val="0"/>
      <w:divBdr>
        <w:top w:val="none" w:sz="0" w:space="0" w:color="auto"/>
        <w:left w:val="none" w:sz="0" w:space="0" w:color="auto"/>
        <w:bottom w:val="none" w:sz="0" w:space="0" w:color="auto"/>
        <w:right w:val="none" w:sz="0" w:space="0" w:color="auto"/>
      </w:divBdr>
    </w:div>
    <w:div w:id="704674977">
      <w:bodyDiv w:val="1"/>
      <w:marLeft w:val="0"/>
      <w:marRight w:val="0"/>
      <w:marTop w:val="0"/>
      <w:marBottom w:val="0"/>
      <w:divBdr>
        <w:top w:val="none" w:sz="0" w:space="0" w:color="auto"/>
        <w:left w:val="none" w:sz="0" w:space="0" w:color="auto"/>
        <w:bottom w:val="none" w:sz="0" w:space="0" w:color="auto"/>
        <w:right w:val="none" w:sz="0" w:space="0" w:color="auto"/>
      </w:divBdr>
    </w:div>
    <w:div w:id="706640967">
      <w:bodyDiv w:val="1"/>
      <w:marLeft w:val="0"/>
      <w:marRight w:val="0"/>
      <w:marTop w:val="0"/>
      <w:marBottom w:val="0"/>
      <w:divBdr>
        <w:top w:val="none" w:sz="0" w:space="0" w:color="auto"/>
        <w:left w:val="none" w:sz="0" w:space="0" w:color="auto"/>
        <w:bottom w:val="none" w:sz="0" w:space="0" w:color="auto"/>
        <w:right w:val="none" w:sz="0" w:space="0" w:color="auto"/>
      </w:divBdr>
    </w:div>
    <w:div w:id="711266944">
      <w:bodyDiv w:val="1"/>
      <w:marLeft w:val="0"/>
      <w:marRight w:val="0"/>
      <w:marTop w:val="0"/>
      <w:marBottom w:val="0"/>
      <w:divBdr>
        <w:top w:val="none" w:sz="0" w:space="0" w:color="auto"/>
        <w:left w:val="none" w:sz="0" w:space="0" w:color="auto"/>
        <w:bottom w:val="none" w:sz="0" w:space="0" w:color="auto"/>
        <w:right w:val="none" w:sz="0" w:space="0" w:color="auto"/>
      </w:divBdr>
    </w:div>
    <w:div w:id="712387834">
      <w:bodyDiv w:val="1"/>
      <w:marLeft w:val="0"/>
      <w:marRight w:val="0"/>
      <w:marTop w:val="0"/>
      <w:marBottom w:val="0"/>
      <w:divBdr>
        <w:top w:val="none" w:sz="0" w:space="0" w:color="auto"/>
        <w:left w:val="none" w:sz="0" w:space="0" w:color="auto"/>
        <w:bottom w:val="none" w:sz="0" w:space="0" w:color="auto"/>
        <w:right w:val="none" w:sz="0" w:space="0" w:color="auto"/>
      </w:divBdr>
    </w:div>
    <w:div w:id="731463169">
      <w:bodyDiv w:val="1"/>
      <w:marLeft w:val="0"/>
      <w:marRight w:val="0"/>
      <w:marTop w:val="0"/>
      <w:marBottom w:val="0"/>
      <w:divBdr>
        <w:top w:val="none" w:sz="0" w:space="0" w:color="auto"/>
        <w:left w:val="none" w:sz="0" w:space="0" w:color="auto"/>
        <w:bottom w:val="none" w:sz="0" w:space="0" w:color="auto"/>
        <w:right w:val="none" w:sz="0" w:space="0" w:color="auto"/>
      </w:divBdr>
    </w:div>
    <w:div w:id="732433227">
      <w:bodyDiv w:val="1"/>
      <w:marLeft w:val="0"/>
      <w:marRight w:val="0"/>
      <w:marTop w:val="0"/>
      <w:marBottom w:val="0"/>
      <w:divBdr>
        <w:top w:val="none" w:sz="0" w:space="0" w:color="auto"/>
        <w:left w:val="none" w:sz="0" w:space="0" w:color="auto"/>
        <w:bottom w:val="none" w:sz="0" w:space="0" w:color="auto"/>
        <w:right w:val="none" w:sz="0" w:space="0" w:color="auto"/>
      </w:divBdr>
    </w:div>
    <w:div w:id="738404796">
      <w:bodyDiv w:val="1"/>
      <w:marLeft w:val="0"/>
      <w:marRight w:val="0"/>
      <w:marTop w:val="0"/>
      <w:marBottom w:val="0"/>
      <w:divBdr>
        <w:top w:val="none" w:sz="0" w:space="0" w:color="auto"/>
        <w:left w:val="none" w:sz="0" w:space="0" w:color="auto"/>
        <w:bottom w:val="none" w:sz="0" w:space="0" w:color="auto"/>
        <w:right w:val="none" w:sz="0" w:space="0" w:color="auto"/>
      </w:divBdr>
    </w:div>
    <w:div w:id="754715616">
      <w:bodyDiv w:val="1"/>
      <w:marLeft w:val="0"/>
      <w:marRight w:val="0"/>
      <w:marTop w:val="0"/>
      <w:marBottom w:val="0"/>
      <w:divBdr>
        <w:top w:val="none" w:sz="0" w:space="0" w:color="auto"/>
        <w:left w:val="none" w:sz="0" w:space="0" w:color="auto"/>
        <w:bottom w:val="none" w:sz="0" w:space="0" w:color="auto"/>
        <w:right w:val="none" w:sz="0" w:space="0" w:color="auto"/>
      </w:divBdr>
    </w:div>
    <w:div w:id="755051068">
      <w:bodyDiv w:val="1"/>
      <w:marLeft w:val="0"/>
      <w:marRight w:val="0"/>
      <w:marTop w:val="0"/>
      <w:marBottom w:val="0"/>
      <w:divBdr>
        <w:top w:val="none" w:sz="0" w:space="0" w:color="auto"/>
        <w:left w:val="none" w:sz="0" w:space="0" w:color="auto"/>
        <w:bottom w:val="none" w:sz="0" w:space="0" w:color="auto"/>
        <w:right w:val="none" w:sz="0" w:space="0" w:color="auto"/>
      </w:divBdr>
    </w:div>
    <w:div w:id="763768858">
      <w:bodyDiv w:val="1"/>
      <w:marLeft w:val="0"/>
      <w:marRight w:val="0"/>
      <w:marTop w:val="0"/>
      <w:marBottom w:val="0"/>
      <w:divBdr>
        <w:top w:val="none" w:sz="0" w:space="0" w:color="auto"/>
        <w:left w:val="none" w:sz="0" w:space="0" w:color="auto"/>
        <w:bottom w:val="none" w:sz="0" w:space="0" w:color="auto"/>
        <w:right w:val="none" w:sz="0" w:space="0" w:color="auto"/>
      </w:divBdr>
    </w:div>
    <w:div w:id="769274878">
      <w:bodyDiv w:val="1"/>
      <w:marLeft w:val="0"/>
      <w:marRight w:val="0"/>
      <w:marTop w:val="0"/>
      <w:marBottom w:val="0"/>
      <w:divBdr>
        <w:top w:val="none" w:sz="0" w:space="0" w:color="auto"/>
        <w:left w:val="none" w:sz="0" w:space="0" w:color="auto"/>
        <w:bottom w:val="none" w:sz="0" w:space="0" w:color="auto"/>
        <w:right w:val="none" w:sz="0" w:space="0" w:color="auto"/>
      </w:divBdr>
    </w:div>
    <w:div w:id="794562620">
      <w:bodyDiv w:val="1"/>
      <w:marLeft w:val="0"/>
      <w:marRight w:val="0"/>
      <w:marTop w:val="0"/>
      <w:marBottom w:val="0"/>
      <w:divBdr>
        <w:top w:val="none" w:sz="0" w:space="0" w:color="auto"/>
        <w:left w:val="none" w:sz="0" w:space="0" w:color="auto"/>
        <w:bottom w:val="none" w:sz="0" w:space="0" w:color="auto"/>
        <w:right w:val="none" w:sz="0" w:space="0" w:color="auto"/>
      </w:divBdr>
    </w:div>
    <w:div w:id="825245638">
      <w:bodyDiv w:val="1"/>
      <w:marLeft w:val="0"/>
      <w:marRight w:val="0"/>
      <w:marTop w:val="0"/>
      <w:marBottom w:val="0"/>
      <w:divBdr>
        <w:top w:val="none" w:sz="0" w:space="0" w:color="auto"/>
        <w:left w:val="none" w:sz="0" w:space="0" w:color="auto"/>
        <w:bottom w:val="none" w:sz="0" w:space="0" w:color="auto"/>
        <w:right w:val="none" w:sz="0" w:space="0" w:color="auto"/>
      </w:divBdr>
    </w:div>
    <w:div w:id="834303639">
      <w:bodyDiv w:val="1"/>
      <w:marLeft w:val="0"/>
      <w:marRight w:val="0"/>
      <w:marTop w:val="0"/>
      <w:marBottom w:val="0"/>
      <w:divBdr>
        <w:top w:val="none" w:sz="0" w:space="0" w:color="auto"/>
        <w:left w:val="none" w:sz="0" w:space="0" w:color="auto"/>
        <w:bottom w:val="none" w:sz="0" w:space="0" w:color="auto"/>
        <w:right w:val="none" w:sz="0" w:space="0" w:color="auto"/>
      </w:divBdr>
    </w:div>
    <w:div w:id="842008682">
      <w:bodyDiv w:val="1"/>
      <w:marLeft w:val="0"/>
      <w:marRight w:val="0"/>
      <w:marTop w:val="0"/>
      <w:marBottom w:val="0"/>
      <w:divBdr>
        <w:top w:val="none" w:sz="0" w:space="0" w:color="auto"/>
        <w:left w:val="none" w:sz="0" w:space="0" w:color="auto"/>
        <w:bottom w:val="none" w:sz="0" w:space="0" w:color="auto"/>
        <w:right w:val="none" w:sz="0" w:space="0" w:color="auto"/>
      </w:divBdr>
    </w:div>
    <w:div w:id="853349967">
      <w:bodyDiv w:val="1"/>
      <w:marLeft w:val="0"/>
      <w:marRight w:val="0"/>
      <w:marTop w:val="0"/>
      <w:marBottom w:val="0"/>
      <w:divBdr>
        <w:top w:val="none" w:sz="0" w:space="0" w:color="auto"/>
        <w:left w:val="none" w:sz="0" w:space="0" w:color="auto"/>
        <w:bottom w:val="none" w:sz="0" w:space="0" w:color="auto"/>
        <w:right w:val="none" w:sz="0" w:space="0" w:color="auto"/>
      </w:divBdr>
    </w:div>
    <w:div w:id="857498946">
      <w:bodyDiv w:val="1"/>
      <w:marLeft w:val="0"/>
      <w:marRight w:val="0"/>
      <w:marTop w:val="0"/>
      <w:marBottom w:val="0"/>
      <w:divBdr>
        <w:top w:val="none" w:sz="0" w:space="0" w:color="auto"/>
        <w:left w:val="none" w:sz="0" w:space="0" w:color="auto"/>
        <w:bottom w:val="none" w:sz="0" w:space="0" w:color="auto"/>
        <w:right w:val="none" w:sz="0" w:space="0" w:color="auto"/>
      </w:divBdr>
    </w:div>
    <w:div w:id="869337421">
      <w:bodyDiv w:val="1"/>
      <w:marLeft w:val="0"/>
      <w:marRight w:val="0"/>
      <w:marTop w:val="0"/>
      <w:marBottom w:val="0"/>
      <w:divBdr>
        <w:top w:val="none" w:sz="0" w:space="0" w:color="auto"/>
        <w:left w:val="none" w:sz="0" w:space="0" w:color="auto"/>
        <w:bottom w:val="none" w:sz="0" w:space="0" w:color="auto"/>
        <w:right w:val="none" w:sz="0" w:space="0" w:color="auto"/>
      </w:divBdr>
    </w:div>
    <w:div w:id="876889404">
      <w:bodyDiv w:val="1"/>
      <w:marLeft w:val="0"/>
      <w:marRight w:val="0"/>
      <w:marTop w:val="0"/>
      <w:marBottom w:val="0"/>
      <w:divBdr>
        <w:top w:val="none" w:sz="0" w:space="0" w:color="auto"/>
        <w:left w:val="none" w:sz="0" w:space="0" w:color="auto"/>
        <w:bottom w:val="none" w:sz="0" w:space="0" w:color="auto"/>
        <w:right w:val="none" w:sz="0" w:space="0" w:color="auto"/>
      </w:divBdr>
    </w:div>
    <w:div w:id="883175685">
      <w:bodyDiv w:val="1"/>
      <w:marLeft w:val="0"/>
      <w:marRight w:val="0"/>
      <w:marTop w:val="0"/>
      <w:marBottom w:val="0"/>
      <w:divBdr>
        <w:top w:val="none" w:sz="0" w:space="0" w:color="auto"/>
        <w:left w:val="none" w:sz="0" w:space="0" w:color="auto"/>
        <w:bottom w:val="none" w:sz="0" w:space="0" w:color="auto"/>
        <w:right w:val="none" w:sz="0" w:space="0" w:color="auto"/>
      </w:divBdr>
    </w:div>
    <w:div w:id="886334909">
      <w:bodyDiv w:val="1"/>
      <w:marLeft w:val="0"/>
      <w:marRight w:val="0"/>
      <w:marTop w:val="0"/>
      <w:marBottom w:val="0"/>
      <w:divBdr>
        <w:top w:val="none" w:sz="0" w:space="0" w:color="auto"/>
        <w:left w:val="none" w:sz="0" w:space="0" w:color="auto"/>
        <w:bottom w:val="none" w:sz="0" w:space="0" w:color="auto"/>
        <w:right w:val="none" w:sz="0" w:space="0" w:color="auto"/>
      </w:divBdr>
    </w:div>
    <w:div w:id="898324039">
      <w:bodyDiv w:val="1"/>
      <w:marLeft w:val="0"/>
      <w:marRight w:val="0"/>
      <w:marTop w:val="0"/>
      <w:marBottom w:val="0"/>
      <w:divBdr>
        <w:top w:val="none" w:sz="0" w:space="0" w:color="auto"/>
        <w:left w:val="none" w:sz="0" w:space="0" w:color="auto"/>
        <w:bottom w:val="none" w:sz="0" w:space="0" w:color="auto"/>
        <w:right w:val="none" w:sz="0" w:space="0" w:color="auto"/>
      </w:divBdr>
    </w:div>
    <w:div w:id="909849311">
      <w:bodyDiv w:val="1"/>
      <w:marLeft w:val="0"/>
      <w:marRight w:val="0"/>
      <w:marTop w:val="0"/>
      <w:marBottom w:val="0"/>
      <w:divBdr>
        <w:top w:val="none" w:sz="0" w:space="0" w:color="auto"/>
        <w:left w:val="none" w:sz="0" w:space="0" w:color="auto"/>
        <w:bottom w:val="none" w:sz="0" w:space="0" w:color="auto"/>
        <w:right w:val="none" w:sz="0" w:space="0" w:color="auto"/>
      </w:divBdr>
    </w:div>
    <w:div w:id="911236146">
      <w:bodyDiv w:val="1"/>
      <w:marLeft w:val="0"/>
      <w:marRight w:val="0"/>
      <w:marTop w:val="0"/>
      <w:marBottom w:val="0"/>
      <w:divBdr>
        <w:top w:val="none" w:sz="0" w:space="0" w:color="auto"/>
        <w:left w:val="none" w:sz="0" w:space="0" w:color="auto"/>
        <w:bottom w:val="none" w:sz="0" w:space="0" w:color="auto"/>
        <w:right w:val="none" w:sz="0" w:space="0" w:color="auto"/>
      </w:divBdr>
    </w:div>
    <w:div w:id="912206184">
      <w:bodyDiv w:val="1"/>
      <w:marLeft w:val="0"/>
      <w:marRight w:val="0"/>
      <w:marTop w:val="0"/>
      <w:marBottom w:val="0"/>
      <w:divBdr>
        <w:top w:val="none" w:sz="0" w:space="0" w:color="auto"/>
        <w:left w:val="none" w:sz="0" w:space="0" w:color="auto"/>
        <w:bottom w:val="none" w:sz="0" w:space="0" w:color="auto"/>
        <w:right w:val="none" w:sz="0" w:space="0" w:color="auto"/>
      </w:divBdr>
    </w:div>
    <w:div w:id="915165726">
      <w:bodyDiv w:val="1"/>
      <w:marLeft w:val="0"/>
      <w:marRight w:val="0"/>
      <w:marTop w:val="0"/>
      <w:marBottom w:val="0"/>
      <w:divBdr>
        <w:top w:val="none" w:sz="0" w:space="0" w:color="auto"/>
        <w:left w:val="none" w:sz="0" w:space="0" w:color="auto"/>
        <w:bottom w:val="none" w:sz="0" w:space="0" w:color="auto"/>
        <w:right w:val="none" w:sz="0" w:space="0" w:color="auto"/>
      </w:divBdr>
    </w:div>
    <w:div w:id="919680880">
      <w:bodyDiv w:val="1"/>
      <w:marLeft w:val="0"/>
      <w:marRight w:val="0"/>
      <w:marTop w:val="0"/>
      <w:marBottom w:val="0"/>
      <w:divBdr>
        <w:top w:val="none" w:sz="0" w:space="0" w:color="auto"/>
        <w:left w:val="none" w:sz="0" w:space="0" w:color="auto"/>
        <w:bottom w:val="none" w:sz="0" w:space="0" w:color="auto"/>
        <w:right w:val="none" w:sz="0" w:space="0" w:color="auto"/>
      </w:divBdr>
    </w:div>
    <w:div w:id="920599740">
      <w:bodyDiv w:val="1"/>
      <w:marLeft w:val="0"/>
      <w:marRight w:val="0"/>
      <w:marTop w:val="0"/>
      <w:marBottom w:val="0"/>
      <w:divBdr>
        <w:top w:val="none" w:sz="0" w:space="0" w:color="auto"/>
        <w:left w:val="none" w:sz="0" w:space="0" w:color="auto"/>
        <w:bottom w:val="none" w:sz="0" w:space="0" w:color="auto"/>
        <w:right w:val="none" w:sz="0" w:space="0" w:color="auto"/>
      </w:divBdr>
    </w:div>
    <w:div w:id="933435199">
      <w:bodyDiv w:val="1"/>
      <w:marLeft w:val="0"/>
      <w:marRight w:val="0"/>
      <w:marTop w:val="0"/>
      <w:marBottom w:val="0"/>
      <w:divBdr>
        <w:top w:val="none" w:sz="0" w:space="0" w:color="auto"/>
        <w:left w:val="none" w:sz="0" w:space="0" w:color="auto"/>
        <w:bottom w:val="none" w:sz="0" w:space="0" w:color="auto"/>
        <w:right w:val="none" w:sz="0" w:space="0" w:color="auto"/>
      </w:divBdr>
    </w:div>
    <w:div w:id="933974151">
      <w:bodyDiv w:val="1"/>
      <w:marLeft w:val="0"/>
      <w:marRight w:val="0"/>
      <w:marTop w:val="0"/>
      <w:marBottom w:val="0"/>
      <w:divBdr>
        <w:top w:val="none" w:sz="0" w:space="0" w:color="auto"/>
        <w:left w:val="none" w:sz="0" w:space="0" w:color="auto"/>
        <w:bottom w:val="none" w:sz="0" w:space="0" w:color="auto"/>
        <w:right w:val="none" w:sz="0" w:space="0" w:color="auto"/>
      </w:divBdr>
    </w:div>
    <w:div w:id="956645622">
      <w:bodyDiv w:val="1"/>
      <w:marLeft w:val="0"/>
      <w:marRight w:val="0"/>
      <w:marTop w:val="0"/>
      <w:marBottom w:val="0"/>
      <w:divBdr>
        <w:top w:val="none" w:sz="0" w:space="0" w:color="auto"/>
        <w:left w:val="none" w:sz="0" w:space="0" w:color="auto"/>
        <w:bottom w:val="none" w:sz="0" w:space="0" w:color="auto"/>
        <w:right w:val="none" w:sz="0" w:space="0" w:color="auto"/>
      </w:divBdr>
    </w:div>
    <w:div w:id="957025339">
      <w:bodyDiv w:val="1"/>
      <w:marLeft w:val="0"/>
      <w:marRight w:val="0"/>
      <w:marTop w:val="0"/>
      <w:marBottom w:val="0"/>
      <w:divBdr>
        <w:top w:val="none" w:sz="0" w:space="0" w:color="auto"/>
        <w:left w:val="none" w:sz="0" w:space="0" w:color="auto"/>
        <w:bottom w:val="none" w:sz="0" w:space="0" w:color="auto"/>
        <w:right w:val="none" w:sz="0" w:space="0" w:color="auto"/>
      </w:divBdr>
    </w:div>
    <w:div w:id="979386851">
      <w:bodyDiv w:val="1"/>
      <w:marLeft w:val="0"/>
      <w:marRight w:val="0"/>
      <w:marTop w:val="0"/>
      <w:marBottom w:val="0"/>
      <w:divBdr>
        <w:top w:val="none" w:sz="0" w:space="0" w:color="auto"/>
        <w:left w:val="none" w:sz="0" w:space="0" w:color="auto"/>
        <w:bottom w:val="none" w:sz="0" w:space="0" w:color="auto"/>
        <w:right w:val="none" w:sz="0" w:space="0" w:color="auto"/>
      </w:divBdr>
    </w:div>
    <w:div w:id="1027293260">
      <w:bodyDiv w:val="1"/>
      <w:marLeft w:val="0"/>
      <w:marRight w:val="0"/>
      <w:marTop w:val="0"/>
      <w:marBottom w:val="0"/>
      <w:divBdr>
        <w:top w:val="none" w:sz="0" w:space="0" w:color="auto"/>
        <w:left w:val="none" w:sz="0" w:space="0" w:color="auto"/>
        <w:bottom w:val="none" w:sz="0" w:space="0" w:color="auto"/>
        <w:right w:val="none" w:sz="0" w:space="0" w:color="auto"/>
      </w:divBdr>
    </w:div>
    <w:div w:id="1039402210">
      <w:bodyDiv w:val="1"/>
      <w:marLeft w:val="0"/>
      <w:marRight w:val="0"/>
      <w:marTop w:val="0"/>
      <w:marBottom w:val="0"/>
      <w:divBdr>
        <w:top w:val="none" w:sz="0" w:space="0" w:color="auto"/>
        <w:left w:val="none" w:sz="0" w:space="0" w:color="auto"/>
        <w:bottom w:val="none" w:sz="0" w:space="0" w:color="auto"/>
        <w:right w:val="none" w:sz="0" w:space="0" w:color="auto"/>
      </w:divBdr>
    </w:div>
    <w:div w:id="1041252125">
      <w:bodyDiv w:val="1"/>
      <w:marLeft w:val="0"/>
      <w:marRight w:val="0"/>
      <w:marTop w:val="0"/>
      <w:marBottom w:val="0"/>
      <w:divBdr>
        <w:top w:val="none" w:sz="0" w:space="0" w:color="auto"/>
        <w:left w:val="none" w:sz="0" w:space="0" w:color="auto"/>
        <w:bottom w:val="none" w:sz="0" w:space="0" w:color="auto"/>
        <w:right w:val="none" w:sz="0" w:space="0" w:color="auto"/>
      </w:divBdr>
    </w:div>
    <w:div w:id="1048605084">
      <w:bodyDiv w:val="1"/>
      <w:marLeft w:val="0"/>
      <w:marRight w:val="0"/>
      <w:marTop w:val="0"/>
      <w:marBottom w:val="0"/>
      <w:divBdr>
        <w:top w:val="none" w:sz="0" w:space="0" w:color="auto"/>
        <w:left w:val="none" w:sz="0" w:space="0" w:color="auto"/>
        <w:bottom w:val="none" w:sz="0" w:space="0" w:color="auto"/>
        <w:right w:val="none" w:sz="0" w:space="0" w:color="auto"/>
      </w:divBdr>
    </w:div>
    <w:div w:id="1052192554">
      <w:bodyDiv w:val="1"/>
      <w:marLeft w:val="0"/>
      <w:marRight w:val="0"/>
      <w:marTop w:val="0"/>
      <w:marBottom w:val="0"/>
      <w:divBdr>
        <w:top w:val="none" w:sz="0" w:space="0" w:color="auto"/>
        <w:left w:val="none" w:sz="0" w:space="0" w:color="auto"/>
        <w:bottom w:val="none" w:sz="0" w:space="0" w:color="auto"/>
        <w:right w:val="none" w:sz="0" w:space="0" w:color="auto"/>
      </w:divBdr>
    </w:div>
    <w:div w:id="1052265895">
      <w:bodyDiv w:val="1"/>
      <w:marLeft w:val="0"/>
      <w:marRight w:val="0"/>
      <w:marTop w:val="0"/>
      <w:marBottom w:val="0"/>
      <w:divBdr>
        <w:top w:val="none" w:sz="0" w:space="0" w:color="auto"/>
        <w:left w:val="none" w:sz="0" w:space="0" w:color="auto"/>
        <w:bottom w:val="none" w:sz="0" w:space="0" w:color="auto"/>
        <w:right w:val="none" w:sz="0" w:space="0" w:color="auto"/>
      </w:divBdr>
    </w:div>
    <w:div w:id="1055008765">
      <w:bodyDiv w:val="1"/>
      <w:marLeft w:val="0"/>
      <w:marRight w:val="0"/>
      <w:marTop w:val="0"/>
      <w:marBottom w:val="0"/>
      <w:divBdr>
        <w:top w:val="none" w:sz="0" w:space="0" w:color="auto"/>
        <w:left w:val="none" w:sz="0" w:space="0" w:color="auto"/>
        <w:bottom w:val="none" w:sz="0" w:space="0" w:color="auto"/>
        <w:right w:val="none" w:sz="0" w:space="0" w:color="auto"/>
      </w:divBdr>
    </w:div>
    <w:div w:id="1056780508">
      <w:bodyDiv w:val="1"/>
      <w:marLeft w:val="0"/>
      <w:marRight w:val="0"/>
      <w:marTop w:val="0"/>
      <w:marBottom w:val="0"/>
      <w:divBdr>
        <w:top w:val="none" w:sz="0" w:space="0" w:color="auto"/>
        <w:left w:val="none" w:sz="0" w:space="0" w:color="auto"/>
        <w:bottom w:val="none" w:sz="0" w:space="0" w:color="auto"/>
        <w:right w:val="none" w:sz="0" w:space="0" w:color="auto"/>
      </w:divBdr>
    </w:div>
    <w:div w:id="1059206535">
      <w:bodyDiv w:val="1"/>
      <w:marLeft w:val="0"/>
      <w:marRight w:val="0"/>
      <w:marTop w:val="0"/>
      <w:marBottom w:val="0"/>
      <w:divBdr>
        <w:top w:val="none" w:sz="0" w:space="0" w:color="auto"/>
        <w:left w:val="none" w:sz="0" w:space="0" w:color="auto"/>
        <w:bottom w:val="none" w:sz="0" w:space="0" w:color="auto"/>
        <w:right w:val="none" w:sz="0" w:space="0" w:color="auto"/>
      </w:divBdr>
    </w:div>
    <w:div w:id="1064597217">
      <w:bodyDiv w:val="1"/>
      <w:marLeft w:val="0"/>
      <w:marRight w:val="0"/>
      <w:marTop w:val="0"/>
      <w:marBottom w:val="0"/>
      <w:divBdr>
        <w:top w:val="none" w:sz="0" w:space="0" w:color="auto"/>
        <w:left w:val="none" w:sz="0" w:space="0" w:color="auto"/>
        <w:bottom w:val="none" w:sz="0" w:space="0" w:color="auto"/>
        <w:right w:val="none" w:sz="0" w:space="0" w:color="auto"/>
      </w:divBdr>
    </w:div>
    <w:div w:id="1065031886">
      <w:bodyDiv w:val="1"/>
      <w:marLeft w:val="0"/>
      <w:marRight w:val="0"/>
      <w:marTop w:val="0"/>
      <w:marBottom w:val="0"/>
      <w:divBdr>
        <w:top w:val="none" w:sz="0" w:space="0" w:color="auto"/>
        <w:left w:val="none" w:sz="0" w:space="0" w:color="auto"/>
        <w:bottom w:val="none" w:sz="0" w:space="0" w:color="auto"/>
        <w:right w:val="none" w:sz="0" w:space="0" w:color="auto"/>
      </w:divBdr>
    </w:div>
    <w:div w:id="1067075727">
      <w:bodyDiv w:val="1"/>
      <w:marLeft w:val="0"/>
      <w:marRight w:val="0"/>
      <w:marTop w:val="0"/>
      <w:marBottom w:val="0"/>
      <w:divBdr>
        <w:top w:val="none" w:sz="0" w:space="0" w:color="auto"/>
        <w:left w:val="none" w:sz="0" w:space="0" w:color="auto"/>
        <w:bottom w:val="none" w:sz="0" w:space="0" w:color="auto"/>
        <w:right w:val="none" w:sz="0" w:space="0" w:color="auto"/>
      </w:divBdr>
    </w:div>
    <w:div w:id="1079205829">
      <w:bodyDiv w:val="1"/>
      <w:marLeft w:val="0"/>
      <w:marRight w:val="0"/>
      <w:marTop w:val="0"/>
      <w:marBottom w:val="0"/>
      <w:divBdr>
        <w:top w:val="none" w:sz="0" w:space="0" w:color="auto"/>
        <w:left w:val="none" w:sz="0" w:space="0" w:color="auto"/>
        <w:bottom w:val="none" w:sz="0" w:space="0" w:color="auto"/>
        <w:right w:val="none" w:sz="0" w:space="0" w:color="auto"/>
      </w:divBdr>
    </w:div>
    <w:div w:id="1085881133">
      <w:bodyDiv w:val="1"/>
      <w:marLeft w:val="0"/>
      <w:marRight w:val="0"/>
      <w:marTop w:val="0"/>
      <w:marBottom w:val="0"/>
      <w:divBdr>
        <w:top w:val="none" w:sz="0" w:space="0" w:color="auto"/>
        <w:left w:val="none" w:sz="0" w:space="0" w:color="auto"/>
        <w:bottom w:val="none" w:sz="0" w:space="0" w:color="auto"/>
        <w:right w:val="none" w:sz="0" w:space="0" w:color="auto"/>
      </w:divBdr>
    </w:div>
    <w:div w:id="1089498076">
      <w:bodyDiv w:val="1"/>
      <w:marLeft w:val="0"/>
      <w:marRight w:val="0"/>
      <w:marTop w:val="0"/>
      <w:marBottom w:val="0"/>
      <w:divBdr>
        <w:top w:val="none" w:sz="0" w:space="0" w:color="auto"/>
        <w:left w:val="none" w:sz="0" w:space="0" w:color="auto"/>
        <w:bottom w:val="none" w:sz="0" w:space="0" w:color="auto"/>
        <w:right w:val="none" w:sz="0" w:space="0" w:color="auto"/>
      </w:divBdr>
    </w:div>
    <w:div w:id="1091312106">
      <w:bodyDiv w:val="1"/>
      <w:marLeft w:val="0"/>
      <w:marRight w:val="0"/>
      <w:marTop w:val="0"/>
      <w:marBottom w:val="0"/>
      <w:divBdr>
        <w:top w:val="none" w:sz="0" w:space="0" w:color="auto"/>
        <w:left w:val="none" w:sz="0" w:space="0" w:color="auto"/>
        <w:bottom w:val="none" w:sz="0" w:space="0" w:color="auto"/>
        <w:right w:val="none" w:sz="0" w:space="0" w:color="auto"/>
      </w:divBdr>
    </w:div>
    <w:div w:id="1121649888">
      <w:bodyDiv w:val="1"/>
      <w:marLeft w:val="0"/>
      <w:marRight w:val="0"/>
      <w:marTop w:val="0"/>
      <w:marBottom w:val="0"/>
      <w:divBdr>
        <w:top w:val="none" w:sz="0" w:space="0" w:color="auto"/>
        <w:left w:val="none" w:sz="0" w:space="0" w:color="auto"/>
        <w:bottom w:val="none" w:sz="0" w:space="0" w:color="auto"/>
        <w:right w:val="none" w:sz="0" w:space="0" w:color="auto"/>
      </w:divBdr>
    </w:div>
    <w:div w:id="1130128857">
      <w:bodyDiv w:val="1"/>
      <w:marLeft w:val="0"/>
      <w:marRight w:val="0"/>
      <w:marTop w:val="0"/>
      <w:marBottom w:val="0"/>
      <w:divBdr>
        <w:top w:val="none" w:sz="0" w:space="0" w:color="auto"/>
        <w:left w:val="none" w:sz="0" w:space="0" w:color="auto"/>
        <w:bottom w:val="none" w:sz="0" w:space="0" w:color="auto"/>
        <w:right w:val="none" w:sz="0" w:space="0" w:color="auto"/>
      </w:divBdr>
    </w:div>
    <w:div w:id="1145439864">
      <w:bodyDiv w:val="1"/>
      <w:marLeft w:val="0"/>
      <w:marRight w:val="0"/>
      <w:marTop w:val="0"/>
      <w:marBottom w:val="0"/>
      <w:divBdr>
        <w:top w:val="none" w:sz="0" w:space="0" w:color="auto"/>
        <w:left w:val="none" w:sz="0" w:space="0" w:color="auto"/>
        <w:bottom w:val="none" w:sz="0" w:space="0" w:color="auto"/>
        <w:right w:val="none" w:sz="0" w:space="0" w:color="auto"/>
      </w:divBdr>
    </w:div>
    <w:div w:id="1159614068">
      <w:bodyDiv w:val="1"/>
      <w:marLeft w:val="0"/>
      <w:marRight w:val="0"/>
      <w:marTop w:val="0"/>
      <w:marBottom w:val="0"/>
      <w:divBdr>
        <w:top w:val="none" w:sz="0" w:space="0" w:color="auto"/>
        <w:left w:val="none" w:sz="0" w:space="0" w:color="auto"/>
        <w:bottom w:val="none" w:sz="0" w:space="0" w:color="auto"/>
        <w:right w:val="none" w:sz="0" w:space="0" w:color="auto"/>
      </w:divBdr>
    </w:div>
    <w:div w:id="1159883535">
      <w:bodyDiv w:val="1"/>
      <w:marLeft w:val="0"/>
      <w:marRight w:val="0"/>
      <w:marTop w:val="0"/>
      <w:marBottom w:val="0"/>
      <w:divBdr>
        <w:top w:val="none" w:sz="0" w:space="0" w:color="auto"/>
        <w:left w:val="none" w:sz="0" w:space="0" w:color="auto"/>
        <w:bottom w:val="none" w:sz="0" w:space="0" w:color="auto"/>
        <w:right w:val="none" w:sz="0" w:space="0" w:color="auto"/>
      </w:divBdr>
    </w:div>
    <w:div w:id="1168977393">
      <w:bodyDiv w:val="1"/>
      <w:marLeft w:val="0"/>
      <w:marRight w:val="0"/>
      <w:marTop w:val="0"/>
      <w:marBottom w:val="0"/>
      <w:divBdr>
        <w:top w:val="none" w:sz="0" w:space="0" w:color="auto"/>
        <w:left w:val="none" w:sz="0" w:space="0" w:color="auto"/>
        <w:bottom w:val="none" w:sz="0" w:space="0" w:color="auto"/>
        <w:right w:val="none" w:sz="0" w:space="0" w:color="auto"/>
      </w:divBdr>
    </w:div>
    <w:div w:id="1185168279">
      <w:bodyDiv w:val="1"/>
      <w:marLeft w:val="0"/>
      <w:marRight w:val="0"/>
      <w:marTop w:val="0"/>
      <w:marBottom w:val="0"/>
      <w:divBdr>
        <w:top w:val="none" w:sz="0" w:space="0" w:color="auto"/>
        <w:left w:val="none" w:sz="0" w:space="0" w:color="auto"/>
        <w:bottom w:val="none" w:sz="0" w:space="0" w:color="auto"/>
        <w:right w:val="none" w:sz="0" w:space="0" w:color="auto"/>
      </w:divBdr>
    </w:div>
    <w:div w:id="1185285224">
      <w:bodyDiv w:val="1"/>
      <w:marLeft w:val="0"/>
      <w:marRight w:val="0"/>
      <w:marTop w:val="0"/>
      <w:marBottom w:val="0"/>
      <w:divBdr>
        <w:top w:val="none" w:sz="0" w:space="0" w:color="auto"/>
        <w:left w:val="none" w:sz="0" w:space="0" w:color="auto"/>
        <w:bottom w:val="none" w:sz="0" w:space="0" w:color="auto"/>
        <w:right w:val="none" w:sz="0" w:space="0" w:color="auto"/>
      </w:divBdr>
    </w:div>
    <w:div w:id="1213809496">
      <w:bodyDiv w:val="1"/>
      <w:marLeft w:val="0"/>
      <w:marRight w:val="0"/>
      <w:marTop w:val="0"/>
      <w:marBottom w:val="0"/>
      <w:divBdr>
        <w:top w:val="none" w:sz="0" w:space="0" w:color="auto"/>
        <w:left w:val="none" w:sz="0" w:space="0" w:color="auto"/>
        <w:bottom w:val="none" w:sz="0" w:space="0" w:color="auto"/>
        <w:right w:val="none" w:sz="0" w:space="0" w:color="auto"/>
      </w:divBdr>
    </w:div>
    <w:div w:id="1244796886">
      <w:bodyDiv w:val="1"/>
      <w:marLeft w:val="0"/>
      <w:marRight w:val="0"/>
      <w:marTop w:val="0"/>
      <w:marBottom w:val="0"/>
      <w:divBdr>
        <w:top w:val="none" w:sz="0" w:space="0" w:color="auto"/>
        <w:left w:val="none" w:sz="0" w:space="0" w:color="auto"/>
        <w:bottom w:val="none" w:sz="0" w:space="0" w:color="auto"/>
        <w:right w:val="none" w:sz="0" w:space="0" w:color="auto"/>
      </w:divBdr>
    </w:div>
    <w:div w:id="1245727651">
      <w:bodyDiv w:val="1"/>
      <w:marLeft w:val="0"/>
      <w:marRight w:val="0"/>
      <w:marTop w:val="0"/>
      <w:marBottom w:val="0"/>
      <w:divBdr>
        <w:top w:val="none" w:sz="0" w:space="0" w:color="auto"/>
        <w:left w:val="none" w:sz="0" w:space="0" w:color="auto"/>
        <w:bottom w:val="none" w:sz="0" w:space="0" w:color="auto"/>
        <w:right w:val="none" w:sz="0" w:space="0" w:color="auto"/>
      </w:divBdr>
    </w:div>
    <w:div w:id="1246186501">
      <w:bodyDiv w:val="1"/>
      <w:marLeft w:val="0"/>
      <w:marRight w:val="0"/>
      <w:marTop w:val="0"/>
      <w:marBottom w:val="0"/>
      <w:divBdr>
        <w:top w:val="none" w:sz="0" w:space="0" w:color="auto"/>
        <w:left w:val="none" w:sz="0" w:space="0" w:color="auto"/>
        <w:bottom w:val="none" w:sz="0" w:space="0" w:color="auto"/>
        <w:right w:val="none" w:sz="0" w:space="0" w:color="auto"/>
      </w:divBdr>
    </w:div>
    <w:div w:id="1259485935">
      <w:bodyDiv w:val="1"/>
      <w:marLeft w:val="0"/>
      <w:marRight w:val="0"/>
      <w:marTop w:val="0"/>
      <w:marBottom w:val="0"/>
      <w:divBdr>
        <w:top w:val="none" w:sz="0" w:space="0" w:color="auto"/>
        <w:left w:val="none" w:sz="0" w:space="0" w:color="auto"/>
        <w:bottom w:val="none" w:sz="0" w:space="0" w:color="auto"/>
        <w:right w:val="none" w:sz="0" w:space="0" w:color="auto"/>
      </w:divBdr>
    </w:div>
    <w:div w:id="1267083235">
      <w:bodyDiv w:val="1"/>
      <w:marLeft w:val="0"/>
      <w:marRight w:val="0"/>
      <w:marTop w:val="0"/>
      <w:marBottom w:val="0"/>
      <w:divBdr>
        <w:top w:val="none" w:sz="0" w:space="0" w:color="auto"/>
        <w:left w:val="none" w:sz="0" w:space="0" w:color="auto"/>
        <w:bottom w:val="none" w:sz="0" w:space="0" w:color="auto"/>
        <w:right w:val="none" w:sz="0" w:space="0" w:color="auto"/>
      </w:divBdr>
    </w:div>
    <w:div w:id="1268847485">
      <w:bodyDiv w:val="1"/>
      <w:marLeft w:val="0"/>
      <w:marRight w:val="0"/>
      <w:marTop w:val="0"/>
      <w:marBottom w:val="0"/>
      <w:divBdr>
        <w:top w:val="none" w:sz="0" w:space="0" w:color="auto"/>
        <w:left w:val="none" w:sz="0" w:space="0" w:color="auto"/>
        <w:bottom w:val="none" w:sz="0" w:space="0" w:color="auto"/>
        <w:right w:val="none" w:sz="0" w:space="0" w:color="auto"/>
      </w:divBdr>
    </w:div>
    <w:div w:id="1269001432">
      <w:bodyDiv w:val="1"/>
      <w:marLeft w:val="0"/>
      <w:marRight w:val="0"/>
      <w:marTop w:val="0"/>
      <w:marBottom w:val="0"/>
      <w:divBdr>
        <w:top w:val="none" w:sz="0" w:space="0" w:color="auto"/>
        <w:left w:val="none" w:sz="0" w:space="0" w:color="auto"/>
        <w:bottom w:val="none" w:sz="0" w:space="0" w:color="auto"/>
        <w:right w:val="none" w:sz="0" w:space="0" w:color="auto"/>
      </w:divBdr>
    </w:div>
    <w:div w:id="1275089555">
      <w:bodyDiv w:val="1"/>
      <w:marLeft w:val="0"/>
      <w:marRight w:val="0"/>
      <w:marTop w:val="0"/>
      <w:marBottom w:val="0"/>
      <w:divBdr>
        <w:top w:val="none" w:sz="0" w:space="0" w:color="auto"/>
        <w:left w:val="none" w:sz="0" w:space="0" w:color="auto"/>
        <w:bottom w:val="none" w:sz="0" w:space="0" w:color="auto"/>
        <w:right w:val="none" w:sz="0" w:space="0" w:color="auto"/>
      </w:divBdr>
    </w:div>
    <w:div w:id="1275671214">
      <w:bodyDiv w:val="1"/>
      <w:marLeft w:val="0"/>
      <w:marRight w:val="0"/>
      <w:marTop w:val="0"/>
      <w:marBottom w:val="0"/>
      <w:divBdr>
        <w:top w:val="none" w:sz="0" w:space="0" w:color="auto"/>
        <w:left w:val="none" w:sz="0" w:space="0" w:color="auto"/>
        <w:bottom w:val="none" w:sz="0" w:space="0" w:color="auto"/>
        <w:right w:val="none" w:sz="0" w:space="0" w:color="auto"/>
      </w:divBdr>
    </w:div>
    <w:div w:id="1295871455">
      <w:bodyDiv w:val="1"/>
      <w:marLeft w:val="0"/>
      <w:marRight w:val="0"/>
      <w:marTop w:val="0"/>
      <w:marBottom w:val="0"/>
      <w:divBdr>
        <w:top w:val="none" w:sz="0" w:space="0" w:color="auto"/>
        <w:left w:val="none" w:sz="0" w:space="0" w:color="auto"/>
        <w:bottom w:val="none" w:sz="0" w:space="0" w:color="auto"/>
        <w:right w:val="none" w:sz="0" w:space="0" w:color="auto"/>
      </w:divBdr>
    </w:div>
    <w:div w:id="1323507937">
      <w:bodyDiv w:val="1"/>
      <w:marLeft w:val="0"/>
      <w:marRight w:val="0"/>
      <w:marTop w:val="0"/>
      <w:marBottom w:val="0"/>
      <w:divBdr>
        <w:top w:val="none" w:sz="0" w:space="0" w:color="auto"/>
        <w:left w:val="none" w:sz="0" w:space="0" w:color="auto"/>
        <w:bottom w:val="none" w:sz="0" w:space="0" w:color="auto"/>
        <w:right w:val="none" w:sz="0" w:space="0" w:color="auto"/>
      </w:divBdr>
    </w:div>
    <w:div w:id="1327437045">
      <w:bodyDiv w:val="1"/>
      <w:marLeft w:val="0"/>
      <w:marRight w:val="0"/>
      <w:marTop w:val="0"/>
      <w:marBottom w:val="0"/>
      <w:divBdr>
        <w:top w:val="none" w:sz="0" w:space="0" w:color="auto"/>
        <w:left w:val="none" w:sz="0" w:space="0" w:color="auto"/>
        <w:bottom w:val="none" w:sz="0" w:space="0" w:color="auto"/>
        <w:right w:val="none" w:sz="0" w:space="0" w:color="auto"/>
      </w:divBdr>
    </w:div>
    <w:div w:id="1353260100">
      <w:bodyDiv w:val="1"/>
      <w:marLeft w:val="0"/>
      <w:marRight w:val="0"/>
      <w:marTop w:val="0"/>
      <w:marBottom w:val="0"/>
      <w:divBdr>
        <w:top w:val="none" w:sz="0" w:space="0" w:color="auto"/>
        <w:left w:val="none" w:sz="0" w:space="0" w:color="auto"/>
        <w:bottom w:val="none" w:sz="0" w:space="0" w:color="auto"/>
        <w:right w:val="none" w:sz="0" w:space="0" w:color="auto"/>
      </w:divBdr>
    </w:div>
    <w:div w:id="1353461740">
      <w:bodyDiv w:val="1"/>
      <w:marLeft w:val="0"/>
      <w:marRight w:val="0"/>
      <w:marTop w:val="0"/>
      <w:marBottom w:val="0"/>
      <w:divBdr>
        <w:top w:val="none" w:sz="0" w:space="0" w:color="auto"/>
        <w:left w:val="none" w:sz="0" w:space="0" w:color="auto"/>
        <w:bottom w:val="none" w:sz="0" w:space="0" w:color="auto"/>
        <w:right w:val="none" w:sz="0" w:space="0" w:color="auto"/>
      </w:divBdr>
    </w:div>
    <w:div w:id="1362898440">
      <w:bodyDiv w:val="1"/>
      <w:marLeft w:val="0"/>
      <w:marRight w:val="0"/>
      <w:marTop w:val="0"/>
      <w:marBottom w:val="0"/>
      <w:divBdr>
        <w:top w:val="none" w:sz="0" w:space="0" w:color="auto"/>
        <w:left w:val="none" w:sz="0" w:space="0" w:color="auto"/>
        <w:bottom w:val="none" w:sz="0" w:space="0" w:color="auto"/>
        <w:right w:val="none" w:sz="0" w:space="0" w:color="auto"/>
      </w:divBdr>
    </w:div>
    <w:div w:id="1364525413">
      <w:bodyDiv w:val="1"/>
      <w:marLeft w:val="0"/>
      <w:marRight w:val="0"/>
      <w:marTop w:val="0"/>
      <w:marBottom w:val="0"/>
      <w:divBdr>
        <w:top w:val="none" w:sz="0" w:space="0" w:color="auto"/>
        <w:left w:val="none" w:sz="0" w:space="0" w:color="auto"/>
        <w:bottom w:val="none" w:sz="0" w:space="0" w:color="auto"/>
        <w:right w:val="none" w:sz="0" w:space="0" w:color="auto"/>
      </w:divBdr>
    </w:div>
    <w:div w:id="1368602000">
      <w:bodyDiv w:val="1"/>
      <w:marLeft w:val="0"/>
      <w:marRight w:val="0"/>
      <w:marTop w:val="0"/>
      <w:marBottom w:val="0"/>
      <w:divBdr>
        <w:top w:val="none" w:sz="0" w:space="0" w:color="auto"/>
        <w:left w:val="none" w:sz="0" w:space="0" w:color="auto"/>
        <w:bottom w:val="none" w:sz="0" w:space="0" w:color="auto"/>
        <w:right w:val="none" w:sz="0" w:space="0" w:color="auto"/>
      </w:divBdr>
    </w:div>
    <w:div w:id="1385834991">
      <w:bodyDiv w:val="1"/>
      <w:marLeft w:val="0"/>
      <w:marRight w:val="0"/>
      <w:marTop w:val="0"/>
      <w:marBottom w:val="0"/>
      <w:divBdr>
        <w:top w:val="none" w:sz="0" w:space="0" w:color="auto"/>
        <w:left w:val="none" w:sz="0" w:space="0" w:color="auto"/>
        <w:bottom w:val="none" w:sz="0" w:space="0" w:color="auto"/>
        <w:right w:val="none" w:sz="0" w:space="0" w:color="auto"/>
      </w:divBdr>
    </w:div>
    <w:div w:id="1390693375">
      <w:bodyDiv w:val="1"/>
      <w:marLeft w:val="0"/>
      <w:marRight w:val="0"/>
      <w:marTop w:val="0"/>
      <w:marBottom w:val="0"/>
      <w:divBdr>
        <w:top w:val="none" w:sz="0" w:space="0" w:color="auto"/>
        <w:left w:val="none" w:sz="0" w:space="0" w:color="auto"/>
        <w:bottom w:val="none" w:sz="0" w:space="0" w:color="auto"/>
        <w:right w:val="none" w:sz="0" w:space="0" w:color="auto"/>
      </w:divBdr>
    </w:div>
    <w:div w:id="1391348450">
      <w:bodyDiv w:val="1"/>
      <w:marLeft w:val="0"/>
      <w:marRight w:val="0"/>
      <w:marTop w:val="0"/>
      <w:marBottom w:val="0"/>
      <w:divBdr>
        <w:top w:val="none" w:sz="0" w:space="0" w:color="auto"/>
        <w:left w:val="none" w:sz="0" w:space="0" w:color="auto"/>
        <w:bottom w:val="none" w:sz="0" w:space="0" w:color="auto"/>
        <w:right w:val="none" w:sz="0" w:space="0" w:color="auto"/>
      </w:divBdr>
    </w:div>
    <w:div w:id="1406102204">
      <w:bodyDiv w:val="1"/>
      <w:marLeft w:val="0"/>
      <w:marRight w:val="0"/>
      <w:marTop w:val="0"/>
      <w:marBottom w:val="0"/>
      <w:divBdr>
        <w:top w:val="none" w:sz="0" w:space="0" w:color="auto"/>
        <w:left w:val="none" w:sz="0" w:space="0" w:color="auto"/>
        <w:bottom w:val="none" w:sz="0" w:space="0" w:color="auto"/>
        <w:right w:val="none" w:sz="0" w:space="0" w:color="auto"/>
      </w:divBdr>
    </w:div>
    <w:div w:id="1422026667">
      <w:bodyDiv w:val="1"/>
      <w:marLeft w:val="0"/>
      <w:marRight w:val="0"/>
      <w:marTop w:val="0"/>
      <w:marBottom w:val="0"/>
      <w:divBdr>
        <w:top w:val="none" w:sz="0" w:space="0" w:color="auto"/>
        <w:left w:val="none" w:sz="0" w:space="0" w:color="auto"/>
        <w:bottom w:val="none" w:sz="0" w:space="0" w:color="auto"/>
        <w:right w:val="none" w:sz="0" w:space="0" w:color="auto"/>
      </w:divBdr>
    </w:div>
    <w:div w:id="1430078240">
      <w:bodyDiv w:val="1"/>
      <w:marLeft w:val="0"/>
      <w:marRight w:val="0"/>
      <w:marTop w:val="0"/>
      <w:marBottom w:val="0"/>
      <w:divBdr>
        <w:top w:val="none" w:sz="0" w:space="0" w:color="auto"/>
        <w:left w:val="none" w:sz="0" w:space="0" w:color="auto"/>
        <w:bottom w:val="none" w:sz="0" w:space="0" w:color="auto"/>
        <w:right w:val="none" w:sz="0" w:space="0" w:color="auto"/>
      </w:divBdr>
    </w:div>
    <w:div w:id="1442190513">
      <w:bodyDiv w:val="1"/>
      <w:marLeft w:val="0"/>
      <w:marRight w:val="0"/>
      <w:marTop w:val="0"/>
      <w:marBottom w:val="0"/>
      <w:divBdr>
        <w:top w:val="none" w:sz="0" w:space="0" w:color="auto"/>
        <w:left w:val="none" w:sz="0" w:space="0" w:color="auto"/>
        <w:bottom w:val="none" w:sz="0" w:space="0" w:color="auto"/>
        <w:right w:val="none" w:sz="0" w:space="0" w:color="auto"/>
      </w:divBdr>
    </w:div>
    <w:div w:id="1450584900">
      <w:bodyDiv w:val="1"/>
      <w:marLeft w:val="0"/>
      <w:marRight w:val="0"/>
      <w:marTop w:val="0"/>
      <w:marBottom w:val="0"/>
      <w:divBdr>
        <w:top w:val="none" w:sz="0" w:space="0" w:color="auto"/>
        <w:left w:val="none" w:sz="0" w:space="0" w:color="auto"/>
        <w:bottom w:val="none" w:sz="0" w:space="0" w:color="auto"/>
        <w:right w:val="none" w:sz="0" w:space="0" w:color="auto"/>
      </w:divBdr>
    </w:div>
    <w:div w:id="1452700011">
      <w:bodyDiv w:val="1"/>
      <w:marLeft w:val="0"/>
      <w:marRight w:val="0"/>
      <w:marTop w:val="0"/>
      <w:marBottom w:val="0"/>
      <w:divBdr>
        <w:top w:val="none" w:sz="0" w:space="0" w:color="auto"/>
        <w:left w:val="none" w:sz="0" w:space="0" w:color="auto"/>
        <w:bottom w:val="none" w:sz="0" w:space="0" w:color="auto"/>
        <w:right w:val="none" w:sz="0" w:space="0" w:color="auto"/>
      </w:divBdr>
    </w:div>
    <w:div w:id="1454057835">
      <w:bodyDiv w:val="1"/>
      <w:marLeft w:val="0"/>
      <w:marRight w:val="0"/>
      <w:marTop w:val="0"/>
      <w:marBottom w:val="0"/>
      <w:divBdr>
        <w:top w:val="none" w:sz="0" w:space="0" w:color="auto"/>
        <w:left w:val="none" w:sz="0" w:space="0" w:color="auto"/>
        <w:bottom w:val="none" w:sz="0" w:space="0" w:color="auto"/>
        <w:right w:val="none" w:sz="0" w:space="0" w:color="auto"/>
      </w:divBdr>
    </w:div>
    <w:div w:id="1469056298">
      <w:bodyDiv w:val="1"/>
      <w:marLeft w:val="0"/>
      <w:marRight w:val="0"/>
      <w:marTop w:val="0"/>
      <w:marBottom w:val="0"/>
      <w:divBdr>
        <w:top w:val="none" w:sz="0" w:space="0" w:color="auto"/>
        <w:left w:val="none" w:sz="0" w:space="0" w:color="auto"/>
        <w:bottom w:val="none" w:sz="0" w:space="0" w:color="auto"/>
        <w:right w:val="none" w:sz="0" w:space="0" w:color="auto"/>
      </w:divBdr>
    </w:div>
    <w:div w:id="1479764845">
      <w:bodyDiv w:val="1"/>
      <w:marLeft w:val="0"/>
      <w:marRight w:val="0"/>
      <w:marTop w:val="0"/>
      <w:marBottom w:val="0"/>
      <w:divBdr>
        <w:top w:val="none" w:sz="0" w:space="0" w:color="auto"/>
        <w:left w:val="none" w:sz="0" w:space="0" w:color="auto"/>
        <w:bottom w:val="none" w:sz="0" w:space="0" w:color="auto"/>
        <w:right w:val="none" w:sz="0" w:space="0" w:color="auto"/>
      </w:divBdr>
    </w:div>
    <w:div w:id="1497040250">
      <w:bodyDiv w:val="1"/>
      <w:marLeft w:val="0"/>
      <w:marRight w:val="0"/>
      <w:marTop w:val="0"/>
      <w:marBottom w:val="0"/>
      <w:divBdr>
        <w:top w:val="none" w:sz="0" w:space="0" w:color="auto"/>
        <w:left w:val="none" w:sz="0" w:space="0" w:color="auto"/>
        <w:bottom w:val="none" w:sz="0" w:space="0" w:color="auto"/>
        <w:right w:val="none" w:sz="0" w:space="0" w:color="auto"/>
      </w:divBdr>
    </w:div>
    <w:div w:id="1499271427">
      <w:bodyDiv w:val="1"/>
      <w:marLeft w:val="0"/>
      <w:marRight w:val="0"/>
      <w:marTop w:val="0"/>
      <w:marBottom w:val="0"/>
      <w:divBdr>
        <w:top w:val="none" w:sz="0" w:space="0" w:color="auto"/>
        <w:left w:val="none" w:sz="0" w:space="0" w:color="auto"/>
        <w:bottom w:val="none" w:sz="0" w:space="0" w:color="auto"/>
        <w:right w:val="none" w:sz="0" w:space="0" w:color="auto"/>
      </w:divBdr>
    </w:div>
    <w:div w:id="1520504468">
      <w:bodyDiv w:val="1"/>
      <w:marLeft w:val="0"/>
      <w:marRight w:val="0"/>
      <w:marTop w:val="0"/>
      <w:marBottom w:val="0"/>
      <w:divBdr>
        <w:top w:val="none" w:sz="0" w:space="0" w:color="auto"/>
        <w:left w:val="none" w:sz="0" w:space="0" w:color="auto"/>
        <w:bottom w:val="none" w:sz="0" w:space="0" w:color="auto"/>
        <w:right w:val="none" w:sz="0" w:space="0" w:color="auto"/>
      </w:divBdr>
    </w:div>
    <w:div w:id="1541087168">
      <w:bodyDiv w:val="1"/>
      <w:marLeft w:val="0"/>
      <w:marRight w:val="0"/>
      <w:marTop w:val="0"/>
      <w:marBottom w:val="0"/>
      <w:divBdr>
        <w:top w:val="none" w:sz="0" w:space="0" w:color="auto"/>
        <w:left w:val="none" w:sz="0" w:space="0" w:color="auto"/>
        <w:bottom w:val="none" w:sz="0" w:space="0" w:color="auto"/>
        <w:right w:val="none" w:sz="0" w:space="0" w:color="auto"/>
      </w:divBdr>
    </w:div>
    <w:div w:id="1541630104">
      <w:bodyDiv w:val="1"/>
      <w:marLeft w:val="0"/>
      <w:marRight w:val="0"/>
      <w:marTop w:val="0"/>
      <w:marBottom w:val="0"/>
      <w:divBdr>
        <w:top w:val="none" w:sz="0" w:space="0" w:color="auto"/>
        <w:left w:val="none" w:sz="0" w:space="0" w:color="auto"/>
        <w:bottom w:val="none" w:sz="0" w:space="0" w:color="auto"/>
        <w:right w:val="none" w:sz="0" w:space="0" w:color="auto"/>
      </w:divBdr>
    </w:div>
    <w:div w:id="1543052349">
      <w:bodyDiv w:val="1"/>
      <w:marLeft w:val="0"/>
      <w:marRight w:val="0"/>
      <w:marTop w:val="0"/>
      <w:marBottom w:val="0"/>
      <w:divBdr>
        <w:top w:val="none" w:sz="0" w:space="0" w:color="auto"/>
        <w:left w:val="none" w:sz="0" w:space="0" w:color="auto"/>
        <w:bottom w:val="none" w:sz="0" w:space="0" w:color="auto"/>
        <w:right w:val="none" w:sz="0" w:space="0" w:color="auto"/>
      </w:divBdr>
    </w:div>
    <w:div w:id="1544947337">
      <w:bodyDiv w:val="1"/>
      <w:marLeft w:val="0"/>
      <w:marRight w:val="0"/>
      <w:marTop w:val="0"/>
      <w:marBottom w:val="0"/>
      <w:divBdr>
        <w:top w:val="none" w:sz="0" w:space="0" w:color="auto"/>
        <w:left w:val="none" w:sz="0" w:space="0" w:color="auto"/>
        <w:bottom w:val="none" w:sz="0" w:space="0" w:color="auto"/>
        <w:right w:val="none" w:sz="0" w:space="0" w:color="auto"/>
      </w:divBdr>
    </w:div>
    <w:div w:id="1575626220">
      <w:bodyDiv w:val="1"/>
      <w:marLeft w:val="0"/>
      <w:marRight w:val="0"/>
      <w:marTop w:val="0"/>
      <w:marBottom w:val="0"/>
      <w:divBdr>
        <w:top w:val="none" w:sz="0" w:space="0" w:color="auto"/>
        <w:left w:val="none" w:sz="0" w:space="0" w:color="auto"/>
        <w:bottom w:val="none" w:sz="0" w:space="0" w:color="auto"/>
        <w:right w:val="none" w:sz="0" w:space="0" w:color="auto"/>
      </w:divBdr>
    </w:div>
    <w:div w:id="1582367553">
      <w:bodyDiv w:val="1"/>
      <w:marLeft w:val="0"/>
      <w:marRight w:val="0"/>
      <w:marTop w:val="0"/>
      <w:marBottom w:val="0"/>
      <w:divBdr>
        <w:top w:val="none" w:sz="0" w:space="0" w:color="auto"/>
        <w:left w:val="none" w:sz="0" w:space="0" w:color="auto"/>
        <w:bottom w:val="none" w:sz="0" w:space="0" w:color="auto"/>
        <w:right w:val="none" w:sz="0" w:space="0" w:color="auto"/>
      </w:divBdr>
    </w:div>
    <w:div w:id="1611082294">
      <w:bodyDiv w:val="1"/>
      <w:marLeft w:val="0"/>
      <w:marRight w:val="0"/>
      <w:marTop w:val="0"/>
      <w:marBottom w:val="0"/>
      <w:divBdr>
        <w:top w:val="none" w:sz="0" w:space="0" w:color="auto"/>
        <w:left w:val="none" w:sz="0" w:space="0" w:color="auto"/>
        <w:bottom w:val="none" w:sz="0" w:space="0" w:color="auto"/>
        <w:right w:val="none" w:sz="0" w:space="0" w:color="auto"/>
      </w:divBdr>
    </w:div>
    <w:div w:id="1630548058">
      <w:bodyDiv w:val="1"/>
      <w:marLeft w:val="0"/>
      <w:marRight w:val="0"/>
      <w:marTop w:val="0"/>
      <w:marBottom w:val="0"/>
      <w:divBdr>
        <w:top w:val="none" w:sz="0" w:space="0" w:color="auto"/>
        <w:left w:val="none" w:sz="0" w:space="0" w:color="auto"/>
        <w:bottom w:val="none" w:sz="0" w:space="0" w:color="auto"/>
        <w:right w:val="none" w:sz="0" w:space="0" w:color="auto"/>
      </w:divBdr>
    </w:div>
    <w:div w:id="1644654907">
      <w:bodyDiv w:val="1"/>
      <w:marLeft w:val="0"/>
      <w:marRight w:val="0"/>
      <w:marTop w:val="0"/>
      <w:marBottom w:val="0"/>
      <w:divBdr>
        <w:top w:val="none" w:sz="0" w:space="0" w:color="auto"/>
        <w:left w:val="none" w:sz="0" w:space="0" w:color="auto"/>
        <w:bottom w:val="none" w:sz="0" w:space="0" w:color="auto"/>
        <w:right w:val="none" w:sz="0" w:space="0" w:color="auto"/>
      </w:divBdr>
    </w:div>
    <w:div w:id="1649238425">
      <w:bodyDiv w:val="1"/>
      <w:marLeft w:val="0"/>
      <w:marRight w:val="0"/>
      <w:marTop w:val="0"/>
      <w:marBottom w:val="0"/>
      <w:divBdr>
        <w:top w:val="none" w:sz="0" w:space="0" w:color="auto"/>
        <w:left w:val="none" w:sz="0" w:space="0" w:color="auto"/>
        <w:bottom w:val="none" w:sz="0" w:space="0" w:color="auto"/>
        <w:right w:val="none" w:sz="0" w:space="0" w:color="auto"/>
      </w:divBdr>
    </w:div>
    <w:div w:id="1657488065">
      <w:bodyDiv w:val="1"/>
      <w:marLeft w:val="0"/>
      <w:marRight w:val="0"/>
      <w:marTop w:val="0"/>
      <w:marBottom w:val="0"/>
      <w:divBdr>
        <w:top w:val="none" w:sz="0" w:space="0" w:color="auto"/>
        <w:left w:val="none" w:sz="0" w:space="0" w:color="auto"/>
        <w:bottom w:val="none" w:sz="0" w:space="0" w:color="auto"/>
        <w:right w:val="none" w:sz="0" w:space="0" w:color="auto"/>
      </w:divBdr>
    </w:div>
    <w:div w:id="1661881122">
      <w:bodyDiv w:val="1"/>
      <w:marLeft w:val="0"/>
      <w:marRight w:val="0"/>
      <w:marTop w:val="0"/>
      <w:marBottom w:val="0"/>
      <w:divBdr>
        <w:top w:val="none" w:sz="0" w:space="0" w:color="auto"/>
        <w:left w:val="none" w:sz="0" w:space="0" w:color="auto"/>
        <w:bottom w:val="none" w:sz="0" w:space="0" w:color="auto"/>
        <w:right w:val="none" w:sz="0" w:space="0" w:color="auto"/>
      </w:divBdr>
    </w:div>
    <w:div w:id="1699697116">
      <w:bodyDiv w:val="1"/>
      <w:marLeft w:val="0"/>
      <w:marRight w:val="0"/>
      <w:marTop w:val="0"/>
      <w:marBottom w:val="0"/>
      <w:divBdr>
        <w:top w:val="none" w:sz="0" w:space="0" w:color="auto"/>
        <w:left w:val="none" w:sz="0" w:space="0" w:color="auto"/>
        <w:bottom w:val="none" w:sz="0" w:space="0" w:color="auto"/>
        <w:right w:val="none" w:sz="0" w:space="0" w:color="auto"/>
      </w:divBdr>
    </w:div>
    <w:div w:id="1711612635">
      <w:bodyDiv w:val="1"/>
      <w:marLeft w:val="0"/>
      <w:marRight w:val="0"/>
      <w:marTop w:val="0"/>
      <w:marBottom w:val="0"/>
      <w:divBdr>
        <w:top w:val="none" w:sz="0" w:space="0" w:color="auto"/>
        <w:left w:val="none" w:sz="0" w:space="0" w:color="auto"/>
        <w:bottom w:val="none" w:sz="0" w:space="0" w:color="auto"/>
        <w:right w:val="none" w:sz="0" w:space="0" w:color="auto"/>
      </w:divBdr>
    </w:div>
    <w:div w:id="1713143129">
      <w:bodyDiv w:val="1"/>
      <w:marLeft w:val="0"/>
      <w:marRight w:val="0"/>
      <w:marTop w:val="0"/>
      <w:marBottom w:val="0"/>
      <w:divBdr>
        <w:top w:val="none" w:sz="0" w:space="0" w:color="auto"/>
        <w:left w:val="none" w:sz="0" w:space="0" w:color="auto"/>
        <w:bottom w:val="none" w:sz="0" w:space="0" w:color="auto"/>
        <w:right w:val="none" w:sz="0" w:space="0" w:color="auto"/>
      </w:divBdr>
    </w:div>
    <w:div w:id="1733309570">
      <w:bodyDiv w:val="1"/>
      <w:marLeft w:val="0"/>
      <w:marRight w:val="0"/>
      <w:marTop w:val="0"/>
      <w:marBottom w:val="0"/>
      <w:divBdr>
        <w:top w:val="none" w:sz="0" w:space="0" w:color="auto"/>
        <w:left w:val="none" w:sz="0" w:space="0" w:color="auto"/>
        <w:bottom w:val="none" w:sz="0" w:space="0" w:color="auto"/>
        <w:right w:val="none" w:sz="0" w:space="0" w:color="auto"/>
      </w:divBdr>
    </w:div>
    <w:div w:id="1749499945">
      <w:bodyDiv w:val="1"/>
      <w:marLeft w:val="0"/>
      <w:marRight w:val="0"/>
      <w:marTop w:val="0"/>
      <w:marBottom w:val="0"/>
      <w:divBdr>
        <w:top w:val="none" w:sz="0" w:space="0" w:color="auto"/>
        <w:left w:val="none" w:sz="0" w:space="0" w:color="auto"/>
        <w:bottom w:val="none" w:sz="0" w:space="0" w:color="auto"/>
        <w:right w:val="none" w:sz="0" w:space="0" w:color="auto"/>
      </w:divBdr>
    </w:div>
    <w:div w:id="1756784409">
      <w:bodyDiv w:val="1"/>
      <w:marLeft w:val="0"/>
      <w:marRight w:val="0"/>
      <w:marTop w:val="0"/>
      <w:marBottom w:val="0"/>
      <w:divBdr>
        <w:top w:val="none" w:sz="0" w:space="0" w:color="auto"/>
        <w:left w:val="none" w:sz="0" w:space="0" w:color="auto"/>
        <w:bottom w:val="none" w:sz="0" w:space="0" w:color="auto"/>
        <w:right w:val="none" w:sz="0" w:space="0" w:color="auto"/>
      </w:divBdr>
    </w:div>
    <w:div w:id="1758593641">
      <w:bodyDiv w:val="1"/>
      <w:marLeft w:val="0"/>
      <w:marRight w:val="0"/>
      <w:marTop w:val="0"/>
      <w:marBottom w:val="0"/>
      <w:divBdr>
        <w:top w:val="none" w:sz="0" w:space="0" w:color="auto"/>
        <w:left w:val="none" w:sz="0" w:space="0" w:color="auto"/>
        <w:bottom w:val="none" w:sz="0" w:space="0" w:color="auto"/>
        <w:right w:val="none" w:sz="0" w:space="0" w:color="auto"/>
      </w:divBdr>
    </w:div>
    <w:div w:id="1759670946">
      <w:bodyDiv w:val="1"/>
      <w:marLeft w:val="0"/>
      <w:marRight w:val="0"/>
      <w:marTop w:val="0"/>
      <w:marBottom w:val="0"/>
      <w:divBdr>
        <w:top w:val="none" w:sz="0" w:space="0" w:color="auto"/>
        <w:left w:val="none" w:sz="0" w:space="0" w:color="auto"/>
        <w:bottom w:val="none" w:sz="0" w:space="0" w:color="auto"/>
        <w:right w:val="none" w:sz="0" w:space="0" w:color="auto"/>
      </w:divBdr>
    </w:div>
    <w:div w:id="1798335592">
      <w:bodyDiv w:val="1"/>
      <w:marLeft w:val="0"/>
      <w:marRight w:val="0"/>
      <w:marTop w:val="0"/>
      <w:marBottom w:val="0"/>
      <w:divBdr>
        <w:top w:val="none" w:sz="0" w:space="0" w:color="auto"/>
        <w:left w:val="none" w:sz="0" w:space="0" w:color="auto"/>
        <w:bottom w:val="none" w:sz="0" w:space="0" w:color="auto"/>
        <w:right w:val="none" w:sz="0" w:space="0" w:color="auto"/>
      </w:divBdr>
    </w:div>
    <w:div w:id="1800420623">
      <w:bodyDiv w:val="1"/>
      <w:marLeft w:val="0"/>
      <w:marRight w:val="0"/>
      <w:marTop w:val="0"/>
      <w:marBottom w:val="0"/>
      <w:divBdr>
        <w:top w:val="none" w:sz="0" w:space="0" w:color="auto"/>
        <w:left w:val="none" w:sz="0" w:space="0" w:color="auto"/>
        <w:bottom w:val="none" w:sz="0" w:space="0" w:color="auto"/>
        <w:right w:val="none" w:sz="0" w:space="0" w:color="auto"/>
      </w:divBdr>
    </w:div>
    <w:div w:id="1831098167">
      <w:bodyDiv w:val="1"/>
      <w:marLeft w:val="0"/>
      <w:marRight w:val="0"/>
      <w:marTop w:val="0"/>
      <w:marBottom w:val="0"/>
      <w:divBdr>
        <w:top w:val="none" w:sz="0" w:space="0" w:color="auto"/>
        <w:left w:val="none" w:sz="0" w:space="0" w:color="auto"/>
        <w:bottom w:val="none" w:sz="0" w:space="0" w:color="auto"/>
        <w:right w:val="none" w:sz="0" w:space="0" w:color="auto"/>
      </w:divBdr>
    </w:div>
    <w:div w:id="1834569875">
      <w:bodyDiv w:val="1"/>
      <w:marLeft w:val="0"/>
      <w:marRight w:val="0"/>
      <w:marTop w:val="0"/>
      <w:marBottom w:val="0"/>
      <w:divBdr>
        <w:top w:val="none" w:sz="0" w:space="0" w:color="auto"/>
        <w:left w:val="none" w:sz="0" w:space="0" w:color="auto"/>
        <w:bottom w:val="none" w:sz="0" w:space="0" w:color="auto"/>
        <w:right w:val="none" w:sz="0" w:space="0" w:color="auto"/>
      </w:divBdr>
    </w:div>
    <w:div w:id="1835602354">
      <w:bodyDiv w:val="1"/>
      <w:marLeft w:val="0"/>
      <w:marRight w:val="0"/>
      <w:marTop w:val="0"/>
      <w:marBottom w:val="0"/>
      <w:divBdr>
        <w:top w:val="none" w:sz="0" w:space="0" w:color="auto"/>
        <w:left w:val="none" w:sz="0" w:space="0" w:color="auto"/>
        <w:bottom w:val="none" w:sz="0" w:space="0" w:color="auto"/>
        <w:right w:val="none" w:sz="0" w:space="0" w:color="auto"/>
      </w:divBdr>
    </w:div>
    <w:div w:id="1843003548">
      <w:bodyDiv w:val="1"/>
      <w:marLeft w:val="0"/>
      <w:marRight w:val="0"/>
      <w:marTop w:val="0"/>
      <w:marBottom w:val="0"/>
      <w:divBdr>
        <w:top w:val="none" w:sz="0" w:space="0" w:color="auto"/>
        <w:left w:val="none" w:sz="0" w:space="0" w:color="auto"/>
        <w:bottom w:val="none" w:sz="0" w:space="0" w:color="auto"/>
        <w:right w:val="none" w:sz="0" w:space="0" w:color="auto"/>
      </w:divBdr>
    </w:div>
    <w:div w:id="1884638888">
      <w:bodyDiv w:val="1"/>
      <w:marLeft w:val="0"/>
      <w:marRight w:val="0"/>
      <w:marTop w:val="0"/>
      <w:marBottom w:val="0"/>
      <w:divBdr>
        <w:top w:val="none" w:sz="0" w:space="0" w:color="auto"/>
        <w:left w:val="none" w:sz="0" w:space="0" w:color="auto"/>
        <w:bottom w:val="none" w:sz="0" w:space="0" w:color="auto"/>
        <w:right w:val="none" w:sz="0" w:space="0" w:color="auto"/>
      </w:divBdr>
    </w:div>
    <w:div w:id="1889102707">
      <w:bodyDiv w:val="1"/>
      <w:marLeft w:val="0"/>
      <w:marRight w:val="0"/>
      <w:marTop w:val="0"/>
      <w:marBottom w:val="0"/>
      <w:divBdr>
        <w:top w:val="none" w:sz="0" w:space="0" w:color="auto"/>
        <w:left w:val="none" w:sz="0" w:space="0" w:color="auto"/>
        <w:bottom w:val="none" w:sz="0" w:space="0" w:color="auto"/>
        <w:right w:val="none" w:sz="0" w:space="0" w:color="auto"/>
      </w:divBdr>
    </w:div>
    <w:div w:id="1895853799">
      <w:bodyDiv w:val="1"/>
      <w:marLeft w:val="0"/>
      <w:marRight w:val="0"/>
      <w:marTop w:val="0"/>
      <w:marBottom w:val="0"/>
      <w:divBdr>
        <w:top w:val="none" w:sz="0" w:space="0" w:color="auto"/>
        <w:left w:val="none" w:sz="0" w:space="0" w:color="auto"/>
        <w:bottom w:val="none" w:sz="0" w:space="0" w:color="auto"/>
        <w:right w:val="none" w:sz="0" w:space="0" w:color="auto"/>
      </w:divBdr>
    </w:div>
    <w:div w:id="1902210559">
      <w:bodyDiv w:val="1"/>
      <w:marLeft w:val="0"/>
      <w:marRight w:val="0"/>
      <w:marTop w:val="0"/>
      <w:marBottom w:val="0"/>
      <w:divBdr>
        <w:top w:val="none" w:sz="0" w:space="0" w:color="auto"/>
        <w:left w:val="none" w:sz="0" w:space="0" w:color="auto"/>
        <w:bottom w:val="none" w:sz="0" w:space="0" w:color="auto"/>
        <w:right w:val="none" w:sz="0" w:space="0" w:color="auto"/>
      </w:divBdr>
    </w:div>
    <w:div w:id="1910385540">
      <w:bodyDiv w:val="1"/>
      <w:marLeft w:val="0"/>
      <w:marRight w:val="0"/>
      <w:marTop w:val="0"/>
      <w:marBottom w:val="0"/>
      <w:divBdr>
        <w:top w:val="none" w:sz="0" w:space="0" w:color="auto"/>
        <w:left w:val="none" w:sz="0" w:space="0" w:color="auto"/>
        <w:bottom w:val="none" w:sz="0" w:space="0" w:color="auto"/>
        <w:right w:val="none" w:sz="0" w:space="0" w:color="auto"/>
      </w:divBdr>
    </w:div>
    <w:div w:id="1928926509">
      <w:bodyDiv w:val="1"/>
      <w:marLeft w:val="0"/>
      <w:marRight w:val="0"/>
      <w:marTop w:val="0"/>
      <w:marBottom w:val="0"/>
      <w:divBdr>
        <w:top w:val="none" w:sz="0" w:space="0" w:color="auto"/>
        <w:left w:val="none" w:sz="0" w:space="0" w:color="auto"/>
        <w:bottom w:val="none" w:sz="0" w:space="0" w:color="auto"/>
        <w:right w:val="none" w:sz="0" w:space="0" w:color="auto"/>
      </w:divBdr>
    </w:div>
    <w:div w:id="1936162070">
      <w:bodyDiv w:val="1"/>
      <w:marLeft w:val="0"/>
      <w:marRight w:val="0"/>
      <w:marTop w:val="0"/>
      <w:marBottom w:val="0"/>
      <w:divBdr>
        <w:top w:val="none" w:sz="0" w:space="0" w:color="auto"/>
        <w:left w:val="none" w:sz="0" w:space="0" w:color="auto"/>
        <w:bottom w:val="none" w:sz="0" w:space="0" w:color="auto"/>
        <w:right w:val="none" w:sz="0" w:space="0" w:color="auto"/>
      </w:divBdr>
    </w:div>
    <w:div w:id="1950891695">
      <w:bodyDiv w:val="1"/>
      <w:marLeft w:val="0"/>
      <w:marRight w:val="0"/>
      <w:marTop w:val="0"/>
      <w:marBottom w:val="0"/>
      <w:divBdr>
        <w:top w:val="none" w:sz="0" w:space="0" w:color="auto"/>
        <w:left w:val="none" w:sz="0" w:space="0" w:color="auto"/>
        <w:bottom w:val="none" w:sz="0" w:space="0" w:color="auto"/>
        <w:right w:val="none" w:sz="0" w:space="0" w:color="auto"/>
      </w:divBdr>
    </w:div>
    <w:div w:id="1952005781">
      <w:bodyDiv w:val="1"/>
      <w:marLeft w:val="0"/>
      <w:marRight w:val="0"/>
      <w:marTop w:val="0"/>
      <w:marBottom w:val="0"/>
      <w:divBdr>
        <w:top w:val="none" w:sz="0" w:space="0" w:color="auto"/>
        <w:left w:val="none" w:sz="0" w:space="0" w:color="auto"/>
        <w:bottom w:val="none" w:sz="0" w:space="0" w:color="auto"/>
        <w:right w:val="none" w:sz="0" w:space="0" w:color="auto"/>
      </w:divBdr>
    </w:div>
    <w:div w:id="1959143283">
      <w:bodyDiv w:val="1"/>
      <w:marLeft w:val="0"/>
      <w:marRight w:val="0"/>
      <w:marTop w:val="0"/>
      <w:marBottom w:val="0"/>
      <w:divBdr>
        <w:top w:val="none" w:sz="0" w:space="0" w:color="auto"/>
        <w:left w:val="none" w:sz="0" w:space="0" w:color="auto"/>
        <w:bottom w:val="none" w:sz="0" w:space="0" w:color="auto"/>
        <w:right w:val="none" w:sz="0" w:space="0" w:color="auto"/>
      </w:divBdr>
    </w:div>
    <w:div w:id="1966960366">
      <w:bodyDiv w:val="1"/>
      <w:marLeft w:val="0"/>
      <w:marRight w:val="0"/>
      <w:marTop w:val="0"/>
      <w:marBottom w:val="0"/>
      <w:divBdr>
        <w:top w:val="none" w:sz="0" w:space="0" w:color="auto"/>
        <w:left w:val="none" w:sz="0" w:space="0" w:color="auto"/>
        <w:bottom w:val="none" w:sz="0" w:space="0" w:color="auto"/>
        <w:right w:val="none" w:sz="0" w:space="0" w:color="auto"/>
      </w:divBdr>
    </w:div>
    <w:div w:id="1968046842">
      <w:bodyDiv w:val="1"/>
      <w:marLeft w:val="0"/>
      <w:marRight w:val="0"/>
      <w:marTop w:val="0"/>
      <w:marBottom w:val="0"/>
      <w:divBdr>
        <w:top w:val="none" w:sz="0" w:space="0" w:color="auto"/>
        <w:left w:val="none" w:sz="0" w:space="0" w:color="auto"/>
        <w:bottom w:val="none" w:sz="0" w:space="0" w:color="auto"/>
        <w:right w:val="none" w:sz="0" w:space="0" w:color="auto"/>
      </w:divBdr>
    </w:div>
    <w:div w:id="1968117588">
      <w:bodyDiv w:val="1"/>
      <w:marLeft w:val="0"/>
      <w:marRight w:val="0"/>
      <w:marTop w:val="0"/>
      <w:marBottom w:val="0"/>
      <w:divBdr>
        <w:top w:val="none" w:sz="0" w:space="0" w:color="auto"/>
        <w:left w:val="none" w:sz="0" w:space="0" w:color="auto"/>
        <w:bottom w:val="none" w:sz="0" w:space="0" w:color="auto"/>
        <w:right w:val="none" w:sz="0" w:space="0" w:color="auto"/>
      </w:divBdr>
    </w:div>
    <w:div w:id="1975523208">
      <w:bodyDiv w:val="1"/>
      <w:marLeft w:val="0"/>
      <w:marRight w:val="0"/>
      <w:marTop w:val="0"/>
      <w:marBottom w:val="0"/>
      <w:divBdr>
        <w:top w:val="none" w:sz="0" w:space="0" w:color="auto"/>
        <w:left w:val="none" w:sz="0" w:space="0" w:color="auto"/>
        <w:bottom w:val="none" w:sz="0" w:space="0" w:color="auto"/>
        <w:right w:val="none" w:sz="0" w:space="0" w:color="auto"/>
      </w:divBdr>
    </w:div>
    <w:div w:id="1980840078">
      <w:bodyDiv w:val="1"/>
      <w:marLeft w:val="0"/>
      <w:marRight w:val="0"/>
      <w:marTop w:val="0"/>
      <w:marBottom w:val="0"/>
      <w:divBdr>
        <w:top w:val="none" w:sz="0" w:space="0" w:color="auto"/>
        <w:left w:val="none" w:sz="0" w:space="0" w:color="auto"/>
        <w:bottom w:val="none" w:sz="0" w:space="0" w:color="auto"/>
        <w:right w:val="none" w:sz="0" w:space="0" w:color="auto"/>
      </w:divBdr>
    </w:div>
    <w:div w:id="1989817861">
      <w:bodyDiv w:val="1"/>
      <w:marLeft w:val="0"/>
      <w:marRight w:val="0"/>
      <w:marTop w:val="0"/>
      <w:marBottom w:val="0"/>
      <w:divBdr>
        <w:top w:val="none" w:sz="0" w:space="0" w:color="auto"/>
        <w:left w:val="none" w:sz="0" w:space="0" w:color="auto"/>
        <w:bottom w:val="none" w:sz="0" w:space="0" w:color="auto"/>
        <w:right w:val="none" w:sz="0" w:space="0" w:color="auto"/>
      </w:divBdr>
    </w:div>
    <w:div w:id="1990858780">
      <w:bodyDiv w:val="1"/>
      <w:marLeft w:val="0"/>
      <w:marRight w:val="0"/>
      <w:marTop w:val="0"/>
      <w:marBottom w:val="0"/>
      <w:divBdr>
        <w:top w:val="none" w:sz="0" w:space="0" w:color="auto"/>
        <w:left w:val="none" w:sz="0" w:space="0" w:color="auto"/>
        <w:bottom w:val="none" w:sz="0" w:space="0" w:color="auto"/>
        <w:right w:val="none" w:sz="0" w:space="0" w:color="auto"/>
      </w:divBdr>
    </w:div>
    <w:div w:id="2006975390">
      <w:bodyDiv w:val="1"/>
      <w:marLeft w:val="0"/>
      <w:marRight w:val="0"/>
      <w:marTop w:val="0"/>
      <w:marBottom w:val="0"/>
      <w:divBdr>
        <w:top w:val="none" w:sz="0" w:space="0" w:color="auto"/>
        <w:left w:val="none" w:sz="0" w:space="0" w:color="auto"/>
        <w:bottom w:val="none" w:sz="0" w:space="0" w:color="auto"/>
        <w:right w:val="none" w:sz="0" w:space="0" w:color="auto"/>
      </w:divBdr>
    </w:div>
    <w:div w:id="2010139326">
      <w:bodyDiv w:val="1"/>
      <w:marLeft w:val="0"/>
      <w:marRight w:val="0"/>
      <w:marTop w:val="0"/>
      <w:marBottom w:val="0"/>
      <w:divBdr>
        <w:top w:val="none" w:sz="0" w:space="0" w:color="auto"/>
        <w:left w:val="none" w:sz="0" w:space="0" w:color="auto"/>
        <w:bottom w:val="none" w:sz="0" w:space="0" w:color="auto"/>
        <w:right w:val="none" w:sz="0" w:space="0" w:color="auto"/>
      </w:divBdr>
    </w:div>
    <w:div w:id="2026011363">
      <w:bodyDiv w:val="1"/>
      <w:marLeft w:val="0"/>
      <w:marRight w:val="0"/>
      <w:marTop w:val="0"/>
      <w:marBottom w:val="0"/>
      <w:divBdr>
        <w:top w:val="none" w:sz="0" w:space="0" w:color="auto"/>
        <w:left w:val="none" w:sz="0" w:space="0" w:color="auto"/>
        <w:bottom w:val="none" w:sz="0" w:space="0" w:color="auto"/>
        <w:right w:val="none" w:sz="0" w:space="0" w:color="auto"/>
      </w:divBdr>
    </w:div>
    <w:div w:id="2028097386">
      <w:bodyDiv w:val="1"/>
      <w:marLeft w:val="0"/>
      <w:marRight w:val="0"/>
      <w:marTop w:val="0"/>
      <w:marBottom w:val="0"/>
      <w:divBdr>
        <w:top w:val="none" w:sz="0" w:space="0" w:color="auto"/>
        <w:left w:val="none" w:sz="0" w:space="0" w:color="auto"/>
        <w:bottom w:val="none" w:sz="0" w:space="0" w:color="auto"/>
        <w:right w:val="none" w:sz="0" w:space="0" w:color="auto"/>
      </w:divBdr>
    </w:div>
    <w:div w:id="2028481970">
      <w:bodyDiv w:val="1"/>
      <w:marLeft w:val="0"/>
      <w:marRight w:val="0"/>
      <w:marTop w:val="0"/>
      <w:marBottom w:val="0"/>
      <w:divBdr>
        <w:top w:val="none" w:sz="0" w:space="0" w:color="auto"/>
        <w:left w:val="none" w:sz="0" w:space="0" w:color="auto"/>
        <w:bottom w:val="none" w:sz="0" w:space="0" w:color="auto"/>
        <w:right w:val="none" w:sz="0" w:space="0" w:color="auto"/>
      </w:divBdr>
    </w:div>
    <w:div w:id="2030066297">
      <w:bodyDiv w:val="1"/>
      <w:marLeft w:val="0"/>
      <w:marRight w:val="0"/>
      <w:marTop w:val="0"/>
      <w:marBottom w:val="0"/>
      <w:divBdr>
        <w:top w:val="none" w:sz="0" w:space="0" w:color="auto"/>
        <w:left w:val="none" w:sz="0" w:space="0" w:color="auto"/>
        <w:bottom w:val="none" w:sz="0" w:space="0" w:color="auto"/>
        <w:right w:val="none" w:sz="0" w:space="0" w:color="auto"/>
      </w:divBdr>
    </w:div>
    <w:div w:id="2048479508">
      <w:bodyDiv w:val="1"/>
      <w:marLeft w:val="0"/>
      <w:marRight w:val="0"/>
      <w:marTop w:val="0"/>
      <w:marBottom w:val="0"/>
      <w:divBdr>
        <w:top w:val="none" w:sz="0" w:space="0" w:color="auto"/>
        <w:left w:val="none" w:sz="0" w:space="0" w:color="auto"/>
        <w:bottom w:val="none" w:sz="0" w:space="0" w:color="auto"/>
        <w:right w:val="none" w:sz="0" w:space="0" w:color="auto"/>
      </w:divBdr>
    </w:div>
    <w:div w:id="2067799840">
      <w:bodyDiv w:val="1"/>
      <w:marLeft w:val="0"/>
      <w:marRight w:val="0"/>
      <w:marTop w:val="0"/>
      <w:marBottom w:val="0"/>
      <w:divBdr>
        <w:top w:val="none" w:sz="0" w:space="0" w:color="auto"/>
        <w:left w:val="none" w:sz="0" w:space="0" w:color="auto"/>
        <w:bottom w:val="none" w:sz="0" w:space="0" w:color="auto"/>
        <w:right w:val="none" w:sz="0" w:space="0" w:color="auto"/>
      </w:divBdr>
    </w:div>
    <w:div w:id="2068870346">
      <w:bodyDiv w:val="1"/>
      <w:marLeft w:val="0"/>
      <w:marRight w:val="0"/>
      <w:marTop w:val="0"/>
      <w:marBottom w:val="0"/>
      <w:divBdr>
        <w:top w:val="none" w:sz="0" w:space="0" w:color="auto"/>
        <w:left w:val="none" w:sz="0" w:space="0" w:color="auto"/>
        <w:bottom w:val="none" w:sz="0" w:space="0" w:color="auto"/>
        <w:right w:val="none" w:sz="0" w:space="0" w:color="auto"/>
      </w:divBdr>
    </w:div>
    <w:div w:id="2088915453">
      <w:bodyDiv w:val="1"/>
      <w:marLeft w:val="0"/>
      <w:marRight w:val="0"/>
      <w:marTop w:val="0"/>
      <w:marBottom w:val="0"/>
      <w:divBdr>
        <w:top w:val="none" w:sz="0" w:space="0" w:color="auto"/>
        <w:left w:val="none" w:sz="0" w:space="0" w:color="auto"/>
        <w:bottom w:val="none" w:sz="0" w:space="0" w:color="auto"/>
        <w:right w:val="none" w:sz="0" w:space="0" w:color="auto"/>
      </w:divBdr>
    </w:div>
    <w:div w:id="2130512974">
      <w:bodyDiv w:val="1"/>
      <w:marLeft w:val="0"/>
      <w:marRight w:val="0"/>
      <w:marTop w:val="0"/>
      <w:marBottom w:val="0"/>
      <w:divBdr>
        <w:top w:val="none" w:sz="0" w:space="0" w:color="auto"/>
        <w:left w:val="none" w:sz="0" w:space="0" w:color="auto"/>
        <w:bottom w:val="none" w:sz="0" w:space="0" w:color="auto"/>
        <w:right w:val="none" w:sz="0" w:space="0" w:color="auto"/>
      </w:divBdr>
    </w:div>
    <w:div w:id="213837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CF075-E74E-4703-81BA-346BD7753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Pages>
  <Words>1536</Words>
  <Characters>8453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WILDE Steven (EEAS-ANKARA)</dc:creator>
  <cp:keywords/>
  <dc:description/>
  <cp:lastModifiedBy>DE WILDE Steven (EEAS-ANKARA)</cp:lastModifiedBy>
  <cp:revision>5</cp:revision>
  <dcterms:created xsi:type="dcterms:W3CDTF">2022-07-07T09:41:00Z</dcterms:created>
  <dcterms:modified xsi:type="dcterms:W3CDTF">2022-07-07T13:33:00Z</dcterms:modified>
</cp:coreProperties>
</file>