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6010" w14:textId="3B983637" w:rsidR="004E614D" w:rsidRPr="004E614D" w:rsidRDefault="004E614D" w:rsidP="00E245A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E614D">
        <w:rPr>
          <w:rFonts w:ascii="Times New Roman" w:hAnsi="Times New Roman" w:cs="Times New Roman"/>
          <w:b/>
          <w:bCs/>
          <w:sz w:val="40"/>
          <w:szCs w:val="40"/>
        </w:rPr>
        <w:t>INFORMAZIONI E ISTRUZIONI PER L’UTILIZZO DELLA RADIO</w:t>
      </w:r>
    </w:p>
    <w:p w14:paraId="570603E1" w14:textId="1566FAF2" w:rsidR="00172396" w:rsidRDefault="00172396" w:rsidP="00E245A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CCABAE7" w14:textId="62AD9555" w:rsidR="0038027A" w:rsidRPr="00950F3D" w:rsidRDefault="004E614D" w:rsidP="004E6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D">
        <w:rPr>
          <w:rFonts w:ascii="Times New Roman" w:hAnsi="Times New Roman" w:cs="Times New Roman"/>
          <w:sz w:val="28"/>
          <w:szCs w:val="28"/>
        </w:rPr>
        <w:t xml:space="preserve">Dopo accordi presi con il Ten. </w:t>
      </w:r>
      <w:proofErr w:type="spellStart"/>
      <w:r w:rsidRPr="00950F3D">
        <w:rPr>
          <w:rFonts w:ascii="Times New Roman" w:hAnsi="Times New Roman" w:cs="Times New Roman"/>
          <w:sz w:val="28"/>
          <w:szCs w:val="28"/>
        </w:rPr>
        <w:t>Helvio</w:t>
      </w:r>
      <w:proofErr w:type="spellEnd"/>
      <w:r w:rsidRPr="00950F3D">
        <w:rPr>
          <w:rFonts w:ascii="Times New Roman" w:hAnsi="Times New Roman" w:cs="Times New Roman"/>
          <w:sz w:val="28"/>
          <w:szCs w:val="28"/>
        </w:rPr>
        <w:t xml:space="preserve"> ANGELOSANTO (Tuscania), Comandante della scorta dell’Ambasciatore dal 28 febbraio 2024, abbiamo ottenuto, in data 15/03/2024 la consegna della radio Motorola matricolata 871TSXS201 con le seguenti istruzioni:</w:t>
      </w:r>
    </w:p>
    <w:p w14:paraId="249810AF" w14:textId="233CA727" w:rsidR="004E614D" w:rsidRPr="00950F3D" w:rsidRDefault="004E614D" w:rsidP="004E614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D">
        <w:rPr>
          <w:rFonts w:ascii="Times New Roman" w:hAnsi="Times New Roman" w:cs="Times New Roman"/>
          <w:sz w:val="28"/>
          <w:szCs w:val="28"/>
        </w:rPr>
        <w:t xml:space="preserve">La radio è già impostata sul </w:t>
      </w:r>
      <w:r w:rsidRPr="00950F3D">
        <w:rPr>
          <w:rFonts w:ascii="Times New Roman" w:hAnsi="Times New Roman" w:cs="Times New Roman"/>
          <w:b/>
          <w:bCs/>
          <w:sz w:val="28"/>
          <w:szCs w:val="28"/>
        </w:rPr>
        <w:t>canale 1 d’emergenza</w:t>
      </w:r>
      <w:r w:rsidRPr="00950F3D">
        <w:rPr>
          <w:rFonts w:ascii="Times New Roman" w:hAnsi="Times New Roman" w:cs="Times New Roman"/>
          <w:sz w:val="28"/>
          <w:szCs w:val="28"/>
        </w:rPr>
        <w:t xml:space="preserve"> (basta accenderla per poterla usare);</w:t>
      </w:r>
    </w:p>
    <w:p w14:paraId="60274ABA" w14:textId="68E1C45C" w:rsidR="004E614D" w:rsidRPr="00950F3D" w:rsidRDefault="004E614D" w:rsidP="004E614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D">
        <w:rPr>
          <w:rFonts w:ascii="Times New Roman" w:hAnsi="Times New Roman" w:cs="Times New Roman"/>
          <w:sz w:val="28"/>
          <w:szCs w:val="28"/>
        </w:rPr>
        <w:t>L’</w:t>
      </w:r>
      <w:r w:rsidRPr="00950F3D">
        <w:rPr>
          <w:rFonts w:ascii="Times New Roman" w:hAnsi="Times New Roman" w:cs="Times New Roman"/>
          <w:b/>
          <w:bCs/>
          <w:sz w:val="28"/>
          <w:szCs w:val="28"/>
        </w:rPr>
        <w:t>utilizzo</w:t>
      </w:r>
      <w:r w:rsidRPr="00950F3D">
        <w:rPr>
          <w:rFonts w:ascii="Times New Roman" w:hAnsi="Times New Roman" w:cs="Times New Roman"/>
          <w:sz w:val="28"/>
          <w:szCs w:val="28"/>
        </w:rPr>
        <w:t xml:space="preserve"> della radio </w:t>
      </w:r>
      <w:r w:rsidRPr="00950F3D">
        <w:rPr>
          <w:rFonts w:ascii="Times New Roman" w:hAnsi="Times New Roman" w:cs="Times New Roman"/>
          <w:b/>
          <w:bCs/>
          <w:sz w:val="28"/>
          <w:szCs w:val="28"/>
        </w:rPr>
        <w:t xml:space="preserve">è consentito </w:t>
      </w:r>
      <w:r w:rsidRPr="00950F3D">
        <w:rPr>
          <w:rFonts w:ascii="Times New Roman" w:hAnsi="Times New Roman" w:cs="Times New Roman"/>
          <w:b/>
          <w:bCs/>
          <w:sz w:val="28"/>
          <w:szCs w:val="28"/>
          <w:u w:val="single"/>
        </w:rPr>
        <w:t>solo ed esclusivamente</w:t>
      </w:r>
      <w:r w:rsidRPr="00950F3D">
        <w:rPr>
          <w:rFonts w:ascii="Times New Roman" w:hAnsi="Times New Roman" w:cs="Times New Roman"/>
          <w:sz w:val="28"/>
          <w:szCs w:val="28"/>
        </w:rPr>
        <w:t xml:space="preserve"> nella circostanza in cui, in caso di </w:t>
      </w:r>
      <w:r w:rsidRPr="00950F3D">
        <w:rPr>
          <w:rFonts w:ascii="Times New Roman" w:hAnsi="Times New Roman" w:cs="Times New Roman"/>
          <w:b/>
          <w:bCs/>
          <w:sz w:val="28"/>
          <w:szCs w:val="28"/>
        </w:rPr>
        <w:t>pericolo imminente</w:t>
      </w:r>
      <w:r w:rsidRPr="00950F3D">
        <w:rPr>
          <w:rFonts w:ascii="Times New Roman" w:hAnsi="Times New Roman" w:cs="Times New Roman"/>
          <w:sz w:val="28"/>
          <w:szCs w:val="28"/>
        </w:rPr>
        <w:t xml:space="preserve"> o </w:t>
      </w:r>
      <w:r w:rsidRPr="00950F3D">
        <w:rPr>
          <w:rFonts w:ascii="Times New Roman" w:hAnsi="Times New Roman" w:cs="Times New Roman"/>
          <w:b/>
          <w:bCs/>
          <w:sz w:val="28"/>
          <w:szCs w:val="28"/>
        </w:rPr>
        <w:t>situazione di emergenza</w:t>
      </w:r>
      <w:r w:rsidRPr="00950F3D">
        <w:rPr>
          <w:rFonts w:ascii="Times New Roman" w:hAnsi="Times New Roman" w:cs="Times New Roman"/>
          <w:sz w:val="28"/>
          <w:szCs w:val="28"/>
        </w:rPr>
        <w:t xml:space="preserve">, </w:t>
      </w:r>
      <w:r w:rsidRPr="00950F3D">
        <w:rPr>
          <w:rFonts w:ascii="Times New Roman" w:hAnsi="Times New Roman" w:cs="Times New Roman"/>
          <w:b/>
          <w:bCs/>
          <w:sz w:val="28"/>
          <w:szCs w:val="28"/>
        </w:rPr>
        <w:t>qualsiasi altro tipo di comunicazione</w:t>
      </w:r>
      <w:r w:rsidRPr="00950F3D">
        <w:rPr>
          <w:rFonts w:ascii="Times New Roman" w:hAnsi="Times New Roman" w:cs="Times New Roman"/>
          <w:sz w:val="28"/>
          <w:szCs w:val="28"/>
        </w:rPr>
        <w:t xml:space="preserve"> (internet o telefonate normali) </w:t>
      </w:r>
      <w:r w:rsidRPr="00950F3D">
        <w:rPr>
          <w:rFonts w:ascii="Times New Roman" w:hAnsi="Times New Roman" w:cs="Times New Roman"/>
          <w:b/>
          <w:bCs/>
          <w:sz w:val="28"/>
          <w:szCs w:val="28"/>
          <w:u w:val="single"/>
        </w:rPr>
        <w:t>siano compromesse</w:t>
      </w:r>
      <w:r w:rsidRPr="00950F3D">
        <w:rPr>
          <w:rFonts w:ascii="Times New Roman" w:hAnsi="Times New Roman" w:cs="Times New Roman"/>
          <w:sz w:val="28"/>
          <w:szCs w:val="28"/>
        </w:rPr>
        <w:t>;</w:t>
      </w:r>
    </w:p>
    <w:p w14:paraId="1EB2BD86" w14:textId="61D1A56F" w:rsidR="004E614D" w:rsidRPr="00950F3D" w:rsidRDefault="004E614D" w:rsidP="004E614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D">
        <w:rPr>
          <w:rFonts w:ascii="Times New Roman" w:hAnsi="Times New Roman" w:cs="Times New Roman"/>
          <w:sz w:val="28"/>
          <w:szCs w:val="28"/>
        </w:rPr>
        <w:t xml:space="preserve">Nelle comunicazioni bisogna essere </w:t>
      </w:r>
      <w:r w:rsidRPr="00950F3D">
        <w:rPr>
          <w:rFonts w:ascii="Times New Roman" w:hAnsi="Times New Roman" w:cs="Times New Roman"/>
          <w:b/>
          <w:bCs/>
          <w:sz w:val="28"/>
          <w:szCs w:val="28"/>
        </w:rPr>
        <w:t>il più brevi possibili</w:t>
      </w:r>
      <w:r w:rsidRPr="00950F3D">
        <w:rPr>
          <w:rFonts w:ascii="Times New Roman" w:hAnsi="Times New Roman" w:cs="Times New Roman"/>
          <w:sz w:val="28"/>
          <w:szCs w:val="28"/>
        </w:rPr>
        <w:t xml:space="preserve"> e bisogna usare il canale </w:t>
      </w:r>
      <w:r w:rsidRPr="00950F3D">
        <w:rPr>
          <w:rFonts w:ascii="Times New Roman" w:hAnsi="Times New Roman" w:cs="Times New Roman"/>
          <w:b/>
          <w:bCs/>
          <w:sz w:val="28"/>
          <w:szCs w:val="28"/>
        </w:rPr>
        <w:t>principalmente in modo passivo</w:t>
      </w:r>
      <w:r w:rsidRPr="00950F3D">
        <w:rPr>
          <w:rFonts w:ascii="Times New Roman" w:hAnsi="Times New Roman" w:cs="Times New Roman"/>
          <w:sz w:val="28"/>
          <w:szCs w:val="28"/>
        </w:rPr>
        <w:t xml:space="preserve"> (ricezione delle istruzioni/informazioni utili per la situazione occorsa);</w:t>
      </w:r>
    </w:p>
    <w:p w14:paraId="668F57DB" w14:textId="75791F8F" w:rsidR="004E614D" w:rsidRPr="00950F3D" w:rsidRDefault="004E614D" w:rsidP="004E614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D">
        <w:rPr>
          <w:rFonts w:ascii="Times New Roman" w:hAnsi="Times New Roman" w:cs="Times New Roman"/>
          <w:sz w:val="28"/>
          <w:szCs w:val="28"/>
        </w:rPr>
        <w:t xml:space="preserve">Il canale 1 d’emergenza, in caso di necessità reale, sarà il canale di riferimento per la Nave italiana ormeggiata presso il porto di </w:t>
      </w:r>
      <w:r w:rsidRPr="00950F3D">
        <w:rPr>
          <w:rFonts w:ascii="Times New Roman" w:hAnsi="Times New Roman" w:cs="Times New Roman"/>
          <w:i/>
          <w:iCs/>
          <w:sz w:val="28"/>
          <w:szCs w:val="28"/>
        </w:rPr>
        <w:t xml:space="preserve">Abu </w:t>
      </w:r>
      <w:proofErr w:type="spellStart"/>
      <w:r w:rsidRPr="00950F3D">
        <w:rPr>
          <w:rFonts w:ascii="Times New Roman" w:hAnsi="Times New Roman" w:cs="Times New Roman"/>
          <w:i/>
          <w:iCs/>
          <w:sz w:val="28"/>
          <w:szCs w:val="28"/>
        </w:rPr>
        <w:t>Sittah</w:t>
      </w:r>
      <w:proofErr w:type="spellEnd"/>
      <w:r w:rsidRPr="00950F3D">
        <w:rPr>
          <w:rFonts w:ascii="Times New Roman" w:hAnsi="Times New Roman" w:cs="Times New Roman"/>
          <w:sz w:val="28"/>
          <w:szCs w:val="28"/>
        </w:rPr>
        <w:t>, il personale della Guardia di Finanza, il personale dell’Ambasciata e il personale di vigilanza presso l’</w:t>
      </w:r>
      <w:r w:rsidRPr="00950F3D">
        <w:rPr>
          <w:rFonts w:ascii="Times New Roman" w:hAnsi="Times New Roman" w:cs="Times New Roman"/>
          <w:i/>
          <w:iCs/>
          <w:sz w:val="28"/>
          <w:szCs w:val="28"/>
        </w:rPr>
        <w:t>Hotel Al-</w:t>
      </w:r>
      <w:proofErr w:type="spellStart"/>
      <w:r w:rsidRPr="00950F3D">
        <w:rPr>
          <w:rFonts w:ascii="Times New Roman" w:hAnsi="Times New Roman" w:cs="Times New Roman"/>
          <w:i/>
          <w:iCs/>
          <w:sz w:val="28"/>
          <w:szCs w:val="28"/>
        </w:rPr>
        <w:t>Waddan</w:t>
      </w:r>
      <w:proofErr w:type="spellEnd"/>
      <w:r w:rsidR="00C265C6" w:rsidRPr="00950F3D">
        <w:rPr>
          <w:rFonts w:ascii="Times New Roman" w:hAnsi="Times New Roman" w:cs="Times New Roman"/>
          <w:sz w:val="28"/>
          <w:szCs w:val="28"/>
        </w:rPr>
        <w:t>;</w:t>
      </w:r>
    </w:p>
    <w:p w14:paraId="7680113F" w14:textId="5D7BEDEC" w:rsidR="00E245A5" w:rsidRPr="00950F3D" w:rsidRDefault="00C265C6" w:rsidP="00E245A5">
      <w:pPr>
        <w:pStyle w:val="Paragrafoelenco"/>
        <w:numPr>
          <w:ilvl w:val="0"/>
          <w:numId w:val="1"/>
        </w:num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D">
        <w:rPr>
          <w:rFonts w:ascii="Times New Roman" w:hAnsi="Times New Roman" w:cs="Times New Roman"/>
          <w:sz w:val="28"/>
          <w:szCs w:val="28"/>
        </w:rPr>
        <w:t xml:space="preserve">Le eventuali </w:t>
      </w:r>
      <w:r w:rsidRPr="00950F3D">
        <w:rPr>
          <w:rFonts w:ascii="Times New Roman" w:hAnsi="Times New Roman" w:cs="Times New Roman"/>
          <w:b/>
          <w:bCs/>
          <w:sz w:val="28"/>
          <w:szCs w:val="28"/>
        </w:rPr>
        <w:t>prove radio</w:t>
      </w:r>
      <w:r w:rsidRPr="00950F3D">
        <w:rPr>
          <w:rFonts w:ascii="Times New Roman" w:hAnsi="Times New Roman" w:cs="Times New Roman"/>
          <w:sz w:val="28"/>
          <w:szCs w:val="28"/>
        </w:rPr>
        <w:t xml:space="preserve">, senza una cadenza prestabilita, andranno </w:t>
      </w:r>
      <w:r w:rsidRPr="00950F3D">
        <w:rPr>
          <w:rFonts w:ascii="Times New Roman" w:hAnsi="Times New Roman" w:cs="Times New Roman"/>
          <w:b/>
          <w:bCs/>
          <w:sz w:val="28"/>
          <w:szCs w:val="28"/>
          <w:u w:val="single"/>
        </w:rPr>
        <w:t>concordate preventivamente</w:t>
      </w:r>
      <w:r w:rsidRPr="00950F3D">
        <w:rPr>
          <w:rFonts w:ascii="Times New Roman" w:hAnsi="Times New Roman" w:cs="Times New Roman"/>
          <w:sz w:val="28"/>
          <w:szCs w:val="28"/>
        </w:rPr>
        <w:t xml:space="preserve"> con lo specialista delle comunicazioni dell’Ambasciata o con il Comandante della scorta (la </w:t>
      </w:r>
      <w:r w:rsidRPr="00950F3D">
        <w:rPr>
          <w:rFonts w:ascii="Times New Roman" w:hAnsi="Times New Roman" w:cs="Times New Roman"/>
          <w:i/>
          <w:iCs/>
          <w:sz w:val="28"/>
          <w:szCs w:val="28"/>
        </w:rPr>
        <w:t>ratio</w:t>
      </w:r>
      <w:r w:rsidRPr="00950F3D">
        <w:rPr>
          <w:rFonts w:ascii="Times New Roman" w:hAnsi="Times New Roman" w:cs="Times New Roman"/>
          <w:sz w:val="28"/>
          <w:szCs w:val="28"/>
        </w:rPr>
        <w:t xml:space="preserve"> è che il personale diplomatico detiene delle radio che sono 24h in ascolto sul canale emergenza, </w:t>
      </w:r>
      <w:r w:rsidRPr="00950F3D">
        <w:rPr>
          <w:rFonts w:ascii="Times New Roman" w:hAnsi="Times New Roman" w:cs="Times New Roman"/>
          <w:i/>
          <w:iCs/>
          <w:sz w:val="28"/>
          <w:szCs w:val="28"/>
        </w:rPr>
        <w:t>ergo</w:t>
      </w:r>
      <w:r w:rsidRPr="00950F3D">
        <w:rPr>
          <w:rFonts w:ascii="Times New Roman" w:hAnsi="Times New Roman" w:cs="Times New Roman"/>
          <w:sz w:val="28"/>
          <w:szCs w:val="28"/>
        </w:rPr>
        <w:t xml:space="preserve"> è opportuno evitare possibili allarmismi o disturbi)</w:t>
      </w:r>
      <w:r w:rsidR="00E245A5" w:rsidRPr="00950F3D">
        <w:rPr>
          <w:rFonts w:ascii="Times New Roman" w:hAnsi="Times New Roman" w:cs="Times New Roman"/>
          <w:sz w:val="28"/>
          <w:szCs w:val="28"/>
        </w:rPr>
        <w:t>;</w:t>
      </w:r>
    </w:p>
    <w:p w14:paraId="675B9719" w14:textId="79BBAF2E" w:rsidR="00E245A5" w:rsidRPr="00950F3D" w:rsidRDefault="00E245A5" w:rsidP="00950F3D">
      <w:pPr>
        <w:pStyle w:val="Paragrafoelenco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D">
        <w:rPr>
          <w:rFonts w:ascii="Times New Roman" w:hAnsi="Times New Roman" w:cs="Times New Roman"/>
          <w:b/>
          <w:bCs/>
          <w:sz w:val="28"/>
          <w:szCs w:val="28"/>
        </w:rPr>
        <w:t xml:space="preserve">Ad ogni cambio di </w:t>
      </w:r>
      <w:proofErr w:type="spellStart"/>
      <w:r w:rsidRPr="00950F3D">
        <w:rPr>
          <w:rFonts w:ascii="Times New Roman" w:hAnsi="Times New Roman" w:cs="Times New Roman"/>
          <w:b/>
          <w:bCs/>
          <w:sz w:val="28"/>
          <w:szCs w:val="28"/>
        </w:rPr>
        <w:t>Provost</w:t>
      </w:r>
      <w:proofErr w:type="spellEnd"/>
      <w:r w:rsidRPr="00950F3D">
        <w:rPr>
          <w:rFonts w:ascii="Times New Roman" w:hAnsi="Times New Roman" w:cs="Times New Roman"/>
          <w:sz w:val="28"/>
          <w:szCs w:val="28"/>
        </w:rPr>
        <w:t xml:space="preserve"> bisognerà </w:t>
      </w:r>
      <w:proofErr w:type="spellStart"/>
      <w:r w:rsidR="00950F3D">
        <w:rPr>
          <w:rFonts w:ascii="Times New Roman" w:hAnsi="Times New Roman" w:cs="Times New Roman"/>
          <w:sz w:val="28"/>
          <w:szCs w:val="28"/>
        </w:rPr>
        <w:t>redarre</w:t>
      </w:r>
      <w:proofErr w:type="spellEnd"/>
      <w:r w:rsidRPr="00950F3D">
        <w:rPr>
          <w:rFonts w:ascii="Times New Roman" w:hAnsi="Times New Roman" w:cs="Times New Roman"/>
          <w:sz w:val="28"/>
          <w:szCs w:val="28"/>
        </w:rPr>
        <w:t xml:space="preserve"> il </w:t>
      </w:r>
      <w:r w:rsidRPr="00950F3D">
        <w:rPr>
          <w:rFonts w:ascii="Times New Roman" w:hAnsi="Times New Roman" w:cs="Times New Roman"/>
          <w:b/>
          <w:bCs/>
          <w:sz w:val="28"/>
          <w:szCs w:val="28"/>
        </w:rPr>
        <w:t>passaggio di consegna della radio</w:t>
      </w:r>
      <w:r w:rsidRPr="00950F3D">
        <w:rPr>
          <w:rFonts w:ascii="Times New Roman" w:hAnsi="Times New Roman" w:cs="Times New Roman"/>
          <w:sz w:val="28"/>
          <w:szCs w:val="28"/>
        </w:rPr>
        <w:t xml:space="preserve"> in questione, avendo cura di </w:t>
      </w:r>
      <w:r w:rsidRPr="00950F3D">
        <w:rPr>
          <w:rFonts w:ascii="Times New Roman" w:hAnsi="Times New Roman" w:cs="Times New Roman"/>
          <w:b/>
          <w:bCs/>
          <w:sz w:val="28"/>
          <w:szCs w:val="28"/>
          <w:u w:val="single"/>
        </w:rPr>
        <w:t>mandarne una copia anche al Comandante della scorta dell’Ambasciata</w:t>
      </w:r>
      <w:r w:rsidRPr="00950F3D">
        <w:rPr>
          <w:rFonts w:ascii="Times New Roman" w:hAnsi="Times New Roman" w:cs="Times New Roman"/>
          <w:sz w:val="28"/>
          <w:szCs w:val="28"/>
        </w:rPr>
        <w:t xml:space="preserve"> per tenerlo aggiornato.</w:t>
      </w:r>
    </w:p>
    <w:p w14:paraId="6934BCE3" w14:textId="303C640F" w:rsidR="00172396" w:rsidRPr="00172396" w:rsidRDefault="00FA0438" w:rsidP="00172396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5CBD9DF" wp14:editId="0C65066B">
            <wp:simplePos x="0" y="0"/>
            <wp:positionH relativeFrom="margin">
              <wp:posOffset>4528185</wp:posOffset>
            </wp:positionH>
            <wp:positionV relativeFrom="paragraph">
              <wp:posOffset>57785</wp:posOffset>
            </wp:positionV>
            <wp:extent cx="1257300" cy="928368"/>
            <wp:effectExtent l="0" t="0" r="0" b="5715"/>
            <wp:wrapNone/>
            <wp:docPr id="15151024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F3D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13454" wp14:editId="1B2C1145">
                <wp:simplePos x="0" y="0"/>
                <wp:positionH relativeFrom="margin">
                  <wp:posOffset>22860</wp:posOffset>
                </wp:positionH>
                <wp:positionV relativeFrom="paragraph">
                  <wp:posOffset>80010</wp:posOffset>
                </wp:positionV>
                <wp:extent cx="6457950" cy="933450"/>
                <wp:effectExtent l="0" t="0" r="0" b="0"/>
                <wp:wrapNone/>
                <wp:docPr id="196222716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7C522" w14:textId="77777777" w:rsidR="00950F3D" w:rsidRPr="00950F3D" w:rsidRDefault="00950F3D" w:rsidP="00950F3D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Tripoli, 15 marzo 2024</w:t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0D269A4" w14:textId="613B0049" w:rsidR="00950F3D" w:rsidRPr="00950F3D" w:rsidRDefault="00950F3D" w:rsidP="00950F3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3939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Il Provost Marshal</w:t>
                            </w:r>
                          </w:p>
                          <w:p w14:paraId="332B8C93" w14:textId="77777777" w:rsidR="00950F3D" w:rsidRPr="00950F3D" w:rsidRDefault="00950F3D" w:rsidP="00950F3D">
                            <w:pPr>
                              <w:spacing w:after="36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50F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(Ten. Daniele de Filippo)</w:t>
                            </w:r>
                          </w:p>
                          <w:p w14:paraId="138B8BB4" w14:textId="77777777" w:rsidR="00950F3D" w:rsidRDefault="00950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9F1345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8pt;margin-top:6.3pt;width:508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" filled="f" stroked="f" strokeweight=".5pt">
                <v:textbox>
                  <w:txbxContent>
                    <w:p w14:paraId="1F77C522" w14:textId="77777777" w:rsidR="00950F3D" w:rsidRPr="00950F3D" w:rsidRDefault="00950F3D" w:rsidP="00950F3D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Tripoli, 15 marzo 2024</w:t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 w14:paraId="50D269A4" w14:textId="613B0049" w:rsidR="00950F3D" w:rsidRPr="00950F3D" w:rsidRDefault="00950F3D" w:rsidP="00950F3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3939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Il Provost Marshal</w:t>
                      </w:r>
                    </w:p>
                    <w:p w14:paraId="332B8C93" w14:textId="77777777" w:rsidR="00950F3D" w:rsidRPr="00950F3D" w:rsidRDefault="00950F3D" w:rsidP="00950F3D">
                      <w:pPr>
                        <w:spacing w:after="36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50F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(Ten. Daniele de Filippo)</w:t>
                      </w:r>
                    </w:p>
                    <w:p w14:paraId="138B8BB4" w14:textId="77777777" w:rsidR="00950F3D" w:rsidRDefault="00950F3D"/>
                  </w:txbxContent>
                </v:textbox>
                <w10:wrap anchorx="margin"/>
              </v:shape>
            </w:pict>
          </mc:Fallback>
        </mc:AlternateContent>
      </w:r>
    </w:p>
    <w:sectPr w:rsidR="00172396" w:rsidRPr="00172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3B76" w14:textId="77777777" w:rsidR="00F15CD3" w:rsidRDefault="00F15CD3" w:rsidP="00950F3D">
      <w:pPr>
        <w:spacing w:after="0" w:line="240" w:lineRule="auto"/>
      </w:pPr>
      <w:r>
        <w:separator/>
      </w:r>
    </w:p>
  </w:endnote>
  <w:endnote w:type="continuationSeparator" w:id="0">
    <w:p w14:paraId="37044F16" w14:textId="77777777" w:rsidR="00F15CD3" w:rsidRDefault="00F15CD3" w:rsidP="0095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7901" w14:textId="77777777" w:rsidR="00F15CD3" w:rsidRDefault="00F15CD3" w:rsidP="00950F3D">
      <w:pPr>
        <w:spacing w:after="0" w:line="240" w:lineRule="auto"/>
      </w:pPr>
      <w:r>
        <w:separator/>
      </w:r>
    </w:p>
  </w:footnote>
  <w:footnote w:type="continuationSeparator" w:id="0">
    <w:p w14:paraId="6B38CE3E" w14:textId="77777777" w:rsidR="00F15CD3" w:rsidRDefault="00F15CD3" w:rsidP="00950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54A9"/>
    <w:multiLevelType w:val="hybridMultilevel"/>
    <w:tmpl w:val="257C5CE2"/>
    <w:lvl w:ilvl="0" w:tplc="D3807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FB"/>
    <w:rsid w:val="00066278"/>
    <w:rsid w:val="00172396"/>
    <w:rsid w:val="0038027A"/>
    <w:rsid w:val="00393903"/>
    <w:rsid w:val="004E614D"/>
    <w:rsid w:val="006F1EFB"/>
    <w:rsid w:val="00950F3D"/>
    <w:rsid w:val="009B3D96"/>
    <w:rsid w:val="00C265C6"/>
    <w:rsid w:val="00E245A5"/>
    <w:rsid w:val="00F15CD3"/>
    <w:rsid w:val="00FA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F7A0"/>
  <w15:chartTrackingRefBased/>
  <w15:docId w15:val="{0EEF32AD-A8A6-4A1C-8D5F-1946AE4E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61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0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F3D"/>
  </w:style>
  <w:style w:type="paragraph" w:styleId="Pidipagina">
    <w:name w:val="footer"/>
    <w:basedOn w:val="Normale"/>
    <w:link w:val="PidipaginaCarattere"/>
    <w:uiPriority w:val="99"/>
    <w:unhideWhenUsed/>
    <w:rsid w:val="00950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913-5636-4262-B0E9-C8E0F518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Provost Marshal</dc:creator>
  <cp:keywords/>
  <dc:description/>
  <cp:lastModifiedBy>user</cp:lastModifiedBy>
  <cp:revision>2</cp:revision>
  <cp:lastPrinted>2024-03-15T13:54:00Z</cp:lastPrinted>
  <dcterms:created xsi:type="dcterms:W3CDTF">2024-03-15T14:15:00Z</dcterms:created>
  <dcterms:modified xsi:type="dcterms:W3CDTF">2024-03-15T14:15:00Z</dcterms:modified>
</cp:coreProperties>
</file>