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79EF3" w14:textId="46891D2E" w:rsidR="002C23D5" w:rsidRDefault="00F47C0C" w:rsidP="00567413">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79968E" w14:textId="77777777" w:rsidR="002C23D5" w:rsidRPr="008034B8" w:rsidRDefault="00010251" w:rsidP="00010251">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0942" w:rsidRPr="008034B8">
        <w:rPr>
          <w:noProof/>
        </w:rPr>
        <w:drawing>
          <wp:inline distT="0" distB="0" distL="0" distR="0" wp14:anchorId="03CF4E92" wp14:editId="333462B7">
            <wp:extent cx="727710" cy="735168"/>
            <wp:effectExtent l="0" t="0" r="0" b="8255"/>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tretch>
                      <a:fillRect/>
                    </a:stretch>
                  </pic:blipFill>
                  <pic:spPr bwMode="auto">
                    <a:xfrm>
                      <a:off x="0" y="0"/>
                      <a:ext cx="730692" cy="738181"/>
                    </a:xfrm>
                    <a:prstGeom prst="rect">
                      <a:avLst/>
                    </a:prstGeom>
                  </pic:spPr>
                </pic:pic>
              </a:graphicData>
            </a:graphic>
          </wp:inline>
        </w:drawing>
      </w:r>
    </w:p>
    <w:p w14:paraId="7691D452" w14:textId="77777777" w:rsidR="002C23D5" w:rsidRPr="008034B8" w:rsidRDefault="001E0942">
      <w:pPr>
        <w:spacing w:after="0" w:line="240" w:lineRule="auto"/>
        <w:ind w:left="-426"/>
        <w:jc w:val="center"/>
        <w:rPr>
          <w:rFonts w:ascii="Times New Roman" w:hAnsi="Times New Roman" w:cs="Times New Roman"/>
          <w:sz w:val="32"/>
          <w:szCs w:val="32"/>
        </w:rPr>
      </w:pPr>
      <w:r w:rsidRPr="008034B8">
        <w:rPr>
          <w:rFonts w:ascii="Times New Roman" w:hAnsi="Times New Roman" w:cs="Times New Roman"/>
          <w:sz w:val="32"/>
          <w:szCs w:val="32"/>
        </w:rPr>
        <w:t>MISSIONE BILATERALE DI ASSISTENZA E SUPPORTO IN LIBIA</w:t>
      </w:r>
    </w:p>
    <w:p w14:paraId="538B4F0A" w14:textId="77777777" w:rsidR="002C23D5" w:rsidRPr="008034B8" w:rsidRDefault="001E0942">
      <w:pPr>
        <w:spacing w:after="0" w:line="240" w:lineRule="auto"/>
        <w:jc w:val="center"/>
        <w:rPr>
          <w:rFonts w:ascii="Times New Roman" w:hAnsi="Times New Roman" w:cs="Times New Roman"/>
          <w:i/>
          <w:sz w:val="32"/>
          <w:szCs w:val="32"/>
        </w:rPr>
      </w:pPr>
      <w:r w:rsidRPr="008034B8">
        <w:rPr>
          <w:rFonts w:ascii="Times New Roman" w:hAnsi="Times New Roman" w:cs="Times New Roman"/>
          <w:i/>
          <w:sz w:val="32"/>
          <w:szCs w:val="32"/>
        </w:rPr>
        <w:t>Il Comandante</w:t>
      </w:r>
    </w:p>
    <w:p w14:paraId="22641936" w14:textId="77777777" w:rsidR="002C23D5" w:rsidRPr="008034B8" w:rsidRDefault="001E0942">
      <w:pPr>
        <w:keepNext/>
        <w:keepLines/>
        <w:spacing w:after="0" w:line="240" w:lineRule="auto"/>
        <w:jc w:val="center"/>
        <w:rPr>
          <w:rFonts w:ascii="Times New Roman" w:eastAsia="Times New Roman" w:hAnsi="Times New Roman" w:cs="Times New Roman"/>
          <w:b/>
          <w:sz w:val="18"/>
          <w:szCs w:val="24"/>
        </w:rPr>
      </w:pPr>
      <w:r w:rsidRPr="008034B8">
        <w:rPr>
          <w:noProof/>
        </w:rPr>
        <w:drawing>
          <wp:inline distT="0" distB="0" distL="0" distR="0" wp14:anchorId="56728B12" wp14:editId="034E1486">
            <wp:extent cx="2367280" cy="114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2367280" cy="114300"/>
                    </a:xfrm>
                    <a:prstGeom prst="rect">
                      <a:avLst/>
                    </a:prstGeom>
                  </pic:spPr>
                </pic:pic>
              </a:graphicData>
            </a:graphic>
          </wp:inline>
        </w:drawing>
      </w:r>
    </w:p>
    <w:p w14:paraId="7527F9A4" w14:textId="77777777" w:rsidR="002C23D5" w:rsidRPr="008034B8" w:rsidRDefault="002C23D5">
      <w:pPr>
        <w:keepNext/>
        <w:keepLines/>
        <w:spacing w:after="0" w:line="240" w:lineRule="auto"/>
        <w:jc w:val="center"/>
        <w:rPr>
          <w:rFonts w:ascii="Times New Roman" w:eastAsia="Times New Roman" w:hAnsi="Times New Roman" w:cs="Times New Roman"/>
          <w:b/>
          <w:sz w:val="18"/>
          <w:szCs w:val="24"/>
        </w:rPr>
      </w:pPr>
    </w:p>
    <w:tbl>
      <w:tblPr>
        <w:tblStyle w:val="Grigliatabella"/>
        <w:tblW w:w="9195" w:type="dxa"/>
        <w:tblLook w:val="04A0" w:firstRow="1" w:lastRow="0" w:firstColumn="1" w:lastColumn="0" w:noHBand="0" w:noVBand="1"/>
      </w:tblPr>
      <w:tblGrid>
        <w:gridCol w:w="2810"/>
        <w:gridCol w:w="2308"/>
        <w:gridCol w:w="4077"/>
      </w:tblGrid>
      <w:tr w:rsidR="002C23D5" w:rsidRPr="008034B8" w14:paraId="62913502" w14:textId="77777777">
        <w:tc>
          <w:tcPr>
            <w:tcW w:w="2810" w:type="dxa"/>
            <w:tcBorders>
              <w:top w:val="nil"/>
              <w:left w:val="nil"/>
              <w:bottom w:val="nil"/>
              <w:right w:val="nil"/>
            </w:tcBorders>
            <w:shd w:val="clear" w:color="auto" w:fill="auto"/>
          </w:tcPr>
          <w:p w14:paraId="19A0FE4B" w14:textId="28DF3E2B" w:rsidR="002C23D5" w:rsidRPr="00A72324" w:rsidRDefault="000A0C00" w:rsidP="000A0C00">
            <w:pPr>
              <w:spacing w:after="0" w:line="240" w:lineRule="auto"/>
              <w:ind w:left="-108" w:firstLine="108"/>
              <w:rPr>
                <w:rFonts w:ascii="Times New Roman" w:hAnsi="Times New Roman" w:cs="Times New Roman"/>
                <w:sz w:val="18"/>
                <w:szCs w:val="18"/>
              </w:rPr>
            </w:pPr>
            <w:r>
              <w:rPr>
                <w:rFonts w:ascii="Times New Roman" w:hAnsi="Times New Roman" w:cs="Times New Roman"/>
                <w:bCs/>
                <w:sz w:val="18"/>
                <w:szCs w:val="18"/>
              </w:rPr>
              <w:t>Prot. Nr.</w:t>
            </w:r>
            <w:r w:rsidR="00132C26" w:rsidRPr="00A72324">
              <w:rPr>
                <w:rFonts w:ascii="Times New Roman" w:hAnsi="Times New Roman" w:cs="Times New Roman"/>
                <w:bCs/>
                <w:sz w:val="18"/>
                <w:szCs w:val="18"/>
              </w:rPr>
              <w:t>: ___________</w:t>
            </w:r>
            <w:r>
              <w:rPr>
                <w:rFonts w:ascii="Times New Roman" w:hAnsi="Times New Roman" w:cs="Times New Roman"/>
                <w:bCs/>
                <w:sz w:val="18"/>
                <w:szCs w:val="18"/>
              </w:rPr>
              <w:t>__</w:t>
            </w:r>
          </w:p>
        </w:tc>
        <w:tc>
          <w:tcPr>
            <w:tcW w:w="2308" w:type="dxa"/>
            <w:tcBorders>
              <w:top w:val="nil"/>
              <w:left w:val="nil"/>
              <w:bottom w:val="nil"/>
              <w:right w:val="nil"/>
            </w:tcBorders>
            <w:shd w:val="clear" w:color="auto" w:fill="auto"/>
          </w:tcPr>
          <w:p w14:paraId="50484482"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7F791114" w14:textId="77777777" w:rsidR="002C23D5" w:rsidRPr="008034B8" w:rsidRDefault="002C23D5">
            <w:pPr>
              <w:spacing w:after="0" w:line="240" w:lineRule="auto"/>
              <w:jc w:val="right"/>
              <w:rPr>
                <w:rFonts w:ascii="Times New Roman" w:hAnsi="Times New Roman" w:cs="Times New Roman"/>
                <w:bCs/>
                <w:color w:val="1F497D" w:themeColor="text2"/>
                <w:sz w:val="20"/>
                <w:szCs w:val="20"/>
                <w:u w:val="single"/>
              </w:rPr>
            </w:pPr>
          </w:p>
        </w:tc>
      </w:tr>
      <w:tr w:rsidR="002C23D5" w:rsidRPr="008034B8" w14:paraId="03AA1CF0" w14:textId="77777777">
        <w:tc>
          <w:tcPr>
            <w:tcW w:w="2810" w:type="dxa"/>
            <w:tcBorders>
              <w:top w:val="nil"/>
              <w:left w:val="nil"/>
              <w:bottom w:val="nil"/>
              <w:right w:val="nil"/>
            </w:tcBorders>
            <w:shd w:val="clear" w:color="auto" w:fill="auto"/>
          </w:tcPr>
          <w:p w14:paraId="77AB7A98"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Allegati: _____________</w:t>
            </w:r>
          </w:p>
        </w:tc>
        <w:tc>
          <w:tcPr>
            <w:tcW w:w="2308" w:type="dxa"/>
            <w:tcBorders>
              <w:top w:val="nil"/>
              <w:left w:val="nil"/>
              <w:bottom w:val="nil"/>
              <w:right w:val="nil"/>
            </w:tcBorders>
            <w:shd w:val="clear" w:color="auto" w:fill="auto"/>
          </w:tcPr>
          <w:p w14:paraId="088B1681"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5AEAFAF3" w14:textId="77777777" w:rsidR="002C23D5" w:rsidRPr="008034B8" w:rsidRDefault="002C23D5">
            <w:pPr>
              <w:spacing w:after="0" w:line="240" w:lineRule="auto"/>
              <w:jc w:val="right"/>
              <w:rPr>
                <w:rFonts w:ascii="Times New Roman" w:hAnsi="Times New Roman" w:cs="Times New Roman"/>
                <w:color w:val="1F497D" w:themeColor="text2"/>
                <w:sz w:val="20"/>
                <w:szCs w:val="20"/>
                <w:u w:val="single"/>
              </w:rPr>
            </w:pPr>
          </w:p>
        </w:tc>
      </w:tr>
      <w:tr w:rsidR="002C23D5" w:rsidRPr="008034B8" w14:paraId="0CCE3F45" w14:textId="77777777">
        <w:tc>
          <w:tcPr>
            <w:tcW w:w="2810" w:type="dxa"/>
            <w:tcBorders>
              <w:top w:val="nil"/>
              <w:left w:val="nil"/>
              <w:bottom w:val="nil"/>
              <w:right w:val="nil"/>
            </w:tcBorders>
            <w:shd w:val="clear" w:color="auto" w:fill="auto"/>
          </w:tcPr>
          <w:p w14:paraId="3024E2CE"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Annessi: _____________</w:t>
            </w:r>
          </w:p>
        </w:tc>
        <w:tc>
          <w:tcPr>
            <w:tcW w:w="2308" w:type="dxa"/>
            <w:tcBorders>
              <w:top w:val="nil"/>
              <w:left w:val="nil"/>
              <w:bottom w:val="nil"/>
              <w:right w:val="nil"/>
            </w:tcBorders>
            <w:shd w:val="clear" w:color="auto" w:fill="auto"/>
          </w:tcPr>
          <w:p w14:paraId="121DB47B"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18A19CA4"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p w14:paraId="0B02FDC6"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tc>
      </w:tr>
    </w:tbl>
    <w:p w14:paraId="5F5DDF3B" w14:textId="77777777" w:rsidR="002C23D5" w:rsidRPr="008034B8" w:rsidRDefault="002C23D5">
      <w:pPr>
        <w:pStyle w:val="Paragrafoelenco"/>
        <w:ind w:left="-142"/>
        <w:jc w:val="both"/>
        <w:rPr>
          <w:rFonts w:ascii="Times New Roman" w:hAnsi="Times New Roman" w:cs="Times New Roman"/>
          <w:b/>
          <w:sz w:val="24"/>
          <w:szCs w:val="24"/>
        </w:rPr>
      </w:pPr>
    </w:p>
    <w:p w14:paraId="2F49B7DF" w14:textId="24013B87" w:rsidR="002C23D5" w:rsidRPr="008034B8" w:rsidRDefault="001E0942" w:rsidP="0076742A">
      <w:pPr>
        <w:pStyle w:val="Paragrafoelenco"/>
        <w:tabs>
          <w:tab w:val="right" w:pos="9356"/>
        </w:tabs>
        <w:ind w:left="-142"/>
        <w:jc w:val="both"/>
        <w:rPr>
          <w:rFonts w:ascii="Times New Roman" w:eastAsia="Calibri" w:hAnsi="Times New Roman" w:cs="Times New Roman"/>
          <w:b/>
          <w:color w:val="00000A"/>
          <w:spacing w:val="10"/>
          <w:sz w:val="24"/>
          <w:szCs w:val="24"/>
        </w:rPr>
      </w:pPr>
      <w:r w:rsidRPr="008034B8">
        <w:rPr>
          <w:rFonts w:ascii="Times New Roman" w:eastAsia="Calibri" w:hAnsi="Times New Roman" w:cs="Times New Roman"/>
          <w:b/>
          <w:color w:val="00000A"/>
          <w:spacing w:val="10"/>
          <w:sz w:val="24"/>
          <w:szCs w:val="24"/>
        </w:rPr>
        <w:t>OGGETTO: RAP</w:t>
      </w:r>
      <w:r w:rsidR="0076742A">
        <w:rPr>
          <w:rFonts w:ascii="Times New Roman" w:eastAsia="Calibri" w:hAnsi="Times New Roman" w:cs="Times New Roman"/>
          <w:b/>
          <w:color w:val="00000A"/>
          <w:spacing w:val="10"/>
          <w:sz w:val="24"/>
          <w:szCs w:val="24"/>
        </w:rPr>
        <w:t xml:space="preserve">PORTO SULLA SITUAZIONE – </w:t>
      </w:r>
      <w:r w:rsidR="00D60B16">
        <w:rPr>
          <w:rFonts w:ascii="Times New Roman" w:eastAsia="Calibri" w:hAnsi="Times New Roman" w:cs="Times New Roman"/>
          <w:b/>
          <w:color w:val="00000A"/>
          <w:spacing w:val="10"/>
          <w:sz w:val="24"/>
          <w:szCs w:val="24"/>
        </w:rPr>
        <w:t>FEBBRAIO</w:t>
      </w:r>
      <w:r w:rsidR="000415D0">
        <w:rPr>
          <w:rFonts w:ascii="Times New Roman" w:eastAsia="Calibri" w:hAnsi="Times New Roman" w:cs="Times New Roman"/>
          <w:b/>
          <w:color w:val="00000A"/>
          <w:spacing w:val="10"/>
          <w:sz w:val="24"/>
          <w:szCs w:val="24"/>
        </w:rPr>
        <w:t xml:space="preserve"> 202</w:t>
      </w:r>
      <w:r w:rsidR="006231B4">
        <w:rPr>
          <w:rFonts w:ascii="Times New Roman" w:eastAsia="Calibri" w:hAnsi="Times New Roman" w:cs="Times New Roman"/>
          <w:b/>
          <w:color w:val="00000A"/>
          <w:spacing w:val="10"/>
          <w:sz w:val="24"/>
          <w:szCs w:val="24"/>
        </w:rPr>
        <w:t>3</w:t>
      </w:r>
      <w:r w:rsidRPr="008034B8">
        <w:rPr>
          <w:rFonts w:ascii="Times New Roman" w:eastAsia="Calibri" w:hAnsi="Times New Roman" w:cs="Times New Roman"/>
          <w:b/>
          <w:color w:val="00000A"/>
          <w:spacing w:val="10"/>
          <w:sz w:val="24"/>
          <w:szCs w:val="24"/>
        </w:rPr>
        <w:t>.</w:t>
      </w:r>
      <w:r w:rsidRPr="008034B8">
        <w:rPr>
          <w:rFonts w:ascii="Times New Roman" w:eastAsia="Calibri" w:hAnsi="Times New Roman" w:cs="Times New Roman"/>
          <w:b/>
          <w:color w:val="00000A"/>
          <w:spacing w:val="10"/>
          <w:sz w:val="24"/>
          <w:szCs w:val="24"/>
        </w:rPr>
        <w:tab/>
      </w:r>
    </w:p>
    <w:p w14:paraId="3A1FACE5" w14:textId="77777777" w:rsidR="002C23D5" w:rsidRPr="008034B8" w:rsidRDefault="002C23D5">
      <w:pPr>
        <w:pStyle w:val="Paragrafoelenco"/>
        <w:ind w:left="-142"/>
        <w:jc w:val="both"/>
        <w:rPr>
          <w:rFonts w:ascii="Times New Roman" w:eastAsia="Calibri" w:hAnsi="Times New Roman" w:cs="Times New Roman"/>
          <w:b/>
          <w:color w:val="00000A"/>
          <w:spacing w:val="10"/>
          <w:sz w:val="24"/>
          <w:szCs w:val="24"/>
        </w:rPr>
      </w:pPr>
    </w:p>
    <w:p w14:paraId="6C38A096" w14:textId="6999D953" w:rsidR="002C23D5" w:rsidRPr="00F919CE" w:rsidRDefault="001E0942" w:rsidP="007E2E83">
      <w:pPr>
        <w:pStyle w:val="Paragrafoelenco"/>
        <w:numPr>
          <w:ilvl w:val="0"/>
          <w:numId w:val="2"/>
        </w:numPr>
        <w:spacing w:after="0"/>
        <w:ind w:left="426" w:hanging="568"/>
        <w:jc w:val="both"/>
      </w:pPr>
      <w:r w:rsidRPr="00F919CE">
        <w:rPr>
          <w:rFonts w:ascii="Times New Roman" w:eastAsia="Calibri" w:hAnsi="Times New Roman" w:cs="Times New Roman"/>
          <w:b/>
          <w:color w:val="00000A"/>
          <w:spacing w:val="10"/>
          <w:sz w:val="24"/>
          <w:szCs w:val="24"/>
          <w:u w:val="single"/>
        </w:rPr>
        <w:t xml:space="preserve">SITUAZIONE </w:t>
      </w:r>
      <w:r w:rsidR="00567413" w:rsidRPr="00F919CE">
        <w:rPr>
          <w:rFonts w:ascii="Times New Roman" w:eastAsia="Calibri" w:hAnsi="Times New Roman" w:cs="Times New Roman"/>
          <w:b/>
          <w:color w:val="00000A"/>
          <w:spacing w:val="10"/>
          <w:sz w:val="24"/>
          <w:szCs w:val="24"/>
          <w:u w:val="single"/>
        </w:rPr>
        <w:t>GENERALE</w:t>
      </w:r>
    </w:p>
    <w:p w14:paraId="53757AB3" w14:textId="77777777" w:rsidR="0000737E" w:rsidRPr="00F919CE" w:rsidRDefault="0000737E" w:rsidP="007E2E83">
      <w:pPr>
        <w:pStyle w:val="Paragrafoelenco"/>
        <w:spacing w:after="0"/>
        <w:ind w:left="850"/>
        <w:jc w:val="both"/>
        <w:rPr>
          <w:rFonts w:ascii="Times New Roman" w:hAnsi="Times New Roman" w:cs="Times New Roman"/>
          <w:b/>
          <w:bCs/>
          <w:sz w:val="24"/>
          <w:szCs w:val="24"/>
        </w:rPr>
      </w:pPr>
      <w:r w:rsidRPr="00F919CE">
        <w:rPr>
          <w:rFonts w:ascii="Times New Roman" w:hAnsi="Times New Roman" w:cs="Times New Roman"/>
          <w:b/>
          <w:bCs/>
          <w:sz w:val="24"/>
          <w:szCs w:val="24"/>
        </w:rPr>
        <w:t xml:space="preserve"> </w:t>
      </w:r>
    </w:p>
    <w:p w14:paraId="777D090E" w14:textId="77777777" w:rsidR="00472425" w:rsidRDefault="00AE4DC2" w:rsidP="007E2E83">
      <w:pPr>
        <w:pStyle w:val="Paragrafoelenco"/>
        <w:spacing w:after="0"/>
        <w:ind w:left="426"/>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 xml:space="preserve">Non ci sono variazioni </w:t>
      </w:r>
      <w:r w:rsidR="00472425">
        <w:rPr>
          <w:rFonts w:ascii="Times New Roman" w:eastAsia="Tahoma" w:hAnsi="Times New Roman" w:cs="Times New Roman"/>
          <w:color w:val="000010"/>
          <w:kern w:val="2"/>
          <w:sz w:val="24"/>
        </w:rPr>
        <w:t xml:space="preserve">della Situazione Generale </w:t>
      </w:r>
      <w:r>
        <w:rPr>
          <w:rFonts w:ascii="Times New Roman" w:eastAsia="Tahoma" w:hAnsi="Times New Roman" w:cs="Times New Roman"/>
          <w:color w:val="000010"/>
          <w:kern w:val="2"/>
          <w:sz w:val="24"/>
        </w:rPr>
        <w:t>rispetto a quanto riportato nel RAPPORTO SULLA SITUAZIONE precedente.</w:t>
      </w:r>
      <w:r w:rsidR="003D0F21" w:rsidRPr="00F919CE">
        <w:rPr>
          <w:rFonts w:ascii="Times New Roman" w:eastAsia="Tahoma" w:hAnsi="Times New Roman" w:cs="Times New Roman"/>
          <w:color w:val="000010"/>
          <w:kern w:val="2"/>
          <w:sz w:val="24"/>
        </w:rPr>
        <w:t xml:space="preserve"> </w:t>
      </w:r>
    </w:p>
    <w:p w14:paraId="28BBFCFD" w14:textId="6630D9F8" w:rsidR="00472425" w:rsidRPr="00472425" w:rsidRDefault="00472425" w:rsidP="007E2E83">
      <w:pPr>
        <w:pStyle w:val="Paragrafoelenco"/>
        <w:spacing w:after="0"/>
        <w:ind w:left="426"/>
        <w:jc w:val="both"/>
        <w:rPr>
          <w:rFonts w:ascii="Times New Roman" w:eastAsia="Tahoma" w:hAnsi="Times New Roman" w:cs="Times New Roman"/>
          <w:color w:val="000010"/>
          <w:kern w:val="2"/>
          <w:sz w:val="24"/>
        </w:rPr>
      </w:pPr>
      <w:r w:rsidRPr="00472425">
        <w:rPr>
          <w:rFonts w:ascii="Times New Roman" w:eastAsia="Tahoma" w:hAnsi="Times New Roman" w:cs="Times New Roman"/>
          <w:color w:val="000010"/>
          <w:kern w:val="2"/>
          <w:sz w:val="24"/>
        </w:rPr>
        <w:t xml:space="preserve">A </w:t>
      </w:r>
      <w:r>
        <w:rPr>
          <w:rFonts w:ascii="Times New Roman" w:eastAsia="Tahoma" w:hAnsi="Times New Roman" w:cs="Times New Roman"/>
          <w:color w:val="000010"/>
          <w:kern w:val="2"/>
          <w:sz w:val="24"/>
        </w:rPr>
        <w:t>febbraio</w:t>
      </w:r>
      <w:r w:rsidRPr="00472425">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 xml:space="preserve">in TRIPOLITANIA </w:t>
      </w:r>
      <w:r w:rsidRPr="00472425">
        <w:rPr>
          <w:rFonts w:ascii="Times New Roman" w:eastAsia="Tahoma" w:hAnsi="Times New Roman" w:cs="Times New Roman"/>
          <w:color w:val="000010"/>
          <w:kern w:val="2"/>
          <w:sz w:val="24"/>
        </w:rPr>
        <w:t xml:space="preserve">si </w:t>
      </w:r>
      <w:r>
        <w:rPr>
          <w:rFonts w:ascii="Times New Roman" w:eastAsia="Tahoma" w:hAnsi="Times New Roman" w:cs="Times New Roman"/>
          <w:color w:val="000010"/>
          <w:kern w:val="2"/>
          <w:sz w:val="24"/>
        </w:rPr>
        <w:t xml:space="preserve">sono </w:t>
      </w:r>
      <w:r w:rsidRPr="00472425">
        <w:rPr>
          <w:rFonts w:ascii="Times New Roman" w:eastAsia="Tahoma" w:hAnsi="Times New Roman" w:cs="Times New Roman"/>
          <w:color w:val="000010"/>
          <w:kern w:val="2"/>
          <w:sz w:val="24"/>
        </w:rPr>
        <w:t>evidenzia</w:t>
      </w:r>
      <w:r>
        <w:rPr>
          <w:rFonts w:ascii="Times New Roman" w:eastAsia="Tahoma" w:hAnsi="Times New Roman" w:cs="Times New Roman"/>
          <w:color w:val="000010"/>
          <w:kern w:val="2"/>
          <w:sz w:val="24"/>
        </w:rPr>
        <w:t>ti</w:t>
      </w:r>
      <w:r w:rsidRPr="00472425">
        <w:rPr>
          <w:rFonts w:ascii="Times New Roman" w:eastAsia="Tahoma" w:hAnsi="Times New Roman" w:cs="Times New Roman"/>
          <w:color w:val="000010"/>
          <w:kern w:val="2"/>
          <w:sz w:val="24"/>
        </w:rPr>
        <w:t xml:space="preserve"> quattro principali spot di conflittualità inter-miliziana. Nello specifico:</w:t>
      </w:r>
    </w:p>
    <w:p w14:paraId="4EE54A21" w14:textId="77777777" w:rsidR="00472425" w:rsidRPr="00472425" w:rsidRDefault="00472425" w:rsidP="007E2E83">
      <w:pPr>
        <w:pStyle w:val="Paragrafoelenco"/>
        <w:spacing w:after="0"/>
        <w:ind w:left="426"/>
        <w:jc w:val="both"/>
        <w:rPr>
          <w:rFonts w:ascii="Times New Roman" w:eastAsia="Tahoma" w:hAnsi="Times New Roman" w:cs="Times New Roman"/>
          <w:color w:val="000010"/>
          <w:kern w:val="2"/>
          <w:sz w:val="24"/>
        </w:rPr>
      </w:pPr>
      <w:r w:rsidRPr="00472425">
        <w:rPr>
          <w:rFonts w:ascii="Times New Roman" w:eastAsia="Tahoma" w:hAnsi="Times New Roman" w:cs="Times New Roman"/>
          <w:color w:val="000010"/>
          <w:kern w:val="2"/>
          <w:sz w:val="24"/>
        </w:rPr>
        <w:t>•</w:t>
      </w:r>
      <w:r w:rsidRPr="00472425">
        <w:rPr>
          <w:rFonts w:ascii="Times New Roman" w:eastAsia="Tahoma" w:hAnsi="Times New Roman" w:cs="Times New Roman"/>
          <w:color w:val="000010"/>
          <w:kern w:val="2"/>
          <w:sz w:val="24"/>
        </w:rPr>
        <w:tab/>
        <w:t>tra il 9 e il 10 febbraio, a TRIPOLI (nel quartiere orientale di TAJURA), si sono verificati scontri tra miliziani appartenenti alla katiba Martiri di SABRIYAH e altri riferibili alla katiba AL BUGRA. La contrapposizione ha provocato la temporanea chiusura del vicino aeroporto di MITIGA e il dirottamento dei voli verso MISURATA;</w:t>
      </w:r>
    </w:p>
    <w:p w14:paraId="4D59B41F" w14:textId="77777777" w:rsidR="00472425" w:rsidRPr="00472425" w:rsidRDefault="00472425" w:rsidP="007E2E83">
      <w:pPr>
        <w:pStyle w:val="Paragrafoelenco"/>
        <w:spacing w:after="0"/>
        <w:ind w:left="426"/>
        <w:jc w:val="both"/>
        <w:rPr>
          <w:rFonts w:ascii="Times New Roman" w:eastAsia="Tahoma" w:hAnsi="Times New Roman" w:cs="Times New Roman"/>
          <w:color w:val="000010"/>
          <w:kern w:val="2"/>
          <w:sz w:val="24"/>
        </w:rPr>
      </w:pPr>
      <w:r w:rsidRPr="00472425">
        <w:rPr>
          <w:rFonts w:ascii="Times New Roman" w:eastAsia="Tahoma" w:hAnsi="Times New Roman" w:cs="Times New Roman"/>
          <w:color w:val="000010"/>
          <w:kern w:val="2"/>
          <w:sz w:val="24"/>
        </w:rPr>
        <w:t>•</w:t>
      </w:r>
      <w:r w:rsidRPr="00472425">
        <w:rPr>
          <w:rFonts w:ascii="Times New Roman" w:eastAsia="Tahoma" w:hAnsi="Times New Roman" w:cs="Times New Roman"/>
          <w:color w:val="000010"/>
          <w:kern w:val="2"/>
          <w:sz w:val="24"/>
        </w:rPr>
        <w:tab/>
        <w:t>l’11 febbraio, Unità misuratine hanno chiuso la rotabile costiera nell’area di DAFNIYAH per protestare contro il mancato pagamento degli stipendi da parte del GUN. Il 16 febbraio, le stesse milizie hanno rimosso i blocchi e riaperto la strada;</w:t>
      </w:r>
    </w:p>
    <w:p w14:paraId="055FE4D4" w14:textId="77777777" w:rsidR="00472425" w:rsidRPr="00472425" w:rsidRDefault="00472425" w:rsidP="007E2E83">
      <w:pPr>
        <w:pStyle w:val="Paragrafoelenco"/>
        <w:spacing w:after="0"/>
        <w:ind w:left="426"/>
        <w:jc w:val="both"/>
        <w:rPr>
          <w:rFonts w:ascii="Times New Roman" w:eastAsia="Tahoma" w:hAnsi="Times New Roman" w:cs="Times New Roman"/>
          <w:color w:val="000010"/>
          <w:kern w:val="2"/>
          <w:sz w:val="24"/>
        </w:rPr>
      </w:pPr>
      <w:r w:rsidRPr="00472425">
        <w:rPr>
          <w:rFonts w:ascii="Times New Roman" w:eastAsia="Tahoma" w:hAnsi="Times New Roman" w:cs="Times New Roman"/>
          <w:color w:val="000010"/>
          <w:kern w:val="2"/>
          <w:sz w:val="24"/>
        </w:rPr>
        <w:t>•</w:t>
      </w:r>
      <w:r w:rsidRPr="00472425">
        <w:rPr>
          <w:rFonts w:ascii="Times New Roman" w:eastAsia="Tahoma" w:hAnsi="Times New Roman" w:cs="Times New Roman"/>
          <w:color w:val="000010"/>
          <w:kern w:val="2"/>
          <w:sz w:val="24"/>
        </w:rPr>
        <w:tab/>
        <w:t xml:space="preserve">tra il 20 e il 21 febbraio, ad AL AJAILAT (località sita circa 75 km ad ovest di TRIPOLI), si sono verificati scontri tra Unità riconducibili al Ministero dell’Interno e altre al Ministero della Difesa del GUN. Il confronto si sarebbe innescato a causa dell’arresto di alcune persone ricercate; </w:t>
      </w:r>
    </w:p>
    <w:p w14:paraId="4ADA4B24" w14:textId="15FF200B" w:rsidR="00472425" w:rsidRPr="00472425" w:rsidRDefault="00472425" w:rsidP="007E2E83">
      <w:pPr>
        <w:pStyle w:val="Paragrafoelenco"/>
        <w:spacing w:after="0"/>
        <w:ind w:left="426"/>
        <w:jc w:val="both"/>
        <w:rPr>
          <w:rFonts w:ascii="Times New Roman" w:eastAsia="Tahoma" w:hAnsi="Times New Roman" w:cs="Times New Roman"/>
          <w:color w:val="000010"/>
          <w:kern w:val="2"/>
          <w:sz w:val="24"/>
        </w:rPr>
      </w:pPr>
      <w:r w:rsidRPr="00472425">
        <w:rPr>
          <w:rFonts w:ascii="Times New Roman" w:eastAsia="Tahoma" w:hAnsi="Times New Roman" w:cs="Times New Roman"/>
          <w:color w:val="000010"/>
          <w:kern w:val="2"/>
          <w:sz w:val="24"/>
        </w:rPr>
        <w:t>•</w:t>
      </w:r>
      <w:r w:rsidRPr="00472425">
        <w:rPr>
          <w:rFonts w:ascii="Times New Roman" w:eastAsia="Tahoma" w:hAnsi="Times New Roman" w:cs="Times New Roman"/>
          <w:color w:val="000010"/>
          <w:kern w:val="2"/>
          <w:sz w:val="24"/>
        </w:rPr>
        <w:tab/>
        <w:t>il 27 febbraio, nell’area di ZAWIYAH (località sita circa 40 km ad ovest di TRIPOLI),</w:t>
      </w:r>
      <w:r>
        <w:rPr>
          <w:rFonts w:ascii="Times New Roman" w:eastAsia="Tahoma" w:hAnsi="Times New Roman" w:cs="Times New Roman"/>
          <w:color w:val="000010"/>
          <w:kern w:val="2"/>
          <w:sz w:val="24"/>
        </w:rPr>
        <w:t xml:space="preserve"> </w:t>
      </w:r>
      <w:r w:rsidRPr="00472425">
        <w:rPr>
          <w:rFonts w:ascii="Times New Roman" w:eastAsia="Tahoma" w:hAnsi="Times New Roman" w:cs="Times New Roman"/>
          <w:color w:val="000010"/>
          <w:kern w:val="2"/>
          <w:sz w:val="24"/>
        </w:rPr>
        <w:t>si sono verificati scontri alcune Unità riconducibili al Ministero dell’Interno e altre al Ministero della Difesa del GUN. Il confronto, sviluppatesi a seguito del rapimento di un miliziano, avrebbe provocato due morti e alcuni feriti.</w:t>
      </w:r>
    </w:p>
    <w:p w14:paraId="338191C6" w14:textId="77777777" w:rsidR="00472425" w:rsidRPr="00472425" w:rsidRDefault="00472425" w:rsidP="007E2E83">
      <w:pPr>
        <w:pStyle w:val="Paragrafoelenco"/>
        <w:spacing w:after="0"/>
        <w:ind w:left="426"/>
        <w:jc w:val="both"/>
        <w:rPr>
          <w:rFonts w:ascii="Times New Roman" w:eastAsia="Tahoma" w:hAnsi="Times New Roman" w:cs="Times New Roman"/>
          <w:color w:val="000010"/>
          <w:kern w:val="2"/>
          <w:sz w:val="24"/>
        </w:rPr>
      </w:pPr>
      <w:r w:rsidRPr="00472425">
        <w:rPr>
          <w:rFonts w:ascii="Times New Roman" w:eastAsia="Tahoma" w:hAnsi="Times New Roman" w:cs="Times New Roman"/>
          <w:color w:val="000010"/>
          <w:kern w:val="2"/>
          <w:sz w:val="24"/>
        </w:rPr>
        <w:t>Le Nazioni Unite ostentano a rafforzare le iniziative di sicurezza del Joint Military Committee (JMC), sebbene non completate in modo da portare a termine tale compito, le autorità nazionali stanno lottando per riconciliarsi, anche rivendicando un possibile stato di emergenza o qualsiasi meccanismo alternativo, in attesa di una soluzione all'impasse politico. In tale evoluzione, gli attori della sicurezza internazionale continuano a relazionarsi con GNU e LNA come autorità de facto, anche facendo affidamento sulla cooperazione bilaterale cercando di riunirsi su iniziative di sicurezza ed economiche, alcuni per salvaguardare gli interessi vitali volti a limitare il flusso di migrazione irregolare e preservare il flusso di continuità delle risorse energetiche.</w:t>
      </w:r>
    </w:p>
    <w:p w14:paraId="0CC22FC6" w14:textId="77777777" w:rsidR="00472425" w:rsidRPr="00472425" w:rsidRDefault="00472425" w:rsidP="007E2E83">
      <w:pPr>
        <w:pStyle w:val="Paragrafoelenco"/>
        <w:spacing w:after="0"/>
        <w:ind w:left="426"/>
        <w:jc w:val="both"/>
        <w:rPr>
          <w:rFonts w:ascii="Times New Roman" w:eastAsia="Tahoma" w:hAnsi="Times New Roman" w:cs="Times New Roman"/>
          <w:color w:val="000010"/>
          <w:kern w:val="2"/>
          <w:sz w:val="24"/>
        </w:rPr>
      </w:pPr>
      <w:r w:rsidRPr="00472425">
        <w:rPr>
          <w:rFonts w:ascii="Times New Roman" w:eastAsia="Tahoma" w:hAnsi="Times New Roman" w:cs="Times New Roman"/>
          <w:color w:val="000010"/>
          <w:kern w:val="2"/>
          <w:sz w:val="24"/>
        </w:rPr>
        <w:t>Il 27 febbraio l'inviato delle Nazioni Unite in LIBIA Abdoulaye BATHILY ha pronunciato il suo discorso al Consiglio di sicurezza delle Nazioni Unite. Nel corso del proprio intervento ha ammonito la Camera dei Rappresentanti (</w:t>
      </w:r>
      <w:proofErr w:type="spellStart"/>
      <w:r w:rsidRPr="00472425">
        <w:rPr>
          <w:rFonts w:ascii="Times New Roman" w:eastAsia="Tahoma" w:hAnsi="Times New Roman" w:cs="Times New Roman"/>
          <w:color w:val="000010"/>
          <w:kern w:val="2"/>
          <w:sz w:val="24"/>
        </w:rPr>
        <w:t>CdR</w:t>
      </w:r>
      <w:proofErr w:type="spellEnd"/>
      <w:r w:rsidRPr="00472425">
        <w:rPr>
          <w:rFonts w:ascii="Times New Roman" w:eastAsia="Tahoma" w:hAnsi="Times New Roman" w:cs="Times New Roman"/>
          <w:color w:val="000010"/>
          <w:kern w:val="2"/>
          <w:sz w:val="24"/>
        </w:rPr>
        <w:t xml:space="preserve">) e l’Alto Consiglio di Stato (ACS), incapaci di concordare una base costituzionale per tenere le elezioni. Pertanto BATHILY ha proposto </w:t>
      </w:r>
      <w:r w:rsidRPr="00472425">
        <w:rPr>
          <w:rFonts w:ascii="Times New Roman" w:eastAsia="Tahoma" w:hAnsi="Times New Roman" w:cs="Times New Roman"/>
          <w:color w:val="000010"/>
          <w:kern w:val="2"/>
          <w:sz w:val="24"/>
        </w:rPr>
        <w:lastRenderedPageBreak/>
        <w:t xml:space="preserve">l’istituzione di un gruppo direttivo di alto livello per la Libia, che riunirà tutte le parti interessate libiche rilevanti, compresi i rappresentanti delle istituzioni politiche, leader tribali, le organizzazioni della società civile, gli attori del comparto sicurezza, le donne e i rappresentanti dei giovani, che dovranno agevolare l’adozione di un quadro giuridico che permetta di condurre il Paese alle elezioni entro il 2023. </w:t>
      </w:r>
    </w:p>
    <w:p w14:paraId="5FA6A4C6" w14:textId="10AF866A" w:rsidR="003D0F21" w:rsidRPr="00F919CE" w:rsidRDefault="00472425" w:rsidP="007E2E83">
      <w:pPr>
        <w:pStyle w:val="Paragrafoelenco"/>
        <w:spacing w:after="0"/>
        <w:ind w:left="426"/>
        <w:jc w:val="both"/>
        <w:rPr>
          <w:rFonts w:ascii="Times New Roman" w:eastAsia="Tahoma" w:hAnsi="Times New Roman" w:cs="Times New Roman"/>
          <w:color w:val="000010"/>
          <w:kern w:val="2"/>
          <w:sz w:val="24"/>
        </w:rPr>
      </w:pPr>
      <w:r w:rsidRPr="00472425">
        <w:rPr>
          <w:rFonts w:ascii="Times New Roman" w:eastAsia="Tahoma" w:hAnsi="Times New Roman" w:cs="Times New Roman"/>
          <w:color w:val="000010"/>
          <w:kern w:val="2"/>
          <w:sz w:val="24"/>
        </w:rPr>
        <w:t xml:space="preserve">La </w:t>
      </w:r>
      <w:proofErr w:type="spellStart"/>
      <w:r w:rsidRPr="00472425">
        <w:rPr>
          <w:rFonts w:ascii="Times New Roman" w:eastAsia="Tahoma" w:hAnsi="Times New Roman" w:cs="Times New Roman"/>
          <w:color w:val="000010"/>
          <w:kern w:val="2"/>
          <w:sz w:val="24"/>
        </w:rPr>
        <w:t>CdR</w:t>
      </w:r>
      <w:proofErr w:type="spellEnd"/>
      <w:r w:rsidRPr="00472425">
        <w:rPr>
          <w:rFonts w:ascii="Times New Roman" w:eastAsia="Tahoma" w:hAnsi="Times New Roman" w:cs="Times New Roman"/>
          <w:color w:val="000010"/>
          <w:kern w:val="2"/>
          <w:sz w:val="24"/>
        </w:rPr>
        <w:t xml:space="preserve"> e l’ACS vedono il comitato direttivo come una minaccia al loro potere e alla loro influenza nella politica libica, questo probabilmente costringerà entrambi a lavorare insieme per mostrare i progressi sulla legge elettorale al fine di minare la proposta dell'UNSMIL.</w:t>
      </w:r>
    </w:p>
    <w:p w14:paraId="3E5A27C2" w14:textId="77777777" w:rsidR="00BD4EAC" w:rsidRPr="00F919CE" w:rsidRDefault="00BD4EAC" w:rsidP="007E2E83">
      <w:pPr>
        <w:spacing w:after="0"/>
        <w:jc w:val="both"/>
        <w:rPr>
          <w:sz w:val="24"/>
          <w:szCs w:val="24"/>
        </w:rPr>
      </w:pPr>
    </w:p>
    <w:p w14:paraId="521E0A0E" w14:textId="228B53E9" w:rsidR="002C23D5" w:rsidRPr="00F919CE" w:rsidRDefault="001E0942" w:rsidP="007E2E83">
      <w:pPr>
        <w:pStyle w:val="Paragrafoelenco"/>
        <w:numPr>
          <w:ilvl w:val="0"/>
          <w:numId w:val="2"/>
        </w:numPr>
        <w:spacing w:after="0"/>
        <w:ind w:left="426" w:hanging="568"/>
        <w:jc w:val="both"/>
        <w:rPr>
          <w:rFonts w:ascii="Times New Roman" w:eastAsia="Calibri" w:hAnsi="Times New Roman" w:cs="Times New Roman"/>
          <w:b/>
          <w:bCs/>
          <w:color w:val="00000A"/>
          <w:spacing w:val="10"/>
          <w:sz w:val="24"/>
          <w:szCs w:val="24"/>
          <w:u w:val="single"/>
        </w:rPr>
      </w:pPr>
      <w:r w:rsidRPr="00F919CE">
        <w:rPr>
          <w:rFonts w:ascii="Times New Roman" w:eastAsia="Calibri" w:hAnsi="Times New Roman" w:cs="Times New Roman"/>
          <w:b/>
          <w:bCs/>
          <w:color w:val="00000A"/>
          <w:spacing w:val="10"/>
          <w:sz w:val="24"/>
          <w:szCs w:val="24"/>
          <w:u w:val="single"/>
        </w:rPr>
        <w:t xml:space="preserve">SITUAZIONE </w:t>
      </w:r>
      <w:r w:rsidR="00567413" w:rsidRPr="00F919CE">
        <w:rPr>
          <w:rFonts w:ascii="Times New Roman" w:eastAsia="Calibri" w:hAnsi="Times New Roman" w:cs="Times New Roman"/>
          <w:b/>
          <w:bCs/>
          <w:color w:val="00000A"/>
          <w:spacing w:val="10"/>
          <w:sz w:val="24"/>
          <w:szCs w:val="24"/>
          <w:u w:val="single"/>
        </w:rPr>
        <w:t>PARTICOL</w:t>
      </w:r>
      <w:r w:rsidRPr="00F919CE">
        <w:rPr>
          <w:rFonts w:ascii="Times New Roman" w:eastAsia="Calibri" w:hAnsi="Times New Roman" w:cs="Times New Roman"/>
          <w:b/>
          <w:bCs/>
          <w:color w:val="00000A"/>
          <w:spacing w:val="10"/>
          <w:sz w:val="24"/>
          <w:szCs w:val="24"/>
          <w:u w:val="single"/>
        </w:rPr>
        <w:t>ARE</w:t>
      </w:r>
    </w:p>
    <w:p w14:paraId="6574A748" w14:textId="77777777" w:rsidR="00D56715" w:rsidRPr="00F919CE" w:rsidRDefault="00D56715" w:rsidP="007E2E83">
      <w:pPr>
        <w:pStyle w:val="Paragrafoelenco"/>
        <w:spacing w:after="0"/>
        <w:ind w:left="426"/>
        <w:jc w:val="both"/>
        <w:rPr>
          <w:rFonts w:ascii="Times New Roman" w:eastAsia="Calibri" w:hAnsi="Times New Roman" w:cs="Times New Roman"/>
          <w:b/>
          <w:bCs/>
          <w:color w:val="00000A"/>
          <w:spacing w:val="10"/>
          <w:sz w:val="24"/>
          <w:szCs w:val="24"/>
          <w:u w:val="single"/>
        </w:rPr>
      </w:pPr>
    </w:p>
    <w:p w14:paraId="47425A16" w14:textId="7165ADA8" w:rsidR="002C23D5" w:rsidRPr="003F6D3B" w:rsidRDefault="00C30103" w:rsidP="007E2E83">
      <w:pPr>
        <w:pStyle w:val="Paragrafoelenco"/>
        <w:numPr>
          <w:ilvl w:val="0"/>
          <w:numId w:val="3"/>
        </w:numPr>
        <w:spacing w:after="0"/>
        <w:ind w:left="851" w:hanging="425"/>
        <w:rPr>
          <w:rFonts w:ascii="Times New Roman" w:eastAsia="Calibri" w:hAnsi="Times New Roman" w:cs="Times New Roman"/>
          <w:b/>
          <w:bCs/>
          <w:color w:val="00000A"/>
          <w:spacing w:val="10"/>
          <w:sz w:val="24"/>
          <w:szCs w:val="24"/>
          <w:u w:val="single"/>
        </w:rPr>
      </w:pPr>
      <w:r w:rsidRPr="003F6D3B">
        <w:rPr>
          <w:rFonts w:ascii="Times New Roman" w:eastAsia="Calibri" w:hAnsi="Times New Roman" w:cs="Times New Roman"/>
          <w:b/>
          <w:bCs/>
          <w:color w:val="00000A"/>
          <w:spacing w:val="10"/>
          <w:sz w:val="24"/>
          <w:szCs w:val="24"/>
          <w:u w:val="single"/>
        </w:rPr>
        <w:t>TRIPOLI</w:t>
      </w:r>
    </w:p>
    <w:p w14:paraId="0784BAAB" w14:textId="3A0FD296" w:rsidR="003D0F21" w:rsidRPr="00135001" w:rsidRDefault="00837CB6" w:rsidP="007E2E83">
      <w:pPr>
        <w:spacing w:after="0"/>
        <w:ind w:left="851"/>
        <w:jc w:val="both"/>
        <w:rPr>
          <w:rFonts w:ascii="Times New Roman" w:eastAsia="Tahoma" w:hAnsi="Times New Roman" w:cs="Times New Roman"/>
          <w:kern w:val="2"/>
          <w:sz w:val="24"/>
        </w:rPr>
      </w:pPr>
      <w:r w:rsidRPr="00135001">
        <w:rPr>
          <w:rFonts w:ascii="Times New Roman" w:eastAsia="Tahoma" w:hAnsi="Times New Roman" w:cs="Times New Roman"/>
          <w:kern w:val="2"/>
          <w:sz w:val="24"/>
        </w:rPr>
        <w:t xml:space="preserve">Nel mese di febbraio, </w:t>
      </w:r>
      <w:r w:rsidR="00135001" w:rsidRPr="00135001">
        <w:rPr>
          <w:rFonts w:ascii="Times New Roman" w:eastAsia="Tahoma" w:hAnsi="Times New Roman" w:cs="Times New Roman"/>
          <w:kern w:val="2"/>
          <w:sz w:val="24"/>
        </w:rPr>
        <w:t xml:space="preserve">a </w:t>
      </w:r>
      <w:r w:rsidRPr="00135001">
        <w:rPr>
          <w:rFonts w:ascii="Times New Roman" w:eastAsia="Tahoma" w:hAnsi="Times New Roman" w:cs="Times New Roman"/>
          <w:kern w:val="2"/>
          <w:sz w:val="24"/>
        </w:rPr>
        <w:t>TRIPOLI ha continuato a manifestarsi il riaffiorare sporadico di tensioni tra gruppi armati, in particolare nel sobborgo sud-orientale di TAJURA. Questi eventi testimoniano la costante atmosfera conflittuale che domina le relazioni tra i gruppi armati nell'area della Grande TRIPOLI. Il motivo di questi scontri e mobilitazioni è spesso poco chiaro ma di frequente anche legato a questioni di controllo territoriale e atti di ritorsione. Le schermaglie a TAJURA hanno anche ricordato la potenziale instabilità dell'area e l'impatto che queste tensioni possono avere sulla sicurezza e sui movimenti quotidiani dei civili e del personale nazionale presente nell'area.</w:t>
      </w:r>
    </w:p>
    <w:p w14:paraId="01EB4847" w14:textId="77777777" w:rsidR="00567413" w:rsidRDefault="00567413" w:rsidP="007E2E83">
      <w:pPr>
        <w:spacing w:after="0"/>
        <w:ind w:left="851"/>
        <w:jc w:val="both"/>
        <w:rPr>
          <w:rFonts w:ascii="Times New Roman" w:eastAsia="Tahoma" w:hAnsi="Times New Roman" w:cs="Times New Roman"/>
          <w:color w:val="000010"/>
          <w:kern w:val="2"/>
          <w:sz w:val="24"/>
        </w:rPr>
      </w:pPr>
    </w:p>
    <w:p w14:paraId="391BCC7C" w14:textId="4B5A59AC" w:rsidR="004C0E1D" w:rsidRDefault="00C30103" w:rsidP="007E2E83">
      <w:pPr>
        <w:pStyle w:val="Paragrafoelenco"/>
        <w:numPr>
          <w:ilvl w:val="0"/>
          <w:numId w:val="3"/>
        </w:numPr>
        <w:spacing w:after="0"/>
        <w:ind w:left="851" w:hanging="425"/>
        <w:rPr>
          <w:rFonts w:ascii="Times New Roman" w:eastAsia="Calibri" w:hAnsi="Times New Roman" w:cs="Times New Roman"/>
          <w:b/>
          <w:bCs/>
          <w:color w:val="00000A"/>
          <w:spacing w:val="10"/>
          <w:sz w:val="24"/>
          <w:szCs w:val="24"/>
          <w:u w:val="single"/>
        </w:rPr>
      </w:pPr>
      <w:r w:rsidRPr="00C44EE5">
        <w:rPr>
          <w:rFonts w:ascii="Times New Roman" w:eastAsia="Calibri" w:hAnsi="Times New Roman" w:cs="Times New Roman"/>
          <w:b/>
          <w:bCs/>
          <w:color w:val="00000A"/>
          <w:spacing w:val="10"/>
          <w:sz w:val="24"/>
          <w:szCs w:val="24"/>
          <w:u w:val="single"/>
        </w:rPr>
        <w:t>MISURATA</w:t>
      </w:r>
    </w:p>
    <w:p w14:paraId="5B8CB1D5" w14:textId="21A9DD75" w:rsidR="003548EC" w:rsidRDefault="003B3DAA" w:rsidP="007E2E83">
      <w:pPr>
        <w:spacing w:after="0"/>
        <w:ind w:left="851"/>
        <w:jc w:val="both"/>
        <w:rPr>
          <w:rFonts w:ascii="Times New Roman" w:hAnsi="Times New Roman" w:cs="Times New Roman"/>
          <w:sz w:val="24"/>
          <w:szCs w:val="24"/>
        </w:rPr>
      </w:pPr>
      <w:r w:rsidRPr="00472425">
        <w:rPr>
          <w:rFonts w:ascii="Times New Roman" w:hAnsi="Times New Roman" w:cs="Times New Roman"/>
          <w:sz w:val="24"/>
          <w:szCs w:val="24"/>
        </w:rPr>
        <w:t>A</w:t>
      </w:r>
      <w:r w:rsidR="00472425" w:rsidRPr="00472425">
        <w:rPr>
          <w:rFonts w:ascii="Times New Roman" w:hAnsi="Times New Roman" w:cs="Times New Roman"/>
          <w:sz w:val="24"/>
          <w:szCs w:val="24"/>
        </w:rPr>
        <w:t xml:space="preserve">nche a </w:t>
      </w:r>
      <w:r w:rsidR="00D60B16" w:rsidRPr="00472425">
        <w:rPr>
          <w:rFonts w:ascii="Times New Roman" w:hAnsi="Times New Roman" w:cs="Times New Roman"/>
          <w:sz w:val="24"/>
          <w:szCs w:val="24"/>
        </w:rPr>
        <w:t>febbraio</w:t>
      </w:r>
      <w:r w:rsidR="00D90BAD" w:rsidRPr="00472425">
        <w:rPr>
          <w:rFonts w:ascii="Times New Roman" w:hAnsi="Times New Roman" w:cs="Times New Roman"/>
          <w:sz w:val="24"/>
          <w:szCs w:val="24"/>
        </w:rPr>
        <w:t xml:space="preserve"> l’azione politica all’interno della municipalità di </w:t>
      </w:r>
      <w:r w:rsidR="00C30103" w:rsidRPr="00472425">
        <w:rPr>
          <w:rFonts w:ascii="Times New Roman" w:hAnsi="Times New Roman" w:cs="Times New Roman"/>
          <w:sz w:val="24"/>
          <w:szCs w:val="24"/>
        </w:rPr>
        <w:t>MISURATA</w:t>
      </w:r>
      <w:r w:rsidR="00D90BAD" w:rsidRPr="00472425">
        <w:rPr>
          <w:rFonts w:ascii="Times New Roman" w:hAnsi="Times New Roman" w:cs="Times New Roman"/>
          <w:sz w:val="24"/>
          <w:szCs w:val="24"/>
        </w:rPr>
        <w:t xml:space="preserve"> </w:t>
      </w:r>
      <w:r w:rsidR="00C209CF" w:rsidRPr="00472425">
        <w:rPr>
          <w:rFonts w:ascii="Times New Roman" w:hAnsi="Times New Roman" w:cs="Times New Roman"/>
          <w:sz w:val="24"/>
          <w:szCs w:val="24"/>
        </w:rPr>
        <w:t xml:space="preserve">è stata </w:t>
      </w:r>
      <w:r w:rsidR="00D90BAD" w:rsidRPr="00472425">
        <w:rPr>
          <w:rFonts w:ascii="Times New Roman" w:hAnsi="Times New Roman" w:cs="Times New Roman"/>
          <w:sz w:val="24"/>
          <w:szCs w:val="24"/>
        </w:rPr>
        <w:t xml:space="preserve">orientata </w:t>
      </w:r>
      <w:r w:rsidR="00C209CF" w:rsidRPr="00472425">
        <w:rPr>
          <w:rFonts w:ascii="Times New Roman" w:hAnsi="Times New Roman" w:cs="Times New Roman"/>
          <w:sz w:val="24"/>
          <w:szCs w:val="24"/>
        </w:rPr>
        <w:t>prioritariamente</w:t>
      </w:r>
      <w:r w:rsidR="00D90BAD" w:rsidRPr="00472425">
        <w:rPr>
          <w:rFonts w:ascii="Times New Roman" w:hAnsi="Times New Roman" w:cs="Times New Roman"/>
          <w:sz w:val="24"/>
          <w:szCs w:val="24"/>
        </w:rPr>
        <w:t xml:space="preserve"> alle attivi</w:t>
      </w:r>
      <w:r w:rsidR="008803A9" w:rsidRPr="00472425">
        <w:rPr>
          <w:rFonts w:ascii="Times New Roman" w:hAnsi="Times New Roman" w:cs="Times New Roman"/>
          <w:sz w:val="24"/>
          <w:szCs w:val="24"/>
        </w:rPr>
        <w:t>tà sociali ed infrastrutturali</w:t>
      </w:r>
      <w:r w:rsidR="00D60B16" w:rsidRPr="00472425">
        <w:rPr>
          <w:rFonts w:ascii="Times New Roman" w:hAnsi="Times New Roman" w:cs="Times New Roman"/>
          <w:sz w:val="24"/>
          <w:szCs w:val="24"/>
        </w:rPr>
        <w:t>, con particolare attenzione al rifacimento dell’asfaltatura delle strade ed alle condutture fognarie</w:t>
      </w:r>
      <w:r w:rsidR="008803A9" w:rsidRPr="00472425">
        <w:rPr>
          <w:rFonts w:ascii="Times New Roman" w:hAnsi="Times New Roman" w:cs="Times New Roman"/>
          <w:sz w:val="24"/>
          <w:szCs w:val="24"/>
        </w:rPr>
        <w:t>.</w:t>
      </w:r>
      <w:r w:rsidR="00D90BAD" w:rsidRPr="004649A8">
        <w:rPr>
          <w:rFonts w:ascii="Times New Roman" w:hAnsi="Times New Roman" w:cs="Times New Roman"/>
          <w:sz w:val="24"/>
          <w:szCs w:val="24"/>
        </w:rPr>
        <w:t xml:space="preserve"> </w:t>
      </w:r>
    </w:p>
    <w:p w14:paraId="05926A90" w14:textId="03B391FF" w:rsidR="00472425" w:rsidRPr="005C14A5" w:rsidRDefault="00DC79E8" w:rsidP="007E2E83">
      <w:pPr>
        <w:spacing w:after="0"/>
        <w:ind w:left="851"/>
        <w:jc w:val="both"/>
        <w:rPr>
          <w:rFonts w:ascii="Times New Roman" w:hAnsi="Times New Roman" w:cs="Times New Roman"/>
          <w:sz w:val="24"/>
          <w:szCs w:val="24"/>
        </w:rPr>
      </w:pPr>
      <w:r>
        <w:rPr>
          <w:rFonts w:ascii="Times New Roman" w:hAnsi="Times New Roman" w:cs="Times New Roman"/>
          <w:sz w:val="24"/>
          <w:szCs w:val="24"/>
        </w:rPr>
        <w:t>Sempre in fermento, le attività commerciali e i collegamenti aeroportuali, viene registrato l’</w:t>
      </w:r>
      <w:r w:rsidR="00472425">
        <w:rPr>
          <w:rFonts w:ascii="Times New Roman" w:hAnsi="Times New Roman" w:cs="Times New Roman"/>
          <w:sz w:val="24"/>
          <w:szCs w:val="24"/>
        </w:rPr>
        <w:t>annunci</w:t>
      </w:r>
      <w:r>
        <w:rPr>
          <w:rFonts w:ascii="Times New Roman" w:hAnsi="Times New Roman" w:cs="Times New Roman"/>
          <w:sz w:val="24"/>
          <w:szCs w:val="24"/>
        </w:rPr>
        <w:t>o del</w:t>
      </w:r>
      <w:r w:rsidR="00472425">
        <w:rPr>
          <w:rFonts w:ascii="Times New Roman" w:hAnsi="Times New Roman" w:cs="Times New Roman"/>
          <w:sz w:val="24"/>
          <w:szCs w:val="24"/>
        </w:rPr>
        <w:t>l’apertura di nuove tratte internazionali (voli MISURATA</w:t>
      </w:r>
      <w:r>
        <w:rPr>
          <w:rFonts w:ascii="Times New Roman" w:hAnsi="Times New Roman" w:cs="Times New Roman"/>
          <w:sz w:val="24"/>
          <w:szCs w:val="24"/>
        </w:rPr>
        <w:t>–</w:t>
      </w:r>
      <w:r w:rsidR="00472425">
        <w:rPr>
          <w:rFonts w:ascii="Times New Roman" w:hAnsi="Times New Roman" w:cs="Times New Roman"/>
          <w:sz w:val="24"/>
          <w:szCs w:val="24"/>
        </w:rPr>
        <w:t>MALTA</w:t>
      </w:r>
      <w:r>
        <w:rPr>
          <w:rFonts w:ascii="Times New Roman" w:hAnsi="Times New Roman" w:cs="Times New Roman"/>
          <w:sz w:val="24"/>
          <w:szCs w:val="24"/>
        </w:rPr>
        <w:t>-</w:t>
      </w:r>
      <w:r w:rsidR="00472425">
        <w:rPr>
          <w:rFonts w:ascii="Times New Roman" w:hAnsi="Times New Roman" w:cs="Times New Roman"/>
          <w:sz w:val="24"/>
          <w:szCs w:val="24"/>
        </w:rPr>
        <w:t xml:space="preserve">BERLINO operati dalla </w:t>
      </w:r>
      <w:r>
        <w:rPr>
          <w:rFonts w:ascii="Times New Roman" w:hAnsi="Times New Roman" w:cs="Times New Roman"/>
          <w:sz w:val="24"/>
          <w:szCs w:val="24"/>
        </w:rPr>
        <w:t xml:space="preserve">compagnia aerea </w:t>
      </w:r>
      <w:r w:rsidR="001A01B6">
        <w:rPr>
          <w:rFonts w:ascii="Times New Roman" w:hAnsi="Times New Roman" w:cs="Times New Roman"/>
          <w:sz w:val="24"/>
          <w:szCs w:val="24"/>
        </w:rPr>
        <w:t>libica MedSky</w:t>
      </w:r>
      <w:r w:rsidR="00472425">
        <w:rPr>
          <w:rFonts w:ascii="Times New Roman" w:hAnsi="Times New Roman" w:cs="Times New Roman"/>
          <w:sz w:val="24"/>
          <w:szCs w:val="24"/>
        </w:rPr>
        <w:t xml:space="preserve">). </w:t>
      </w:r>
    </w:p>
    <w:p w14:paraId="03EC94D0" w14:textId="77777777" w:rsidR="00D82DEB" w:rsidRDefault="00472425" w:rsidP="00D82DEB">
      <w:pPr>
        <w:ind w:left="851"/>
        <w:jc w:val="both"/>
        <w:rPr>
          <w:rFonts w:ascii="Times New Roman" w:hAnsi="Times New Roman" w:cs="Times New Roman"/>
          <w:sz w:val="24"/>
          <w:szCs w:val="24"/>
        </w:rPr>
      </w:pPr>
      <w:r w:rsidRPr="00DC79E8">
        <w:rPr>
          <w:rFonts w:ascii="Times New Roman" w:hAnsi="Times New Roman" w:cs="Times New Roman"/>
          <w:sz w:val="24"/>
          <w:szCs w:val="24"/>
        </w:rPr>
        <w:t>Proseguono le attività di bonifica degli UXO. N</w:t>
      </w:r>
      <w:r w:rsidR="000C0648" w:rsidRPr="00DC79E8">
        <w:rPr>
          <w:rFonts w:ascii="Times New Roman" w:hAnsi="Times New Roman" w:cs="Times New Roman"/>
          <w:sz w:val="24"/>
          <w:szCs w:val="24"/>
        </w:rPr>
        <w:t>el mese di febbra</w:t>
      </w:r>
      <w:r w:rsidR="0079399E" w:rsidRPr="00DC79E8">
        <w:rPr>
          <w:rFonts w:ascii="Times New Roman" w:hAnsi="Times New Roman" w:cs="Times New Roman"/>
          <w:sz w:val="24"/>
          <w:szCs w:val="24"/>
        </w:rPr>
        <w:t>io sono stati fatti brillare</w:t>
      </w:r>
      <w:r w:rsidR="006003EB" w:rsidRPr="00DC79E8">
        <w:rPr>
          <w:rFonts w:ascii="Times New Roman" w:hAnsi="Times New Roman" w:cs="Times New Roman"/>
          <w:sz w:val="24"/>
          <w:szCs w:val="24"/>
        </w:rPr>
        <w:t>,</w:t>
      </w:r>
      <w:r w:rsidR="0079399E" w:rsidRPr="00DC79E8">
        <w:rPr>
          <w:rFonts w:ascii="Times New Roman" w:hAnsi="Times New Roman" w:cs="Times New Roman"/>
          <w:sz w:val="24"/>
          <w:szCs w:val="24"/>
        </w:rPr>
        <w:t xml:space="preserve"> </w:t>
      </w:r>
      <w:r w:rsidR="006003EB" w:rsidRPr="00DC79E8">
        <w:rPr>
          <w:rFonts w:ascii="Times New Roman" w:hAnsi="Times New Roman" w:cs="Times New Roman"/>
          <w:sz w:val="24"/>
          <w:szCs w:val="24"/>
        </w:rPr>
        <w:t xml:space="preserve">in due aree designate nella periferia della municipalità di MISURATA, </w:t>
      </w:r>
      <w:r w:rsidR="0079399E" w:rsidRPr="00DC79E8">
        <w:rPr>
          <w:rFonts w:ascii="Times New Roman" w:hAnsi="Times New Roman" w:cs="Times New Roman"/>
          <w:sz w:val="24"/>
          <w:szCs w:val="24"/>
        </w:rPr>
        <w:t>ingenti quantitativi di materiale bellico e ordigni esplosivi risalenti alla guerra civile rinvenut</w:t>
      </w:r>
      <w:r w:rsidR="006003EB" w:rsidRPr="00DC79E8">
        <w:rPr>
          <w:rFonts w:ascii="Times New Roman" w:hAnsi="Times New Roman" w:cs="Times New Roman"/>
          <w:sz w:val="24"/>
          <w:szCs w:val="24"/>
        </w:rPr>
        <w:t>i</w:t>
      </w:r>
      <w:r w:rsidR="0079399E" w:rsidRPr="00DC79E8">
        <w:rPr>
          <w:rFonts w:ascii="Times New Roman" w:hAnsi="Times New Roman" w:cs="Times New Roman"/>
          <w:sz w:val="24"/>
          <w:szCs w:val="24"/>
        </w:rPr>
        <w:t xml:space="preserve"> e accantonat</w:t>
      </w:r>
      <w:r w:rsidR="006003EB" w:rsidRPr="00DC79E8">
        <w:rPr>
          <w:rFonts w:ascii="Times New Roman" w:hAnsi="Times New Roman" w:cs="Times New Roman"/>
          <w:sz w:val="24"/>
          <w:szCs w:val="24"/>
        </w:rPr>
        <w:t>i d</w:t>
      </w:r>
      <w:r w:rsidR="0079399E" w:rsidRPr="00DC79E8">
        <w:rPr>
          <w:rFonts w:ascii="Times New Roman" w:hAnsi="Times New Roman" w:cs="Times New Roman"/>
          <w:sz w:val="24"/>
          <w:szCs w:val="24"/>
        </w:rPr>
        <w:t>urante i lavori di ri</w:t>
      </w:r>
      <w:r w:rsidR="006003EB" w:rsidRPr="00DC79E8">
        <w:rPr>
          <w:rFonts w:ascii="Times New Roman" w:hAnsi="Times New Roman" w:cs="Times New Roman"/>
          <w:sz w:val="24"/>
          <w:szCs w:val="24"/>
        </w:rPr>
        <w:t>pristino</w:t>
      </w:r>
      <w:r w:rsidR="0079399E" w:rsidRPr="00DC79E8">
        <w:rPr>
          <w:rFonts w:ascii="Times New Roman" w:hAnsi="Times New Roman" w:cs="Times New Roman"/>
          <w:sz w:val="24"/>
          <w:szCs w:val="24"/>
        </w:rPr>
        <w:t xml:space="preserve"> delle infrastrutture e di manutenzione della rete stradale. La notizia è stata accolta favorevolmente da parte della popolazione locale.</w:t>
      </w:r>
    </w:p>
    <w:p w14:paraId="337D9640" w14:textId="2615A776" w:rsidR="00D82DEB" w:rsidRDefault="00DC79E8" w:rsidP="00D82DEB">
      <w:pPr>
        <w:ind w:left="851"/>
        <w:jc w:val="both"/>
        <w:rPr>
          <w:rFonts w:ascii="Times New Roman" w:hAnsi="Times New Roman" w:cs="Times New Roman"/>
          <w:sz w:val="24"/>
          <w:szCs w:val="24"/>
        </w:rPr>
      </w:pPr>
      <w:r w:rsidRPr="00472425">
        <w:rPr>
          <w:rFonts w:ascii="Times New Roman" w:hAnsi="Times New Roman" w:cs="Times New Roman"/>
          <w:sz w:val="24"/>
          <w:szCs w:val="24"/>
        </w:rPr>
        <w:t>E’ inoltre degno di nota che il contingente turco, di stanza dentro il sedime aeroportuale a MISURATA, è al momento ridimensionato, approssimativamente il 50% del personale ha fatto rientro in Madrepatria per l’emergenza terremoto</w:t>
      </w:r>
      <w:r>
        <w:rPr>
          <w:rFonts w:ascii="Times New Roman" w:hAnsi="Times New Roman" w:cs="Times New Roman"/>
          <w:sz w:val="24"/>
          <w:szCs w:val="24"/>
        </w:rPr>
        <w:t>.</w:t>
      </w:r>
    </w:p>
    <w:p w14:paraId="77BE473F" w14:textId="6B2A54CD" w:rsidR="00DC79E8" w:rsidRPr="00DC79E8" w:rsidRDefault="00D82DEB" w:rsidP="00D82DEB">
      <w:pPr>
        <w:ind w:left="851"/>
        <w:jc w:val="both"/>
        <w:rPr>
          <w:rFonts w:ascii="Times New Roman" w:hAnsi="Times New Roman" w:cs="Times New Roman"/>
          <w:sz w:val="24"/>
          <w:szCs w:val="24"/>
        </w:rPr>
      </w:pPr>
      <w:r>
        <w:rPr>
          <w:rFonts w:ascii="Times New Roman" w:hAnsi="Times New Roman" w:cs="Times New Roman"/>
          <w:sz w:val="24"/>
          <w:szCs w:val="24"/>
        </w:rPr>
        <w:t>A</w:t>
      </w:r>
      <w:r w:rsidR="00DC79E8" w:rsidRPr="00DC79E8">
        <w:rPr>
          <w:rFonts w:ascii="Times New Roman" w:hAnsi="Times New Roman" w:cs="Times New Roman"/>
          <w:sz w:val="24"/>
          <w:szCs w:val="24"/>
        </w:rPr>
        <w:t xml:space="preserve">l momento si può comunque confermare che MISURATA ha un livello di sicurezza generalmente buono e non si hanno evidenze di possibili atti ostili nei confronti dei militari italiani. Nel periodo in esame non si segnalano infatti, nell’area di competenza, disordini sociali che possano avere un impatto sulla sicurezza del DMM. </w:t>
      </w:r>
    </w:p>
    <w:p w14:paraId="1D007E94" w14:textId="691EC43A" w:rsidR="002C23D5" w:rsidRPr="00D56715" w:rsidRDefault="001E140E" w:rsidP="007E2E83">
      <w:pPr>
        <w:pStyle w:val="Paragrafoelenco"/>
        <w:numPr>
          <w:ilvl w:val="0"/>
          <w:numId w:val="2"/>
        </w:numPr>
        <w:spacing w:after="0"/>
        <w:ind w:left="426" w:hanging="568"/>
        <w:jc w:val="both"/>
        <w:rPr>
          <w:rFonts w:ascii="Times New Roman" w:hAnsi="Times New Roman" w:cs="Times New Roman"/>
          <w:sz w:val="24"/>
          <w:szCs w:val="24"/>
        </w:rPr>
      </w:pPr>
      <w:r>
        <w:rPr>
          <w:rFonts w:ascii="Times New Roman" w:hAnsi="Times New Roman" w:cs="Times New Roman"/>
          <w:b/>
          <w:sz w:val="24"/>
          <w:szCs w:val="24"/>
          <w:u w:val="single"/>
        </w:rPr>
        <w:t>ATTIVITÀ SVOLTA DA MIASIT</w:t>
      </w:r>
    </w:p>
    <w:p w14:paraId="3704C810" w14:textId="4157AB8A" w:rsidR="00D56715" w:rsidRPr="008034B8" w:rsidRDefault="00D56715" w:rsidP="007E2E83">
      <w:pPr>
        <w:pStyle w:val="Paragrafoelenco"/>
        <w:spacing w:after="0"/>
        <w:ind w:left="360"/>
        <w:jc w:val="both"/>
        <w:rPr>
          <w:rFonts w:ascii="Times New Roman" w:hAnsi="Times New Roman" w:cs="Times New Roman"/>
          <w:sz w:val="24"/>
          <w:szCs w:val="24"/>
        </w:rPr>
      </w:pPr>
    </w:p>
    <w:p w14:paraId="4D7BCE8D" w14:textId="1D981C2C" w:rsidR="002C23D5" w:rsidRPr="00C44EE5" w:rsidRDefault="001E140E" w:rsidP="007E2E83">
      <w:pPr>
        <w:pStyle w:val="Paragrafoelenco"/>
        <w:numPr>
          <w:ilvl w:val="0"/>
          <w:numId w:val="5"/>
        </w:numPr>
        <w:spacing w:after="0"/>
        <w:ind w:left="851" w:hanging="425"/>
        <w:jc w:val="both"/>
        <w:rPr>
          <w:rFonts w:ascii="Times New Roman" w:hAnsi="Times New Roman" w:cs="Times New Roman"/>
          <w:b/>
          <w:sz w:val="24"/>
          <w:szCs w:val="24"/>
          <w:u w:val="single"/>
        </w:rPr>
      </w:pPr>
      <w:bookmarkStart w:id="0" w:name="_Hlk67651284"/>
      <w:r w:rsidRPr="00C44EE5">
        <w:rPr>
          <w:rFonts w:ascii="Times New Roman" w:hAnsi="Times New Roman" w:cs="Times New Roman"/>
          <w:b/>
          <w:sz w:val="24"/>
          <w:szCs w:val="24"/>
          <w:u w:val="single"/>
        </w:rPr>
        <w:t>Key Leader Engagement (KLE)</w:t>
      </w:r>
    </w:p>
    <w:bookmarkEnd w:id="0"/>
    <w:p w14:paraId="71525E45" w14:textId="77777777" w:rsidR="00B02834" w:rsidRPr="00E227B3" w:rsidRDefault="00B02834" w:rsidP="007E2E83">
      <w:pPr>
        <w:pStyle w:val="Paragrafoelenco"/>
        <w:numPr>
          <w:ilvl w:val="0"/>
          <w:numId w:val="6"/>
        </w:numPr>
        <w:autoSpaceDE w:val="0"/>
        <w:autoSpaceDN w:val="0"/>
        <w:adjustRightInd w:val="0"/>
        <w:spacing w:after="0"/>
        <w:ind w:left="851" w:firstLine="0"/>
        <w:rPr>
          <w:rFonts w:ascii="Times New Roman" w:hAnsi="Times New Roman" w:cs="Times New Roman"/>
          <w:sz w:val="24"/>
          <w:szCs w:val="24"/>
        </w:rPr>
      </w:pPr>
      <w:r w:rsidRPr="00E227B3">
        <w:rPr>
          <w:rFonts w:ascii="Times New Roman" w:hAnsi="Times New Roman" w:cs="Times New Roman"/>
          <w:sz w:val="24"/>
          <w:szCs w:val="24"/>
        </w:rPr>
        <w:t>COM MIASIT</w:t>
      </w:r>
    </w:p>
    <w:p w14:paraId="305A6F4B" w14:textId="29D91F30" w:rsidR="009A2781" w:rsidRDefault="00BD78FC" w:rsidP="007E2E83">
      <w:pPr>
        <w:pStyle w:val="Paragrafoelenco"/>
        <w:autoSpaceDE w:val="0"/>
        <w:autoSpaceDN w:val="0"/>
        <w:adjustRightInd w:val="0"/>
        <w:spacing w:after="0"/>
        <w:ind w:left="851"/>
        <w:jc w:val="both"/>
        <w:rPr>
          <w:rFonts w:ascii="Times New Roman" w:hAnsi="Times New Roman" w:cs="Times New Roman"/>
          <w:sz w:val="24"/>
          <w:szCs w:val="24"/>
        </w:rPr>
      </w:pPr>
      <w:r w:rsidRPr="00E227B3">
        <w:rPr>
          <w:rFonts w:ascii="Times New Roman" w:hAnsi="Times New Roman" w:cs="Times New Roman"/>
          <w:sz w:val="24"/>
          <w:szCs w:val="24"/>
        </w:rPr>
        <w:lastRenderedPageBreak/>
        <w:t xml:space="preserve">Il periodo è iniziato con </w:t>
      </w:r>
      <w:r w:rsidR="00DC79E8">
        <w:rPr>
          <w:rFonts w:ascii="Times New Roman" w:hAnsi="Times New Roman" w:cs="Times New Roman"/>
          <w:sz w:val="24"/>
          <w:szCs w:val="24"/>
        </w:rPr>
        <w:t xml:space="preserve">la </w:t>
      </w:r>
      <w:r w:rsidR="00DC79E8" w:rsidRPr="009A2781">
        <w:rPr>
          <w:rFonts w:ascii="Times New Roman" w:hAnsi="Times New Roman" w:cs="Times New Roman"/>
          <w:b/>
          <w:sz w:val="24"/>
          <w:szCs w:val="24"/>
        </w:rPr>
        <w:t>visita del CSM del COVI</w:t>
      </w:r>
      <w:r w:rsidR="000A1F4C" w:rsidRPr="009A2781">
        <w:rPr>
          <w:rFonts w:ascii="Times New Roman" w:hAnsi="Times New Roman" w:cs="Times New Roman"/>
          <w:b/>
          <w:sz w:val="24"/>
          <w:szCs w:val="24"/>
        </w:rPr>
        <w:t>,</w:t>
      </w:r>
      <w:r w:rsidR="00DC79E8" w:rsidRPr="009A2781">
        <w:rPr>
          <w:rFonts w:ascii="Times New Roman" w:hAnsi="Times New Roman" w:cs="Times New Roman"/>
          <w:b/>
          <w:sz w:val="24"/>
          <w:szCs w:val="24"/>
        </w:rPr>
        <w:t xml:space="preserve"> </w:t>
      </w:r>
      <w:r w:rsidR="000A1F4C" w:rsidRPr="009A2781">
        <w:rPr>
          <w:rFonts w:ascii="Times New Roman" w:hAnsi="Times New Roman" w:cs="Times New Roman"/>
          <w:b/>
          <w:sz w:val="24"/>
          <w:szCs w:val="24"/>
        </w:rPr>
        <w:t>Amm. Div. Valter ZAPPELLINI</w:t>
      </w:r>
      <w:r w:rsidR="000A1F4C">
        <w:rPr>
          <w:rFonts w:ascii="Times New Roman" w:hAnsi="Times New Roman" w:cs="Times New Roman"/>
          <w:sz w:val="24"/>
          <w:szCs w:val="24"/>
        </w:rPr>
        <w:t xml:space="preserve"> e il CRSO, </w:t>
      </w:r>
      <w:r w:rsidR="000A1F4C" w:rsidRPr="009A2781">
        <w:rPr>
          <w:rFonts w:ascii="Times New Roman" w:hAnsi="Times New Roman" w:cs="Times New Roman"/>
          <w:b/>
          <w:sz w:val="24"/>
          <w:szCs w:val="24"/>
        </w:rPr>
        <w:t>Gen. D. Domenico CIOTTI</w:t>
      </w:r>
      <w:r w:rsidR="006F0B4D" w:rsidRPr="006F0B4D">
        <w:rPr>
          <w:rFonts w:ascii="Times New Roman" w:hAnsi="Times New Roman" w:cs="Times New Roman"/>
          <w:sz w:val="24"/>
          <w:szCs w:val="24"/>
        </w:rPr>
        <w:t>,</w:t>
      </w:r>
      <w:r w:rsidR="006F0B4D">
        <w:rPr>
          <w:rFonts w:ascii="Times New Roman" w:hAnsi="Times New Roman" w:cs="Times New Roman"/>
          <w:sz w:val="24"/>
          <w:szCs w:val="24"/>
        </w:rPr>
        <w:t xml:space="preserve"> programmata da tempo,</w:t>
      </w:r>
      <w:r w:rsidR="000A1F4C">
        <w:rPr>
          <w:rFonts w:ascii="Times New Roman" w:hAnsi="Times New Roman" w:cs="Times New Roman"/>
          <w:sz w:val="24"/>
          <w:szCs w:val="24"/>
        </w:rPr>
        <w:t xml:space="preserve"> allo scopo di effettuare alcuni </w:t>
      </w:r>
      <w:r w:rsidR="000A1F4C" w:rsidRPr="000A1F4C">
        <w:rPr>
          <w:rFonts w:ascii="Times New Roman" w:hAnsi="Times New Roman" w:cs="Times New Roman"/>
          <w:i/>
          <w:sz w:val="24"/>
          <w:szCs w:val="24"/>
        </w:rPr>
        <w:t xml:space="preserve">key </w:t>
      </w:r>
      <w:proofErr w:type="spellStart"/>
      <w:r w:rsidR="000A1F4C" w:rsidRPr="000A1F4C">
        <w:rPr>
          <w:rFonts w:ascii="Times New Roman" w:hAnsi="Times New Roman" w:cs="Times New Roman"/>
          <w:i/>
          <w:sz w:val="24"/>
          <w:szCs w:val="24"/>
        </w:rPr>
        <w:t>leaders</w:t>
      </w:r>
      <w:proofErr w:type="spellEnd"/>
      <w:r w:rsidR="000A1F4C">
        <w:rPr>
          <w:rFonts w:ascii="Times New Roman" w:hAnsi="Times New Roman" w:cs="Times New Roman"/>
          <w:sz w:val="24"/>
          <w:szCs w:val="24"/>
        </w:rPr>
        <w:t xml:space="preserve"> </w:t>
      </w:r>
      <w:r w:rsidR="000A1F4C" w:rsidRPr="009A2781">
        <w:rPr>
          <w:rFonts w:ascii="Times New Roman" w:hAnsi="Times New Roman" w:cs="Times New Roman"/>
          <w:i/>
          <w:sz w:val="24"/>
          <w:szCs w:val="24"/>
        </w:rPr>
        <w:t xml:space="preserve">engagement </w:t>
      </w:r>
      <w:r w:rsidR="000A1F4C">
        <w:rPr>
          <w:rFonts w:ascii="Times New Roman" w:hAnsi="Times New Roman" w:cs="Times New Roman"/>
          <w:sz w:val="24"/>
          <w:szCs w:val="24"/>
        </w:rPr>
        <w:t xml:space="preserve">per dare continuità alle relazioni con gli </w:t>
      </w:r>
      <w:proofErr w:type="spellStart"/>
      <w:r w:rsidR="000A1F4C" w:rsidRPr="009A2781">
        <w:rPr>
          <w:rFonts w:ascii="Times New Roman" w:hAnsi="Times New Roman" w:cs="Times New Roman"/>
          <w:i/>
          <w:sz w:val="24"/>
          <w:szCs w:val="24"/>
        </w:rPr>
        <w:t>stakeholders</w:t>
      </w:r>
      <w:proofErr w:type="spellEnd"/>
      <w:r w:rsidR="000A1F4C">
        <w:rPr>
          <w:rFonts w:ascii="Times New Roman" w:hAnsi="Times New Roman" w:cs="Times New Roman"/>
          <w:sz w:val="24"/>
          <w:szCs w:val="24"/>
        </w:rPr>
        <w:t xml:space="preserve"> della controparte, verificare lo stato della riconfigurazione della Missione sia dal punto di vista logistico sia dall’orientamento dell’attività di cooperazione e verificare lo stato di avanzamento del progetto di ridislocazione</w:t>
      </w:r>
      <w:r w:rsidR="009A2781">
        <w:rPr>
          <w:rFonts w:ascii="Times New Roman" w:hAnsi="Times New Roman" w:cs="Times New Roman"/>
          <w:sz w:val="24"/>
          <w:szCs w:val="24"/>
        </w:rPr>
        <w:t>/risistemazione</w:t>
      </w:r>
      <w:r w:rsidR="000A1F4C">
        <w:rPr>
          <w:rFonts w:ascii="Times New Roman" w:hAnsi="Times New Roman" w:cs="Times New Roman"/>
          <w:sz w:val="24"/>
          <w:szCs w:val="24"/>
        </w:rPr>
        <w:t xml:space="preserve"> </w:t>
      </w:r>
      <w:r w:rsidR="009A2781">
        <w:rPr>
          <w:rFonts w:ascii="Times New Roman" w:hAnsi="Times New Roman" w:cs="Times New Roman"/>
          <w:sz w:val="24"/>
          <w:szCs w:val="24"/>
        </w:rPr>
        <w:t>del comando MIASIT di TRIPOLI ed il trasferimento del contingente di MISURATA presso il nuovo compound (la cosiddetta Pal. ‘C’)</w:t>
      </w:r>
      <w:r w:rsidR="00DC79E8">
        <w:rPr>
          <w:rFonts w:ascii="Times New Roman" w:hAnsi="Times New Roman" w:cs="Times New Roman"/>
          <w:sz w:val="24"/>
          <w:szCs w:val="24"/>
        </w:rPr>
        <w:t>.</w:t>
      </w:r>
    </w:p>
    <w:p w14:paraId="7D45BC5D" w14:textId="2C40A6E0" w:rsidR="00B02834" w:rsidRDefault="00012F5D" w:rsidP="007E2E83">
      <w:pPr>
        <w:pStyle w:val="Paragrafoelenco"/>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Il 31 gennaio, a TRIPOLI, l</w:t>
      </w:r>
      <w:r w:rsidR="009A2781">
        <w:rPr>
          <w:rFonts w:ascii="Times New Roman" w:hAnsi="Times New Roman" w:cs="Times New Roman"/>
          <w:sz w:val="24"/>
          <w:szCs w:val="24"/>
        </w:rPr>
        <w:t xml:space="preserve">a delegazione ha incontrato il CHOD, </w:t>
      </w:r>
      <w:proofErr w:type="spellStart"/>
      <w:r w:rsidR="009A2781" w:rsidRPr="00A02C12">
        <w:rPr>
          <w:rFonts w:ascii="Times New Roman" w:hAnsi="Times New Roman" w:cs="Times New Roman"/>
          <w:b/>
          <w:sz w:val="24"/>
          <w:szCs w:val="24"/>
        </w:rPr>
        <w:t>Maj</w:t>
      </w:r>
      <w:proofErr w:type="spellEnd"/>
      <w:r w:rsidR="009A2781" w:rsidRPr="00A02C12">
        <w:rPr>
          <w:rFonts w:ascii="Times New Roman" w:hAnsi="Times New Roman" w:cs="Times New Roman"/>
          <w:b/>
          <w:sz w:val="24"/>
          <w:szCs w:val="24"/>
        </w:rPr>
        <w:t>. Gen. HADDAD</w:t>
      </w:r>
      <w:r w:rsidR="00C56CD6">
        <w:rPr>
          <w:rFonts w:ascii="Times New Roman" w:hAnsi="Times New Roman" w:cs="Times New Roman"/>
          <w:sz w:val="24"/>
          <w:szCs w:val="24"/>
        </w:rPr>
        <w:t xml:space="preserve"> </w:t>
      </w:r>
      <w:r w:rsidR="009A2781">
        <w:rPr>
          <w:rFonts w:ascii="Times New Roman" w:hAnsi="Times New Roman" w:cs="Times New Roman"/>
          <w:sz w:val="24"/>
          <w:szCs w:val="24"/>
        </w:rPr>
        <w:t xml:space="preserve">e i rappresentanti di ogni Forza Armata libica, </w:t>
      </w:r>
      <w:r w:rsidR="00870868">
        <w:rPr>
          <w:rFonts w:ascii="Times New Roman" w:hAnsi="Times New Roman" w:cs="Times New Roman"/>
          <w:sz w:val="24"/>
          <w:szCs w:val="24"/>
        </w:rPr>
        <w:t xml:space="preserve">il Capo di Gabinetto, </w:t>
      </w:r>
      <w:r w:rsidR="00870868" w:rsidRPr="00A02C12">
        <w:rPr>
          <w:rFonts w:ascii="Times New Roman" w:hAnsi="Times New Roman" w:cs="Times New Roman"/>
          <w:b/>
          <w:sz w:val="24"/>
          <w:szCs w:val="24"/>
        </w:rPr>
        <w:t>Gen Jibril ALSHTEWI</w:t>
      </w:r>
      <w:r>
        <w:rPr>
          <w:rFonts w:ascii="Times New Roman" w:hAnsi="Times New Roman" w:cs="Times New Roman"/>
          <w:sz w:val="24"/>
          <w:szCs w:val="24"/>
        </w:rPr>
        <w:t xml:space="preserve"> mentre, il 1 febbraio, a MISURATA, presso le rispettive sedi, sono stati visitati il Comandante della Counter Terrorism Force, </w:t>
      </w:r>
      <w:proofErr w:type="spellStart"/>
      <w:r w:rsidRPr="00A02C12">
        <w:rPr>
          <w:rFonts w:ascii="Times New Roman" w:hAnsi="Times New Roman" w:cs="Times New Roman"/>
          <w:b/>
          <w:sz w:val="24"/>
          <w:szCs w:val="24"/>
        </w:rPr>
        <w:t>Maj</w:t>
      </w:r>
      <w:proofErr w:type="spellEnd"/>
      <w:r w:rsidRPr="00A02C12">
        <w:rPr>
          <w:rFonts w:ascii="Times New Roman" w:hAnsi="Times New Roman" w:cs="Times New Roman"/>
          <w:b/>
          <w:sz w:val="24"/>
          <w:szCs w:val="24"/>
        </w:rPr>
        <w:t>. Gen. AL ZAIN</w:t>
      </w:r>
      <w:r>
        <w:rPr>
          <w:rFonts w:ascii="Times New Roman" w:hAnsi="Times New Roman" w:cs="Times New Roman"/>
          <w:sz w:val="24"/>
          <w:szCs w:val="24"/>
        </w:rPr>
        <w:t xml:space="preserve">, il Comandante della Regione Militare Centrale, </w:t>
      </w:r>
      <w:proofErr w:type="spellStart"/>
      <w:r w:rsidRPr="00A02C12">
        <w:rPr>
          <w:rFonts w:ascii="Times New Roman" w:hAnsi="Times New Roman" w:cs="Times New Roman"/>
          <w:b/>
          <w:sz w:val="24"/>
          <w:szCs w:val="24"/>
        </w:rPr>
        <w:t>Maj</w:t>
      </w:r>
      <w:proofErr w:type="spellEnd"/>
      <w:r w:rsidRPr="00A02C12">
        <w:rPr>
          <w:rFonts w:ascii="Times New Roman" w:hAnsi="Times New Roman" w:cs="Times New Roman"/>
          <w:b/>
          <w:sz w:val="24"/>
          <w:szCs w:val="24"/>
        </w:rPr>
        <w:t>. Gen. MOUSA</w:t>
      </w:r>
      <w:r>
        <w:rPr>
          <w:rFonts w:ascii="Times New Roman" w:hAnsi="Times New Roman" w:cs="Times New Roman"/>
          <w:sz w:val="24"/>
          <w:szCs w:val="24"/>
        </w:rPr>
        <w:t xml:space="preserve"> e il Comandante dell’Accademia Aeronautica </w:t>
      </w:r>
      <w:proofErr w:type="spellStart"/>
      <w:r w:rsidRPr="00A02C12">
        <w:rPr>
          <w:rFonts w:ascii="Times New Roman" w:hAnsi="Times New Roman" w:cs="Times New Roman"/>
          <w:b/>
          <w:sz w:val="24"/>
          <w:szCs w:val="24"/>
        </w:rPr>
        <w:t>Maj</w:t>
      </w:r>
      <w:proofErr w:type="spellEnd"/>
      <w:r w:rsidRPr="00A02C12">
        <w:rPr>
          <w:rFonts w:ascii="Times New Roman" w:hAnsi="Times New Roman" w:cs="Times New Roman"/>
          <w:b/>
          <w:sz w:val="24"/>
          <w:szCs w:val="24"/>
        </w:rPr>
        <w:t>. Gen. EGSABAAT</w:t>
      </w:r>
      <w:r>
        <w:rPr>
          <w:rFonts w:ascii="Times New Roman" w:hAnsi="Times New Roman" w:cs="Times New Roman"/>
          <w:sz w:val="24"/>
          <w:szCs w:val="24"/>
        </w:rPr>
        <w:t xml:space="preserve">. I temi trattati hanno spaziato </w:t>
      </w:r>
      <w:r w:rsidR="004F772E">
        <w:rPr>
          <w:rFonts w:ascii="Times New Roman" w:hAnsi="Times New Roman" w:cs="Times New Roman"/>
          <w:sz w:val="24"/>
          <w:szCs w:val="24"/>
        </w:rPr>
        <w:t xml:space="preserve">dalla necessità di formalizzare </w:t>
      </w:r>
      <w:r w:rsidR="009E38E7">
        <w:rPr>
          <w:rFonts w:ascii="Times New Roman" w:hAnsi="Times New Roman" w:cs="Times New Roman"/>
          <w:sz w:val="24"/>
          <w:szCs w:val="24"/>
        </w:rPr>
        <w:t>gl</w:t>
      </w:r>
      <w:r w:rsidR="004F772E">
        <w:rPr>
          <w:rFonts w:ascii="Times New Roman" w:hAnsi="Times New Roman" w:cs="Times New Roman"/>
          <w:sz w:val="24"/>
          <w:szCs w:val="24"/>
        </w:rPr>
        <w:t>i</w:t>
      </w:r>
      <w:r w:rsidR="009E38E7">
        <w:rPr>
          <w:rFonts w:ascii="Times New Roman" w:hAnsi="Times New Roman" w:cs="Times New Roman"/>
          <w:sz w:val="24"/>
          <w:szCs w:val="24"/>
        </w:rPr>
        <w:t xml:space="preserve"> accordi bilaterali ed i</w:t>
      </w:r>
      <w:r w:rsidR="004F772E">
        <w:rPr>
          <w:rFonts w:ascii="Times New Roman" w:hAnsi="Times New Roman" w:cs="Times New Roman"/>
          <w:sz w:val="24"/>
          <w:szCs w:val="24"/>
        </w:rPr>
        <w:t xml:space="preserve"> Technical </w:t>
      </w:r>
      <w:r w:rsidR="009E38E7">
        <w:rPr>
          <w:rFonts w:ascii="Times New Roman" w:hAnsi="Times New Roman" w:cs="Times New Roman"/>
          <w:sz w:val="24"/>
          <w:szCs w:val="24"/>
        </w:rPr>
        <w:t xml:space="preserve">Agreement che devono necessariamente governare le attività di cooperazione, </w:t>
      </w:r>
      <w:r w:rsidR="00A02C12">
        <w:rPr>
          <w:rFonts w:ascii="Times New Roman" w:hAnsi="Times New Roman" w:cs="Times New Roman"/>
          <w:sz w:val="24"/>
          <w:szCs w:val="24"/>
        </w:rPr>
        <w:t xml:space="preserve">il coordinamento delle stesse, </w:t>
      </w:r>
      <w:r w:rsidR="009E38E7">
        <w:rPr>
          <w:rFonts w:ascii="Times New Roman" w:hAnsi="Times New Roman" w:cs="Times New Roman"/>
          <w:sz w:val="24"/>
          <w:szCs w:val="24"/>
        </w:rPr>
        <w:t xml:space="preserve">la questione dei visti, l’opera del Field Hospital, le donazioni di materiali, la rimodulazione e il trasferimento del DMM, </w:t>
      </w:r>
      <w:r w:rsidR="00A02C12">
        <w:rPr>
          <w:rFonts w:ascii="Times New Roman" w:hAnsi="Times New Roman" w:cs="Times New Roman"/>
          <w:sz w:val="24"/>
          <w:szCs w:val="24"/>
        </w:rPr>
        <w:t xml:space="preserve">la gratitudine per </w:t>
      </w:r>
      <w:r w:rsidR="009E38E7">
        <w:rPr>
          <w:rFonts w:ascii="Times New Roman" w:hAnsi="Times New Roman" w:cs="Times New Roman"/>
          <w:sz w:val="24"/>
          <w:szCs w:val="24"/>
        </w:rPr>
        <w:t>i piccoli e grandi successi colti dalla Missione</w:t>
      </w:r>
      <w:r w:rsidR="00A02C12">
        <w:rPr>
          <w:rFonts w:ascii="Times New Roman" w:hAnsi="Times New Roman" w:cs="Times New Roman"/>
          <w:sz w:val="24"/>
          <w:szCs w:val="24"/>
        </w:rPr>
        <w:t xml:space="preserve"> e la vicinanza alle esigenze della LIBIA </w:t>
      </w:r>
      <w:r w:rsidR="00A02C12" w:rsidRPr="00A02C12">
        <w:rPr>
          <w:rFonts w:ascii="Times New Roman" w:hAnsi="Times New Roman" w:cs="Times New Roman"/>
          <w:sz w:val="24"/>
          <w:szCs w:val="24"/>
        </w:rPr>
        <w:t>(per il dettaglio degli argomenti trattati si rimanda al resoconto degli incontri).</w:t>
      </w:r>
    </w:p>
    <w:p w14:paraId="351FF602" w14:textId="68A41402" w:rsidR="006C1E69" w:rsidRDefault="00272406" w:rsidP="007E2E83">
      <w:pPr>
        <w:pStyle w:val="Paragrafoelenco"/>
        <w:autoSpaceDE w:val="0"/>
        <w:autoSpaceDN w:val="0"/>
        <w:adjustRightInd w:val="0"/>
        <w:spacing w:after="0"/>
        <w:ind w:left="851"/>
        <w:jc w:val="both"/>
        <w:rPr>
          <w:rFonts w:ascii="Times New Roman" w:hAnsi="Times New Roman" w:cs="Times New Roman"/>
          <w:sz w:val="24"/>
          <w:szCs w:val="24"/>
        </w:rPr>
      </w:pPr>
      <w:r w:rsidRPr="00272406">
        <w:rPr>
          <w:rFonts w:ascii="Times New Roman" w:hAnsi="Times New Roman" w:cs="Times New Roman"/>
          <w:sz w:val="24"/>
          <w:szCs w:val="24"/>
        </w:rPr>
        <w:t>Nei</w:t>
      </w:r>
      <w:r w:rsidR="006C1E69" w:rsidRPr="00272406">
        <w:rPr>
          <w:rFonts w:ascii="Times New Roman" w:hAnsi="Times New Roman" w:cs="Times New Roman"/>
          <w:sz w:val="24"/>
          <w:szCs w:val="24"/>
        </w:rPr>
        <w:t xml:space="preserve"> giorni s</w:t>
      </w:r>
      <w:r w:rsidRPr="00272406">
        <w:rPr>
          <w:rFonts w:ascii="Times New Roman" w:hAnsi="Times New Roman" w:cs="Times New Roman"/>
          <w:sz w:val="24"/>
          <w:szCs w:val="24"/>
        </w:rPr>
        <w:t>eguenti</w:t>
      </w:r>
      <w:r w:rsidR="006C1E69" w:rsidRPr="00272406">
        <w:rPr>
          <w:rFonts w:ascii="Times New Roman" w:hAnsi="Times New Roman" w:cs="Times New Roman"/>
          <w:sz w:val="24"/>
          <w:szCs w:val="24"/>
        </w:rPr>
        <w:t xml:space="preserve"> si sono succeduti brevi </w:t>
      </w:r>
      <w:r w:rsidR="00B51951" w:rsidRPr="00272406">
        <w:rPr>
          <w:rFonts w:ascii="Times New Roman" w:hAnsi="Times New Roman" w:cs="Times New Roman"/>
          <w:sz w:val="24"/>
          <w:szCs w:val="24"/>
        </w:rPr>
        <w:t xml:space="preserve">ma efficaci </w:t>
      </w:r>
      <w:r w:rsidR="006C1E69" w:rsidRPr="00272406">
        <w:rPr>
          <w:rFonts w:ascii="Times New Roman" w:hAnsi="Times New Roman" w:cs="Times New Roman"/>
          <w:sz w:val="24"/>
          <w:szCs w:val="24"/>
        </w:rPr>
        <w:t xml:space="preserve">incontri con diversi </w:t>
      </w:r>
      <w:r w:rsidR="006C1E69" w:rsidRPr="00272406">
        <w:rPr>
          <w:rFonts w:ascii="Times New Roman" w:hAnsi="Times New Roman" w:cs="Times New Roman"/>
          <w:i/>
          <w:sz w:val="24"/>
          <w:szCs w:val="24"/>
        </w:rPr>
        <w:t xml:space="preserve">Key </w:t>
      </w:r>
      <w:proofErr w:type="spellStart"/>
      <w:r w:rsidR="006C1E69" w:rsidRPr="00272406">
        <w:rPr>
          <w:rFonts w:ascii="Times New Roman" w:hAnsi="Times New Roman" w:cs="Times New Roman"/>
          <w:i/>
          <w:sz w:val="24"/>
          <w:szCs w:val="24"/>
        </w:rPr>
        <w:t>Leaders</w:t>
      </w:r>
      <w:proofErr w:type="spellEnd"/>
      <w:r w:rsidR="00B51951" w:rsidRPr="00272406">
        <w:rPr>
          <w:rFonts w:ascii="Times New Roman" w:hAnsi="Times New Roman" w:cs="Times New Roman"/>
          <w:sz w:val="24"/>
          <w:szCs w:val="24"/>
        </w:rPr>
        <w:t xml:space="preserve">, </w:t>
      </w:r>
      <w:r w:rsidR="00B51951" w:rsidRPr="00272406">
        <w:rPr>
          <w:rFonts w:ascii="Times New Roman" w:hAnsi="Times New Roman" w:cs="Times New Roman"/>
          <w:i/>
          <w:sz w:val="24"/>
          <w:szCs w:val="24"/>
        </w:rPr>
        <w:t>target</w:t>
      </w:r>
      <w:r w:rsidR="00B51951" w:rsidRPr="00272406">
        <w:rPr>
          <w:rFonts w:ascii="Times New Roman" w:hAnsi="Times New Roman" w:cs="Times New Roman"/>
          <w:sz w:val="24"/>
          <w:szCs w:val="24"/>
        </w:rPr>
        <w:t xml:space="preserve"> della </w:t>
      </w:r>
      <w:r w:rsidR="006C1E69" w:rsidRPr="00272406">
        <w:rPr>
          <w:rFonts w:ascii="Times New Roman" w:hAnsi="Times New Roman" w:cs="Times New Roman"/>
          <w:sz w:val="24"/>
          <w:szCs w:val="24"/>
        </w:rPr>
        <w:t>cooperazione</w:t>
      </w:r>
      <w:r w:rsidRPr="00272406">
        <w:rPr>
          <w:rFonts w:ascii="Times New Roman" w:hAnsi="Times New Roman" w:cs="Times New Roman"/>
          <w:sz w:val="24"/>
          <w:szCs w:val="24"/>
        </w:rPr>
        <w:t xml:space="preserve"> bilaterale</w:t>
      </w:r>
      <w:r w:rsidR="006C1E69" w:rsidRPr="00272406">
        <w:rPr>
          <w:rFonts w:ascii="Times New Roman" w:hAnsi="Times New Roman" w:cs="Times New Roman"/>
          <w:sz w:val="24"/>
          <w:szCs w:val="24"/>
        </w:rPr>
        <w:t>,</w:t>
      </w:r>
      <w:r w:rsidRPr="00272406">
        <w:rPr>
          <w:rFonts w:ascii="Times New Roman" w:hAnsi="Times New Roman" w:cs="Times New Roman"/>
          <w:sz w:val="24"/>
          <w:szCs w:val="24"/>
        </w:rPr>
        <w:t xml:space="preserve"> </w:t>
      </w:r>
      <w:r w:rsidR="006C1E69" w:rsidRPr="00272406">
        <w:rPr>
          <w:rFonts w:ascii="Times New Roman" w:hAnsi="Times New Roman" w:cs="Times New Roman"/>
          <w:sz w:val="24"/>
          <w:szCs w:val="24"/>
        </w:rPr>
        <w:t>tenuti a margine di altre attività istituzionali programmate</w:t>
      </w:r>
      <w:r w:rsidR="00B51951" w:rsidRPr="00272406">
        <w:rPr>
          <w:rFonts w:ascii="Times New Roman" w:hAnsi="Times New Roman" w:cs="Times New Roman"/>
          <w:sz w:val="24"/>
          <w:szCs w:val="24"/>
        </w:rPr>
        <w:t>,</w:t>
      </w:r>
      <w:r w:rsidR="006C1E69" w:rsidRPr="00272406">
        <w:rPr>
          <w:rFonts w:ascii="Times New Roman" w:hAnsi="Times New Roman" w:cs="Times New Roman"/>
          <w:sz w:val="24"/>
          <w:szCs w:val="24"/>
        </w:rPr>
        <w:t xml:space="preserve"> </w:t>
      </w:r>
      <w:r w:rsidR="00B51951">
        <w:rPr>
          <w:rFonts w:ascii="Times New Roman" w:hAnsi="Times New Roman" w:cs="Times New Roman"/>
          <w:sz w:val="24"/>
          <w:szCs w:val="24"/>
        </w:rPr>
        <w:t xml:space="preserve">per </w:t>
      </w:r>
      <w:r w:rsidR="006C1E69" w:rsidRPr="006C1E69">
        <w:rPr>
          <w:rFonts w:ascii="Times New Roman" w:hAnsi="Times New Roman" w:cs="Times New Roman"/>
          <w:sz w:val="24"/>
          <w:szCs w:val="24"/>
        </w:rPr>
        <w:t xml:space="preserve">coordinare al meglio il forte incremento qualitativo e quantitativo </w:t>
      </w:r>
      <w:r w:rsidR="00B51951">
        <w:rPr>
          <w:rFonts w:ascii="Times New Roman" w:hAnsi="Times New Roman" w:cs="Times New Roman"/>
          <w:sz w:val="24"/>
          <w:szCs w:val="24"/>
        </w:rPr>
        <w:t>d</w:t>
      </w:r>
      <w:r w:rsidR="006C1E69" w:rsidRPr="006C1E69">
        <w:rPr>
          <w:rFonts w:ascii="Times New Roman" w:hAnsi="Times New Roman" w:cs="Times New Roman"/>
          <w:sz w:val="24"/>
          <w:szCs w:val="24"/>
        </w:rPr>
        <w:t xml:space="preserve">ell’offerta delle attività di </w:t>
      </w:r>
      <w:r w:rsidR="00B51951">
        <w:rPr>
          <w:rFonts w:ascii="Times New Roman" w:hAnsi="Times New Roman" w:cs="Times New Roman"/>
          <w:sz w:val="24"/>
          <w:szCs w:val="24"/>
        </w:rPr>
        <w:t>MIASIT</w:t>
      </w:r>
      <w:r w:rsidR="006C1E69" w:rsidRPr="006C1E69">
        <w:rPr>
          <w:rFonts w:ascii="Times New Roman" w:hAnsi="Times New Roman" w:cs="Times New Roman"/>
          <w:sz w:val="24"/>
          <w:szCs w:val="24"/>
        </w:rPr>
        <w:t>, specialmente nell’area di MISURATA, in ottemperanza alle disposizioni ricevute dal COVI</w:t>
      </w:r>
      <w:r w:rsidR="006C1E69">
        <w:rPr>
          <w:rFonts w:ascii="Times New Roman" w:hAnsi="Times New Roman" w:cs="Times New Roman"/>
          <w:sz w:val="24"/>
          <w:szCs w:val="24"/>
        </w:rPr>
        <w:t>.</w:t>
      </w:r>
    </w:p>
    <w:p w14:paraId="30F6EA27" w14:textId="262D89D0" w:rsidR="00F8548F" w:rsidRPr="00321474" w:rsidRDefault="00DB060D" w:rsidP="007E2E83">
      <w:pPr>
        <w:pStyle w:val="Paragrafoelenco"/>
        <w:autoSpaceDE w:val="0"/>
        <w:autoSpaceDN w:val="0"/>
        <w:adjustRightInd w:val="0"/>
        <w:spacing w:after="0"/>
        <w:ind w:left="851"/>
        <w:jc w:val="both"/>
        <w:rPr>
          <w:rFonts w:ascii="Times New Roman" w:hAnsi="Times New Roman" w:cs="Times New Roman"/>
          <w:sz w:val="24"/>
          <w:szCs w:val="24"/>
        </w:rPr>
      </w:pPr>
      <w:r w:rsidRPr="00321474">
        <w:rPr>
          <w:rFonts w:ascii="Times New Roman" w:hAnsi="Times New Roman" w:cs="Times New Roman"/>
          <w:sz w:val="24"/>
          <w:szCs w:val="24"/>
        </w:rPr>
        <w:t xml:space="preserve">Il 6 febbraio </w:t>
      </w:r>
      <w:r w:rsidR="00F8548F" w:rsidRPr="00321474">
        <w:rPr>
          <w:rFonts w:ascii="Times New Roman" w:hAnsi="Times New Roman" w:cs="Times New Roman"/>
          <w:sz w:val="24"/>
          <w:szCs w:val="24"/>
        </w:rPr>
        <w:t xml:space="preserve">a MISURATA </w:t>
      </w:r>
      <w:r w:rsidRPr="00321474">
        <w:rPr>
          <w:rFonts w:ascii="Times New Roman" w:hAnsi="Times New Roman" w:cs="Times New Roman"/>
          <w:sz w:val="24"/>
          <w:szCs w:val="24"/>
        </w:rPr>
        <w:t xml:space="preserve">si è concluso </w:t>
      </w:r>
      <w:r w:rsidR="00BC76AA" w:rsidRPr="00321474">
        <w:rPr>
          <w:rFonts w:ascii="Times New Roman" w:hAnsi="Times New Roman" w:cs="Times New Roman"/>
          <w:sz w:val="24"/>
          <w:szCs w:val="24"/>
        </w:rPr>
        <w:t xml:space="preserve">il </w:t>
      </w:r>
      <w:r w:rsidR="00BC76AA" w:rsidRPr="00321474">
        <w:rPr>
          <w:rFonts w:ascii="Times New Roman" w:hAnsi="Times New Roman" w:cs="Times New Roman"/>
          <w:sz w:val="24"/>
          <w:szCs w:val="24"/>
        </w:rPr>
        <w:t>corso di scorta a VIP</w:t>
      </w:r>
      <w:r w:rsidR="00BC76AA" w:rsidRPr="00321474">
        <w:rPr>
          <w:rFonts w:ascii="Times New Roman" w:hAnsi="Times New Roman" w:cs="Times New Roman"/>
          <w:sz w:val="24"/>
          <w:szCs w:val="24"/>
        </w:rPr>
        <w:t xml:space="preserve"> </w:t>
      </w:r>
      <w:r w:rsidRPr="00321474">
        <w:rPr>
          <w:rFonts w:ascii="Times New Roman" w:hAnsi="Times New Roman" w:cs="Times New Roman"/>
          <w:sz w:val="24"/>
          <w:szCs w:val="24"/>
        </w:rPr>
        <w:t>con una dimostrazione delle capacità acquisite</w:t>
      </w:r>
      <w:r w:rsidR="00BC76AA" w:rsidRPr="00321474">
        <w:rPr>
          <w:rFonts w:ascii="Times New Roman" w:hAnsi="Times New Roman" w:cs="Times New Roman"/>
          <w:sz w:val="24"/>
          <w:szCs w:val="24"/>
        </w:rPr>
        <w:t xml:space="preserve"> dai discenti,</w:t>
      </w:r>
      <w:r w:rsidR="004128A2" w:rsidRPr="00321474">
        <w:rPr>
          <w:rFonts w:ascii="Times New Roman" w:hAnsi="Times New Roman" w:cs="Times New Roman"/>
          <w:sz w:val="24"/>
          <w:szCs w:val="24"/>
        </w:rPr>
        <w:t xml:space="preserve"> svolta alla presenza delle autorità militari locali</w:t>
      </w:r>
      <w:r w:rsidR="00BC76AA" w:rsidRPr="00321474">
        <w:rPr>
          <w:rFonts w:ascii="Times New Roman" w:hAnsi="Times New Roman" w:cs="Times New Roman"/>
          <w:sz w:val="24"/>
          <w:szCs w:val="24"/>
        </w:rPr>
        <w:t>. L’attività</w:t>
      </w:r>
      <w:r w:rsidRPr="00321474">
        <w:rPr>
          <w:rFonts w:ascii="Times New Roman" w:hAnsi="Times New Roman" w:cs="Times New Roman"/>
          <w:sz w:val="24"/>
          <w:szCs w:val="24"/>
        </w:rPr>
        <w:t xml:space="preserve"> </w:t>
      </w:r>
      <w:r w:rsidR="00BC76AA" w:rsidRPr="00321474">
        <w:rPr>
          <w:rFonts w:ascii="Times New Roman" w:hAnsi="Times New Roman" w:cs="Times New Roman"/>
          <w:sz w:val="24"/>
          <w:szCs w:val="24"/>
        </w:rPr>
        <w:t>ha suscitato un notevole interesse nella controparte</w:t>
      </w:r>
      <w:r w:rsidR="00F8548F" w:rsidRPr="00321474">
        <w:rPr>
          <w:rFonts w:ascii="Times New Roman" w:hAnsi="Times New Roman" w:cs="Times New Roman"/>
          <w:sz w:val="24"/>
          <w:szCs w:val="24"/>
        </w:rPr>
        <w:t xml:space="preserve"> (Gen. AL ZAIN)</w:t>
      </w:r>
      <w:r w:rsidR="00BC76AA" w:rsidRPr="00321474">
        <w:rPr>
          <w:rFonts w:ascii="Times New Roman" w:hAnsi="Times New Roman" w:cs="Times New Roman"/>
          <w:sz w:val="24"/>
          <w:szCs w:val="24"/>
        </w:rPr>
        <w:t xml:space="preserve"> generando la richiesta di un corso avanzato e la reiterazione immediata del corso basico a cui si è deciso di dar seguito con lo stesso MTT presente in T.O., integrato con un paio di elementi fatti affluire appositamente dall’ITALIA </w:t>
      </w:r>
      <w:r w:rsidR="00F8548F" w:rsidRPr="00321474">
        <w:rPr>
          <w:rFonts w:ascii="Times New Roman" w:hAnsi="Times New Roman" w:cs="Times New Roman"/>
          <w:sz w:val="24"/>
          <w:szCs w:val="24"/>
        </w:rPr>
        <w:t xml:space="preserve">in aderenza e </w:t>
      </w:r>
      <w:r w:rsidR="00BC76AA" w:rsidRPr="00321474">
        <w:rPr>
          <w:rFonts w:ascii="Times New Roman" w:hAnsi="Times New Roman" w:cs="Times New Roman"/>
          <w:sz w:val="24"/>
          <w:szCs w:val="24"/>
        </w:rPr>
        <w:t xml:space="preserve">a soddisfazione delle esigenze </w:t>
      </w:r>
      <w:r w:rsidR="00F8548F" w:rsidRPr="00321474">
        <w:rPr>
          <w:rFonts w:ascii="Times New Roman" w:hAnsi="Times New Roman" w:cs="Times New Roman"/>
          <w:sz w:val="24"/>
          <w:szCs w:val="24"/>
        </w:rPr>
        <w:t>prospettata</w:t>
      </w:r>
      <w:r w:rsidR="00BC76AA" w:rsidRPr="00321474">
        <w:rPr>
          <w:rFonts w:ascii="Times New Roman" w:hAnsi="Times New Roman" w:cs="Times New Roman"/>
          <w:sz w:val="24"/>
          <w:szCs w:val="24"/>
        </w:rPr>
        <w:t xml:space="preserve">.  </w:t>
      </w:r>
      <w:r w:rsidR="00F8548F" w:rsidRPr="00321474">
        <w:rPr>
          <w:rFonts w:ascii="Times New Roman" w:hAnsi="Times New Roman" w:cs="Times New Roman"/>
          <w:sz w:val="24"/>
          <w:szCs w:val="24"/>
        </w:rPr>
        <w:t>Nella stessa occasione è stata perfezionata la pianificazione del</w:t>
      </w:r>
      <w:r w:rsidR="00375D6D" w:rsidRPr="00321474">
        <w:rPr>
          <w:rFonts w:ascii="Times New Roman" w:hAnsi="Times New Roman" w:cs="Times New Roman"/>
          <w:sz w:val="24"/>
          <w:szCs w:val="24"/>
        </w:rPr>
        <w:t>la</w:t>
      </w:r>
      <w:r w:rsidR="00F8548F" w:rsidRPr="00321474">
        <w:rPr>
          <w:rFonts w:ascii="Times New Roman" w:hAnsi="Times New Roman" w:cs="Times New Roman"/>
          <w:sz w:val="24"/>
          <w:szCs w:val="24"/>
        </w:rPr>
        <w:t xml:space="preserve"> </w:t>
      </w:r>
      <w:r w:rsidR="00375D6D" w:rsidRPr="00321474">
        <w:rPr>
          <w:rFonts w:ascii="Times New Roman" w:hAnsi="Times New Roman" w:cs="Times New Roman"/>
          <w:b/>
          <w:sz w:val="24"/>
          <w:szCs w:val="24"/>
        </w:rPr>
        <w:t>prima iniziativa</w:t>
      </w:r>
      <w:r w:rsidR="00F8548F" w:rsidRPr="00321474">
        <w:rPr>
          <w:rFonts w:ascii="Times New Roman" w:hAnsi="Times New Roman" w:cs="Times New Roman"/>
          <w:b/>
          <w:sz w:val="24"/>
          <w:szCs w:val="24"/>
        </w:rPr>
        <w:t xml:space="preserve"> espressamente rivolt</w:t>
      </w:r>
      <w:r w:rsidR="00375D6D" w:rsidRPr="00321474">
        <w:rPr>
          <w:rFonts w:ascii="Times New Roman" w:hAnsi="Times New Roman" w:cs="Times New Roman"/>
          <w:b/>
          <w:sz w:val="24"/>
          <w:szCs w:val="24"/>
        </w:rPr>
        <w:t>a</w:t>
      </w:r>
      <w:r w:rsidR="00F8548F" w:rsidRPr="00321474">
        <w:rPr>
          <w:rFonts w:ascii="Times New Roman" w:hAnsi="Times New Roman" w:cs="Times New Roman"/>
          <w:b/>
          <w:sz w:val="24"/>
          <w:szCs w:val="24"/>
        </w:rPr>
        <w:t xml:space="preserve"> a personale femminile</w:t>
      </w:r>
      <w:r w:rsidR="00F8548F" w:rsidRPr="00321474">
        <w:rPr>
          <w:rFonts w:ascii="Times New Roman" w:hAnsi="Times New Roman" w:cs="Times New Roman"/>
          <w:sz w:val="24"/>
          <w:szCs w:val="24"/>
        </w:rPr>
        <w:t xml:space="preserve"> della CTF </w:t>
      </w:r>
      <w:r w:rsidR="0081546D" w:rsidRPr="00321474">
        <w:rPr>
          <w:rFonts w:ascii="Times New Roman" w:hAnsi="Times New Roman" w:cs="Times New Roman"/>
          <w:sz w:val="24"/>
          <w:szCs w:val="24"/>
        </w:rPr>
        <w:t>(unico ambito delle F.A. libiche fattivamente attivo in tal senso)</w:t>
      </w:r>
      <w:r w:rsidR="008C3373" w:rsidRPr="00321474">
        <w:rPr>
          <w:rFonts w:ascii="Times New Roman" w:hAnsi="Times New Roman" w:cs="Times New Roman"/>
          <w:sz w:val="24"/>
          <w:szCs w:val="24"/>
        </w:rPr>
        <w:t>, consistente</w:t>
      </w:r>
      <w:r w:rsidR="00375D6D" w:rsidRPr="00321474">
        <w:rPr>
          <w:rFonts w:ascii="Times New Roman" w:hAnsi="Times New Roman" w:cs="Times New Roman"/>
          <w:sz w:val="24"/>
          <w:szCs w:val="24"/>
        </w:rPr>
        <w:t xml:space="preserve"> in un corso basico di primo soccorso, </w:t>
      </w:r>
      <w:r w:rsidR="00375D6D" w:rsidRPr="00321474">
        <w:rPr>
          <w:rFonts w:ascii="Times New Roman" w:hAnsi="Times New Roman" w:cs="Times New Roman"/>
          <w:sz w:val="24"/>
          <w:szCs w:val="24"/>
        </w:rPr>
        <w:t>condotto con personale sanitario organico a MIASIT</w:t>
      </w:r>
      <w:r w:rsidR="008C3373" w:rsidRPr="00321474">
        <w:rPr>
          <w:rFonts w:ascii="Times New Roman" w:hAnsi="Times New Roman" w:cs="Times New Roman"/>
          <w:sz w:val="24"/>
          <w:szCs w:val="24"/>
        </w:rPr>
        <w:t xml:space="preserve"> che</w:t>
      </w:r>
      <w:r w:rsidR="00375D6D" w:rsidRPr="00321474">
        <w:rPr>
          <w:rFonts w:ascii="Times New Roman" w:hAnsi="Times New Roman" w:cs="Times New Roman"/>
          <w:sz w:val="24"/>
          <w:szCs w:val="24"/>
        </w:rPr>
        <w:t xml:space="preserve"> è </w:t>
      </w:r>
      <w:r w:rsidR="0081546D" w:rsidRPr="00321474">
        <w:rPr>
          <w:rFonts w:ascii="Times New Roman" w:hAnsi="Times New Roman" w:cs="Times New Roman"/>
          <w:sz w:val="24"/>
          <w:szCs w:val="24"/>
        </w:rPr>
        <w:t>passato in esecuzione immediata nei giorni successivi</w:t>
      </w:r>
      <w:r w:rsidR="008C3373" w:rsidRPr="00321474">
        <w:rPr>
          <w:rFonts w:ascii="Times New Roman" w:hAnsi="Times New Roman" w:cs="Times New Roman"/>
          <w:sz w:val="24"/>
          <w:szCs w:val="24"/>
        </w:rPr>
        <w:t>.</w:t>
      </w:r>
      <w:r w:rsidR="00375D6D" w:rsidRPr="00321474">
        <w:rPr>
          <w:rFonts w:ascii="Times New Roman" w:hAnsi="Times New Roman" w:cs="Times New Roman"/>
          <w:sz w:val="24"/>
          <w:szCs w:val="24"/>
        </w:rPr>
        <w:t xml:space="preserve"> </w:t>
      </w:r>
    </w:p>
    <w:p w14:paraId="4A2A9517" w14:textId="77777777" w:rsidR="00BE4ED7" w:rsidRPr="00321474" w:rsidRDefault="00F8548F" w:rsidP="007E2E83">
      <w:pPr>
        <w:pStyle w:val="Paragrafoelenco"/>
        <w:autoSpaceDE w:val="0"/>
        <w:autoSpaceDN w:val="0"/>
        <w:adjustRightInd w:val="0"/>
        <w:spacing w:after="0"/>
        <w:ind w:left="851"/>
        <w:jc w:val="both"/>
        <w:rPr>
          <w:rFonts w:ascii="Times New Roman" w:hAnsi="Times New Roman" w:cs="Times New Roman"/>
          <w:sz w:val="24"/>
          <w:szCs w:val="24"/>
        </w:rPr>
      </w:pPr>
      <w:r w:rsidRPr="00321474">
        <w:rPr>
          <w:rFonts w:ascii="Times New Roman" w:hAnsi="Times New Roman" w:cs="Times New Roman"/>
          <w:sz w:val="24"/>
          <w:szCs w:val="24"/>
        </w:rPr>
        <w:t xml:space="preserve">L’8 febbraio </w:t>
      </w:r>
      <w:r w:rsidRPr="00321474">
        <w:rPr>
          <w:rFonts w:ascii="Times New Roman" w:hAnsi="Times New Roman" w:cs="Times New Roman"/>
          <w:b/>
          <w:sz w:val="24"/>
          <w:szCs w:val="24"/>
        </w:rPr>
        <w:t>è stata consegnata la seconda aula didattica</w:t>
      </w:r>
      <w:r w:rsidRPr="00321474">
        <w:rPr>
          <w:rFonts w:ascii="Times New Roman" w:hAnsi="Times New Roman" w:cs="Times New Roman"/>
          <w:sz w:val="24"/>
          <w:szCs w:val="24"/>
        </w:rPr>
        <w:t xml:space="preserve"> realizzata e </w:t>
      </w:r>
      <w:r w:rsidRPr="00321474">
        <w:rPr>
          <w:rFonts w:ascii="Times New Roman" w:hAnsi="Times New Roman" w:cs="Times New Roman"/>
          <w:b/>
          <w:sz w:val="24"/>
          <w:szCs w:val="24"/>
        </w:rPr>
        <w:t>donata</w:t>
      </w:r>
      <w:r w:rsidRPr="00321474">
        <w:rPr>
          <w:rFonts w:ascii="Times New Roman" w:hAnsi="Times New Roman" w:cs="Times New Roman"/>
          <w:sz w:val="24"/>
          <w:szCs w:val="24"/>
        </w:rPr>
        <w:t xml:space="preserve"> dalla Missione al costituendo </w:t>
      </w:r>
      <w:r w:rsidRPr="00321474">
        <w:rPr>
          <w:rFonts w:ascii="Times New Roman" w:hAnsi="Times New Roman" w:cs="Times New Roman"/>
          <w:b/>
          <w:sz w:val="24"/>
          <w:szCs w:val="24"/>
        </w:rPr>
        <w:t>Centro di Eccellenza del Dipartimento del Genio Militare</w:t>
      </w:r>
      <w:r w:rsidR="008C3373" w:rsidRPr="00321474">
        <w:rPr>
          <w:rFonts w:ascii="Times New Roman" w:hAnsi="Times New Roman" w:cs="Times New Roman"/>
          <w:b/>
          <w:sz w:val="24"/>
          <w:szCs w:val="24"/>
        </w:rPr>
        <w:t xml:space="preserve"> di TRIPOLI</w:t>
      </w:r>
      <w:r w:rsidR="008C3373" w:rsidRPr="00321474">
        <w:rPr>
          <w:rFonts w:ascii="Times New Roman" w:hAnsi="Times New Roman" w:cs="Times New Roman"/>
          <w:sz w:val="24"/>
          <w:szCs w:val="24"/>
        </w:rPr>
        <w:t xml:space="preserve">.  Dall’incontro con il capo Dipartimento </w:t>
      </w:r>
      <w:proofErr w:type="spellStart"/>
      <w:r w:rsidR="008C3373" w:rsidRPr="00321474">
        <w:rPr>
          <w:rFonts w:ascii="Times New Roman" w:hAnsi="Times New Roman" w:cs="Times New Roman"/>
          <w:sz w:val="24"/>
          <w:szCs w:val="24"/>
        </w:rPr>
        <w:t>Maj</w:t>
      </w:r>
      <w:proofErr w:type="spellEnd"/>
      <w:r w:rsidR="008C3373" w:rsidRPr="00321474">
        <w:rPr>
          <w:rFonts w:ascii="Times New Roman" w:hAnsi="Times New Roman" w:cs="Times New Roman"/>
          <w:sz w:val="24"/>
          <w:szCs w:val="24"/>
        </w:rPr>
        <w:t>. Gen. SHLEBAK, condotto a margine della cerimonia di cessione, sono emersi alcuni temperamenti sulle iniziative di prevista esecuzione dovut</w:t>
      </w:r>
      <w:r w:rsidR="0089672C" w:rsidRPr="00321474">
        <w:rPr>
          <w:rFonts w:ascii="Times New Roman" w:hAnsi="Times New Roman" w:cs="Times New Roman"/>
          <w:sz w:val="24"/>
          <w:szCs w:val="24"/>
        </w:rPr>
        <w:t>i in parte</w:t>
      </w:r>
      <w:r w:rsidR="008C3373" w:rsidRPr="00321474">
        <w:rPr>
          <w:rFonts w:ascii="Times New Roman" w:hAnsi="Times New Roman" w:cs="Times New Roman"/>
          <w:sz w:val="24"/>
          <w:szCs w:val="24"/>
        </w:rPr>
        <w:t xml:space="preserve"> all’incertezza </w:t>
      </w:r>
      <w:r w:rsidR="0089672C" w:rsidRPr="00321474">
        <w:rPr>
          <w:rFonts w:ascii="Times New Roman" w:hAnsi="Times New Roman" w:cs="Times New Roman"/>
          <w:sz w:val="24"/>
          <w:szCs w:val="24"/>
        </w:rPr>
        <w:t>della dislocazione e sistemazione definitiva del Dipartimento del Genio e la gestione delle attività dell’MTT Genio ‘stanziale’ sia su TRIPOLI che su MISURATA.</w:t>
      </w:r>
      <w:r w:rsidR="00BE4ED7" w:rsidRPr="00321474">
        <w:rPr>
          <w:rFonts w:ascii="Times New Roman" w:hAnsi="Times New Roman" w:cs="Times New Roman"/>
          <w:sz w:val="24"/>
          <w:szCs w:val="24"/>
        </w:rPr>
        <w:t xml:space="preserve"> </w:t>
      </w:r>
    </w:p>
    <w:p w14:paraId="0631CCF3" w14:textId="04BDD255" w:rsidR="00F8548F" w:rsidRPr="00321474" w:rsidRDefault="00BE4ED7" w:rsidP="007E2E83">
      <w:pPr>
        <w:pStyle w:val="Paragrafoelenco"/>
        <w:autoSpaceDE w:val="0"/>
        <w:autoSpaceDN w:val="0"/>
        <w:adjustRightInd w:val="0"/>
        <w:spacing w:after="0"/>
        <w:ind w:left="851"/>
        <w:jc w:val="both"/>
        <w:rPr>
          <w:rFonts w:ascii="Times New Roman" w:hAnsi="Times New Roman" w:cs="Times New Roman"/>
          <w:sz w:val="24"/>
          <w:szCs w:val="24"/>
        </w:rPr>
      </w:pPr>
      <w:r w:rsidRPr="00321474">
        <w:rPr>
          <w:rFonts w:ascii="Times New Roman" w:hAnsi="Times New Roman" w:cs="Times New Roman"/>
          <w:b/>
          <w:sz w:val="24"/>
          <w:szCs w:val="24"/>
        </w:rPr>
        <w:t>Le attività condotte a favore del Genio rappresentano la percentuale più alta del complesso della cooperazione condotta in LIBIA</w:t>
      </w:r>
      <w:r w:rsidRPr="00321474">
        <w:rPr>
          <w:rFonts w:ascii="Times New Roman" w:hAnsi="Times New Roman" w:cs="Times New Roman"/>
          <w:sz w:val="24"/>
          <w:szCs w:val="24"/>
        </w:rPr>
        <w:t xml:space="preserve"> e il percorso di formazione proposto è ritenuto più completo rispetto a quanto offerto, ad esempio, dai turchi, storicamente più </w:t>
      </w:r>
      <w:r w:rsidRPr="00321474">
        <w:rPr>
          <w:rFonts w:ascii="Times New Roman" w:hAnsi="Times New Roman" w:cs="Times New Roman"/>
          <w:sz w:val="24"/>
          <w:szCs w:val="24"/>
        </w:rPr>
        <w:lastRenderedPageBreak/>
        <w:t xml:space="preserve">coinvolti nell’addestramento del Genio libico con percorsi formativi che però mancano della formazione sanitaria di primo soccorso fondamentale per la specialità. </w:t>
      </w:r>
    </w:p>
    <w:p w14:paraId="44D404A2" w14:textId="193C6EA3" w:rsidR="00366ACA" w:rsidRDefault="00366ACA" w:rsidP="007E2E83">
      <w:pPr>
        <w:pStyle w:val="Paragrafoelenco"/>
        <w:autoSpaceDE w:val="0"/>
        <w:autoSpaceDN w:val="0"/>
        <w:adjustRightInd w:val="0"/>
        <w:spacing w:after="0"/>
        <w:ind w:left="851"/>
        <w:jc w:val="both"/>
        <w:rPr>
          <w:rFonts w:ascii="Times New Roman" w:hAnsi="Times New Roman" w:cs="Times New Roman"/>
          <w:sz w:val="24"/>
          <w:szCs w:val="24"/>
          <w:highlight w:val="yellow"/>
        </w:rPr>
      </w:pPr>
      <w:r w:rsidRPr="00321474">
        <w:rPr>
          <w:rFonts w:ascii="Times New Roman" w:hAnsi="Times New Roman" w:cs="Times New Roman"/>
          <w:sz w:val="24"/>
          <w:szCs w:val="24"/>
        </w:rPr>
        <w:t xml:space="preserve">Il 19 febbraio </w:t>
      </w:r>
      <w:r w:rsidR="0086052E" w:rsidRPr="00321474">
        <w:rPr>
          <w:rFonts w:ascii="Times New Roman" w:hAnsi="Times New Roman" w:cs="Times New Roman"/>
          <w:sz w:val="24"/>
          <w:szCs w:val="24"/>
        </w:rPr>
        <w:t xml:space="preserve">a TRIPOLI </w:t>
      </w:r>
      <w:r w:rsidRPr="00321474">
        <w:rPr>
          <w:rFonts w:ascii="Times New Roman" w:hAnsi="Times New Roman" w:cs="Times New Roman"/>
          <w:sz w:val="24"/>
          <w:szCs w:val="24"/>
        </w:rPr>
        <w:t xml:space="preserve">si è tenuta la </w:t>
      </w:r>
      <w:r w:rsidRPr="00321474">
        <w:rPr>
          <w:rFonts w:ascii="Times New Roman" w:hAnsi="Times New Roman" w:cs="Times New Roman"/>
          <w:b/>
          <w:sz w:val="24"/>
          <w:szCs w:val="24"/>
        </w:rPr>
        <w:t>consegna di materiali</w:t>
      </w:r>
      <w:r w:rsidR="00272406" w:rsidRPr="00321474">
        <w:rPr>
          <w:rFonts w:ascii="Times New Roman" w:hAnsi="Times New Roman" w:cs="Times New Roman"/>
          <w:b/>
          <w:sz w:val="24"/>
          <w:szCs w:val="24"/>
        </w:rPr>
        <w:t xml:space="preserve"> sanitari donati</w:t>
      </w:r>
      <w:r w:rsidR="00272406" w:rsidRPr="00321474">
        <w:rPr>
          <w:rFonts w:ascii="Times New Roman" w:hAnsi="Times New Roman" w:cs="Times New Roman"/>
          <w:sz w:val="24"/>
          <w:szCs w:val="24"/>
        </w:rPr>
        <w:t xml:space="preserve"> dall’ITALIA alla </w:t>
      </w:r>
      <w:proofErr w:type="spellStart"/>
      <w:r w:rsidR="00272406" w:rsidRPr="00321474">
        <w:rPr>
          <w:rFonts w:ascii="Times New Roman" w:hAnsi="Times New Roman" w:cs="Times New Roman"/>
          <w:b/>
          <w:i/>
          <w:sz w:val="24"/>
          <w:szCs w:val="24"/>
        </w:rPr>
        <w:t>Lybian</w:t>
      </w:r>
      <w:proofErr w:type="spellEnd"/>
      <w:r w:rsidR="00272406" w:rsidRPr="00321474">
        <w:rPr>
          <w:rFonts w:ascii="Times New Roman" w:hAnsi="Times New Roman" w:cs="Times New Roman"/>
          <w:b/>
          <w:i/>
          <w:sz w:val="24"/>
          <w:szCs w:val="24"/>
        </w:rPr>
        <w:t xml:space="preserve"> Border Guard</w:t>
      </w:r>
      <w:r w:rsidR="006C3828" w:rsidRPr="00321474">
        <w:rPr>
          <w:rFonts w:ascii="Times New Roman" w:hAnsi="Times New Roman" w:cs="Times New Roman"/>
          <w:b/>
          <w:i/>
          <w:sz w:val="24"/>
          <w:szCs w:val="24"/>
        </w:rPr>
        <w:t xml:space="preserve"> </w:t>
      </w:r>
      <w:r w:rsidR="006C3828" w:rsidRPr="00321474">
        <w:rPr>
          <w:rFonts w:ascii="Times New Roman" w:hAnsi="Times New Roman" w:cs="Times New Roman"/>
          <w:b/>
          <w:sz w:val="24"/>
          <w:szCs w:val="24"/>
        </w:rPr>
        <w:t>(BG)</w:t>
      </w:r>
      <w:r w:rsidR="00272406" w:rsidRPr="00321474">
        <w:rPr>
          <w:rFonts w:ascii="Times New Roman" w:hAnsi="Times New Roman" w:cs="Times New Roman"/>
          <w:sz w:val="24"/>
          <w:szCs w:val="24"/>
        </w:rPr>
        <w:t xml:space="preserve">.  </w:t>
      </w:r>
      <w:r w:rsidR="00B91409" w:rsidRPr="00321474">
        <w:rPr>
          <w:rFonts w:ascii="Times New Roman" w:hAnsi="Times New Roman" w:cs="Times New Roman"/>
          <w:sz w:val="24"/>
          <w:szCs w:val="24"/>
        </w:rPr>
        <w:t xml:space="preserve">Supportato dal suo proattivissimo Responsabile dell’Addestramento, Gen. DAKEEL, </w:t>
      </w:r>
      <w:proofErr w:type="gramStart"/>
      <w:r w:rsidR="00B91409" w:rsidRPr="00321474">
        <w:rPr>
          <w:rFonts w:ascii="Times New Roman" w:hAnsi="Times New Roman" w:cs="Times New Roman"/>
          <w:sz w:val="24"/>
          <w:szCs w:val="24"/>
        </w:rPr>
        <w:t xml:space="preserve">il  </w:t>
      </w:r>
      <w:proofErr w:type="spellStart"/>
      <w:r w:rsidR="006C3828" w:rsidRPr="00321474">
        <w:rPr>
          <w:rFonts w:ascii="Times New Roman" w:hAnsi="Times New Roman" w:cs="Times New Roman"/>
          <w:b/>
          <w:sz w:val="24"/>
          <w:szCs w:val="24"/>
        </w:rPr>
        <w:t>Maj</w:t>
      </w:r>
      <w:proofErr w:type="spellEnd"/>
      <w:proofErr w:type="gramEnd"/>
      <w:r w:rsidR="006C3828" w:rsidRPr="00321474">
        <w:rPr>
          <w:rFonts w:ascii="Times New Roman" w:hAnsi="Times New Roman" w:cs="Times New Roman"/>
          <w:b/>
          <w:sz w:val="24"/>
          <w:szCs w:val="24"/>
        </w:rPr>
        <w:t xml:space="preserve">. Gen. </w:t>
      </w:r>
      <w:proofErr w:type="spellStart"/>
      <w:r w:rsidR="006C3828" w:rsidRPr="00321474">
        <w:rPr>
          <w:rFonts w:ascii="Times New Roman" w:hAnsi="Times New Roman" w:cs="Times New Roman"/>
          <w:b/>
          <w:sz w:val="24"/>
          <w:szCs w:val="24"/>
        </w:rPr>
        <w:t>Nooreddin</w:t>
      </w:r>
      <w:proofErr w:type="spellEnd"/>
      <w:r w:rsidR="006C3828" w:rsidRPr="00321474">
        <w:rPr>
          <w:rFonts w:ascii="Times New Roman" w:hAnsi="Times New Roman" w:cs="Times New Roman"/>
          <w:b/>
          <w:sz w:val="24"/>
          <w:szCs w:val="24"/>
        </w:rPr>
        <w:t xml:space="preserve"> SHARADA</w:t>
      </w:r>
      <w:r w:rsidR="006C3828" w:rsidRPr="00321474">
        <w:rPr>
          <w:rFonts w:ascii="Times New Roman" w:hAnsi="Times New Roman" w:cs="Times New Roman"/>
          <w:sz w:val="24"/>
          <w:szCs w:val="24"/>
        </w:rPr>
        <w:t xml:space="preserve"> ha trattato le attività previste dal PDC 2023 </w:t>
      </w:r>
      <w:r w:rsidR="00B91409" w:rsidRPr="00321474">
        <w:rPr>
          <w:rFonts w:ascii="Times New Roman" w:hAnsi="Times New Roman" w:cs="Times New Roman"/>
          <w:sz w:val="24"/>
          <w:szCs w:val="24"/>
        </w:rPr>
        <w:t xml:space="preserve">(tra cui i corsi </w:t>
      </w:r>
      <w:r w:rsidR="00B91409" w:rsidRPr="00321474">
        <w:rPr>
          <w:rFonts w:ascii="Times New Roman" w:hAnsi="Times New Roman" w:cs="Times New Roman"/>
          <w:i/>
          <w:sz w:val="24"/>
          <w:szCs w:val="24"/>
        </w:rPr>
        <w:t xml:space="preserve">Land </w:t>
      </w:r>
      <w:proofErr w:type="spellStart"/>
      <w:r w:rsidR="00B91409" w:rsidRPr="00321474">
        <w:rPr>
          <w:rFonts w:ascii="Times New Roman" w:hAnsi="Times New Roman" w:cs="Times New Roman"/>
          <w:i/>
          <w:sz w:val="24"/>
          <w:szCs w:val="24"/>
        </w:rPr>
        <w:t>Navigation</w:t>
      </w:r>
      <w:proofErr w:type="spellEnd"/>
      <w:r w:rsidR="00B91409" w:rsidRPr="00321474">
        <w:rPr>
          <w:rFonts w:ascii="Times New Roman" w:hAnsi="Times New Roman" w:cs="Times New Roman"/>
          <w:i/>
          <w:sz w:val="24"/>
          <w:szCs w:val="24"/>
        </w:rPr>
        <w:t>, Anti Riot</w:t>
      </w:r>
      <w:r w:rsidR="00B91409" w:rsidRPr="00321474">
        <w:rPr>
          <w:rFonts w:ascii="Times New Roman" w:hAnsi="Times New Roman" w:cs="Times New Roman"/>
          <w:sz w:val="24"/>
          <w:szCs w:val="24"/>
        </w:rPr>
        <w:t xml:space="preserve"> e di Comando &amp; Controllo di prossimo avvio).  Successivamente </w:t>
      </w:r>
      <w:r w:rsidR="006C3828" w:rsidRPr="00321474">
        <w:rPr>
          <w:rFonts w:ascii="Times New Roman" w:hAnsi="Times New Roman" w:cs="Times New Roman"/>
          <w:sz w:val="24"/>
          <w:szCs w:val="24"/>
        </w:rPr>
        <w:t xml:space="preserve">ha accompagnato COM MIASIT in una breve visita del Centro Addestramento della BG, </w:t>
      </w:r>
      <w:r w:rsidR="00B91409" w:rsidRPr="00321474">
        <w:rPr>
          <w:rFonts w:ascii="Times New Roman" w:hAnsi="Times New Roman" w:cs="Times New Roman"/>
          <w:sz w:val="24"/>
          <w:szCs w:val="24"/>
        </w:rPr>
        <w:t xml:space="preserve">(l’ex carcere di ABU SALIM) </w:t>
      </w:r>
      <w:r w:rsidR="006C3828" w:rsidRPr="00321474">
        <w:rPr>
          <w:rFonts w:ascii="Times New Roman" w:hAnsi="Times New Roman" w:cs="Times New Roman"/>
          <w:sz w:val="24"/>
          <w:szCs w:val="24"/>
        </w:rPr>
        <w:t xml:space="preserve">ancora in corso di ristrutturazione, </w:t>
      </w:r>
      <w:r w:rsidR="00695A0B" w:rsidRPr="00321474">
        <w:rPr>
          <w:rFonts w:ascii="Times New Roman" w:hAnsi="Times New Roman" w:cs="Times New Roman"/>
          <w:sz w:val="24"/>
          <w:szCs w:val="24"/>
        </w:rPr>
        <w:t>con cui</w:t>
      </w:r>
      <w:r w:rsidR="00B91409" w:rsidRPr="00321474">
        <w:rPr>
          <w:rFonts w:ascii="Times New Roman" w:hAnsi="Times New Roman" w:cs="Times New Roman"/>
          <w:sz w:val="24"/>
          <w:szCs w:val="24"/>
        </w:rPr>
        <w:t xml:space="preserve"> </w:t>
      </w:r>
      <w:r w:rsidR="006C3828" w:rsidRPr="00321474">
        <w:rPr>
          <w:rFonts w:ascii="Times New Roman" w:hAnsi="Times New Roman" w:cs="Times New Roman"/>
          <w:sz w:val="24"/>
          <w:szCs w:val="24"/>
        </w:rPr>
        <w:t xml:space="preserve">ha concluso la visita.  </w:t>
      </w:r>
      <w:r w:rsidR="00272406" w:rsidRPr="00B91409">
        <w:rPr>
          <w:rFonts w:ascii="Times New Roman" w:hAnsi="Times New Roman" w:cs="Times New Roman"/>
          <w:sz w:val="24"/>
          <w:szCs w:val="24"/>
          <w:highlight w:val="yellow"/>
        </w:rPr>
        <w:t>Nella stessa occasione la Missione ha supportato logisticamente EUBAM per una cessione di materiali simili.</w:t>
      </w:r>
    </w:p>
    <w:p w14:paraId="550A4C90" w14:textId="77777777" w:rsidR="0086052E" w:rsidRPr="00321474" w:rsidRDefault="00272406" w:rsidP="0086052E">
      <w:pPr>
        <w:pStyle w:val="Paragrafoelenco"/>
        <w:autoSpaceDE w:val="0"/>
        <w:autoSpaceDN w:val="0"/>
        <w:adjustRightInd w:val="0"/>
        <w:spacing w:after="0"/>
        <w:ind w:left="851"/>
        <w:jc w:val="both"/>
        <w:rPr>
          <w:rFonts w:ascii="Times New Roman" w:hAnsi="Times New Roman" w:cs="Times New Roman"/>
          <w:sz w:val="24"/>
          <w:szCs w:val="24"/>
        </w:rPr>
      </w:pPr>
      <w:r w:rsidRPr="00321474">
        <w:rPr>
          <w:rFonts w:ascii="Times New Roman" w:hAnsi="Times New Roman" w:cs="Times New Roman"/>
          <w:sz w:val="24"/>
          <w:szCs w:val="24"/>
        </w:rPr>
        <w:t>Il 20 febbraio</w:t>
      </w:r>
      <w:r w:rsidR="0086052E" w:rsidRPr="00321474">
        <w:rPr>
          <w:rFonts w:ascii="Times New Roman" w:hAnsi="Times New Roman" w:cs="Times New Roman"/>
          <w:sz w:val="24"/>
          <w:szCs w:val="24"/>
        </w:rPr>
        <w:t>,</w:t>
      </w:r>
      <w:r w:rsidRPr="00321474">
        <w:rPr>
          <w:rFonts w:ascii="Times New Roman" w:hAnsi="Times New Roman" w:cs="Times New Roman"/>
          <w:sz w:val="24"/>
          <w:szCs w:val="24"/>
        </w:rPr>
        <w:t xml:space="preserve"> </w:t>
      </w:r>
      <w:r w:rsidR="0086052E" w:rsidRPr="00321474">
        <w:rPr>
          <w:rFonts w:ascii="Times New Roman" w:hAnsi="Times New Roman" w:cs="Times New Roman"/>
          <w:sz w:val="24"/>
          <w:szCs w:val="24"/>
        </w:rPr>
        <w:t xml:space="preserve">a MISURATA, il </w:t>
      </w:r>
      <w:r w:rsidRPr="00321474">
        <w:rPr>
          <w:rFonts w:ascii="Times New Roman" w:hAnsi="Times New Roman" w:cs="Times New Roman"/>
          <w:sz w:val="24"/>
          <w:szCs w:val="24"/>
        </w:rPr>
        <w:t xml:space="preserve">COM MIASIT </w:t>
      </w:r>
      <w:r w:rsidR="00DA6898" w:rsidRPr="00321474">
        <w:rPr>
          <w:rFonts w:ascii="Times New Roman" w:hAnsi="Times New Roman" w:cs="Times New Roman"/>
          <w:sz w:val="24"/>
          <w:szCs w:val="24"/>
        </w:rPr>
        <w:t xml:space="preserve">ha visitato </w:t>
      </w:r>
      <w:r w:rsidR="006660BA" w:rsidRPr="00321474">
        <w:rPr>
          <w:rFonts w:ascii="Times New Roman" w:hAnsi="Times New Roman" w:cs="Times New Roman"/>
          <w:sz w:val="24"/>
          <w:szCs w:val="24"/>
        </w:rPr>
        <w:t xml:space="preserve">con il Gen. AL ZAIN </w:t>
      </w:r>
      <w:r w:rsidR="001233AF" w:rsidRPr="00321474">
        <w:rPr>
          <w:rFonts w:ascii="Times New Roman" w:hAnsi="Times New Roman" w:cs="Times New Roman"/>
          <w:sz w:val="24"/>
          <w:szCs w:val="24"/>
        </w:rPr>
        <w:t>le frequentatrici del citat</w:t>
      </w:r>
      <w:r w:rsidR="00F217B1" w:rsidRPr="00321474">
        <w:rPr>
          <w:rFonts w:ascii="Times New Roman" w:hAnsi="Times New Roman" w:cs="Times New Roman"/>
          <w:sz w:val="24"/>
          <w:szCs w:val="24"/>
        </w:rPr>
        <w:t>o corso</w:t>
      </w:r>
      <w:r w:rsidR="001233AF" w:rsidRPr="00321474">
        <w:rPr>
          <w:rFonts w:ascii="Times New Roman" w:hAnsi="Times New Roman" w:cs="Times New Roman"/>
          <w:sz w:val="24"/>
          <w:szCs w:val="24"/>
        </w:rPr>
        <w:t xml:space="preserve"> di Primo Soccorso </w:t>
      </w:r>
      <w:r w:rsidR="00F217B1" w:rsidRPr="00321474">
        <w:rPr>
          <w:rFonts w:ascii="Times New Roman" w:hAnsi="Times New Roman" w:cs="Times New Roman"/>
          <w:sz w:val="24"/>
          <w:szCs w:val="24"/>
        </w:rPr>
        <w:t xml:space="preserve">femminile </w:t>
      </w:r>
      <w:r w:rsidR="006660BA" w:rsidRPr="00321474">
        <w:rPr>
          <w:rFonts w:ascii="Times New Roman" w:hAnsi="Times New Roman" w:cs="Times New Roman"/>
          <w:sz w:val="24"/>
          <w:szCs w:val="24"/>
          <w:highlight w:val="yellow"/>
        </w:rPr>
        <w:t xml:space="preserve">per dare la giusta rilevanza a questa </w:t>
      </w:r>
      <w:r w:rsidR="001233AF" w:rsidRPr="00321474">
        <w:rPr>
          <w:rFonts w:ascii="Times New Roman" w:hAnsi="Times New Roman" w:cs="Times New Roman"/>
          <w:sz w:val="24"/>
          <w:szCs w:val="24"/>
          <w:highlight w:val="yellow"/>
        </w:rPr>
        <w:t xml:space="preserve">importante </w:t>
      </w:r>
      <w:r w:rsidR="00F217B1" w:rsidRPr="00321474">
        <w:rPr>
          <w:rFonts w:ascii="Times New Roman" w:hAnsi="Times New Roman" w:cs="Times New Roman"/>
          <w:sz w:val="24"/>
          <w:szCs w:val="24"/>
          <w:highlight w:val="yellow"/>
        </w:rPr>
        <w:t xml:space="preserve">iniziativa della CTF, vera </w:t>
      </w:r>
      <w:proofErr w:type="spellStart"/>
      <w:r w:rsidR="001233AF" w:rsidRPr="00321474">
        <w:rPr>
          <w:rFonts w:ascii="Times New Roman" w:hAnsi="Times New Roman" w:cs="Times New Roman"/>
          <w:i/>
          <w:sz w:val="24"/>
          <w:szCs w:val="24"/>
          <w:highlight w:val="yellow"/>
        </w:rPr>
        <w:t>milestone</w:t>
      </w:r>
      <w:proofErr w:type="spellEnd"/>
      <w:r w:rsidR="0086052E" w:rsidRPr="00321474">
        <w:rPr>
          <w:rFonts w:ascii="Times New Roman" w:hAnsi="Times New Roman" w:cs="Times New Roman"/>
          <w:sz w:val="24"/>
          <w:szCs w:val="24"/>
          <w:highlight w:val="yellow"/>
        </w:rPr>
        <w:t xml:space="preserve"> </w:t>
      </w:r>
      <w:r w:rsidR="00F217B1" w:rsidRPr="00321474">
        <w:rPr>
          <w:rFonts w:ascii="Times New Roman" w:hAnsi="Times New Roman" w:cs="Times New Roman"/>
          <w:sz w:val="24"/>
          <w:szCs w:val="24"/>
          <w:highlight w:val="yellow"/>
        </w:rPr>
        <w:t>n</w:t>
      </w:r>
      <w:r w:rsidR="0086052E" w:rsidRPr="00321474">
        <w:rPr>
          <w:rFonts w:ascii="Times New Roman" w:hAnsi="Times New Roman" w:cs="Times New Roman"/>
          <w:sz w:val="24"/>
          <w:szCs w:val="24"/>
          <w:highlight w:val="yellow"/>
        </w:rPr>
        <w:t xml:space="preserve">el </w:t>
      </w:r>
      <w:r w:rsidR="00F217B1" w:rsidRPr="00321474">
        <w:rPr>
          <w:rFonts w:ascii="Times New Roman" w:hAnsi="Times New Roman" w:cs="Times New Roman"/>
          <w:sz w:val="24"/>
          <w:szCs w:val="24"/>
          <w:highlight w:val="yellow"/>
        </w:rPr>
        <w:t>contesto</w:t>
      </w:r>
      <w:r w:rsidR="0086052E" w:rsidRPr="00321474">
        <w:rPr>
          <w:rFonts w:ascii="Times New Roman" w:hAnsi="Times New Roman" w:cs="Times New Roman"/>
          <w:sz w:val="24"/>
          <w:szCs w:val="24"/>
          <w:highlight w:val="yellow"/>
        </w:rPr>
        <w:t xml:space="preserve"> libico</w:t>
      </w:r>
      <w:r w:rsidR="00F217B1" w:rsidRPr="00321474">
        <w:rPr>
          <w:rFonts w:ascii="Times New Roman" w:hAnsi="Times New Roman" w:cs="Times New Roman"/>
          <w:sz w:val="24"/>
          <w:szCs w:val="24"/>
        </w:rPr>
        <w:t xml:space="preserve">. Inoltre è stata confermata l’erogazione di un corso di Scorta VIP Avanzato mentre è stata differita alla conclusione del </w:t>
      </w:r>
      <w:r w:rsidR="00F217B1" w:rsidRPr="00321474">
        <w:rPr>
          <w:rFonts w:ascii="Times New Roman" w:hAnsi="Times New Roman" w:cs="Times New Roman"/>
          <w:i/>
          <w:sz w:val="24"/>
          <w:szCs w:val="24"/>
        </w:rPr>
        <w:t>Ramadan</w:t>
      </w:r>
      <w:r w:rsidR="00F217B1" w:rsidRPr="00321474">
        <w:rPr>
          <w:rFonts w:ascii="Times New Roman" w:hAnsi="Times New Roman" w:cs="Times New Roman"/>
          <w:sz w:val="24"/>
          <w:szCs w:val="24"/>
        </w:rPr>
        <w:t xml:space="preserve"> </w:t>
      </w:r>
      <w:r w:rsidR="0086052E" w:rsidRPr="00321474">
        <w:rPr>
          <w:rFonts w:ascii="Times New Roman" w:hAnsi="Times New Roman" w:cs="Times New Roman"/>
          <w:sz w:val="24"/>
          <w:szCs w:val="24"/>
        </w:rPr>
        <w:t>lo svolgimento de</w:t>
      </w:r>
      <w:r w:rsidR="00F217B1" w:rsidRPr="00321474">
        <w:rPr>
          <w:rFonts w:ascii="Times New Roman" w:hAnsi="Times New Roman" w:cs="Times New Roman"/>
          <w:sz w:val="24"/>
          <w:szCs w:val="24"/>
        </w:rPr>
        <w:t>l corso Artiglieria dedicat</w:t>
      </w:r>
      <w:r w:rsidR="0086052E" w:rsidRPr="00321474">
        <w:rPr>
          <w:rFonts w:ascii="Times New Roman" w:hAnsi="Times New Roman" w:cs="Times New Roman"/>
          <w:sz w:val="24"/>
          <w:szCs w:val="24"/>
        </w:rPr>
        <w:t>o alla CTF, richiesti a inizio mese impiegando l’</w:t>
      </w:r>
      <w:r w:rsidRPr="00321474">
        <w:rPr>
          <w:rFonts w:ascii="Times New Roman" w:hAnsi="Times New Roman" w:cs="Times New Roman"/>
          <w:sz w:val="24"/>
          <w:szCs w:val="24"/>
        </w:rPr>
        <w:t>MTT</w:t>
      </w:r>
      <w:r w:rsidR="00DA6898" w:rsidRPr="00321474">
        <w:rPr>
          <w:rFonts w:ascii="Times New Roman" w:hAnsi="Times New Roman" w:cs="Times New Roman"/>
          <w:sz w:val="24"/>
          <w:szCs w:val="24"/>
        </w:rPr>
        <w:t xml:space="preserve"> </w:t>
      </w:r>
      <w:r w:rsidR="0086052E" w:rsidRPr="00321474">
        <w:rPr>
          <w:rFonts w:ascii="Times New Roman" w:hAnsi="Times New Roman" w:cs="Times New Roman"/>
          <w:sz w:val="24"/>
          <w:szCs w:val="24"/>
        </w:rPr>
        <w:t>A</w:t>
      </w:r>
      <w:r w:rsidR="00DA6898" w:rsidRPr="00321474">
        <w:rPr>
          <w:rFonts w:ascii="Times New Roman" w:hAnsi="Times New Roman" w:cs="Times New Roman"/>
          <w:sz w:val="24"/>
          <w:szCs w:val="24"/>
        </w:rPr>
        <w:t xml:space="preserve">rtiglieria </w:t>
      </w:r>
      <w:r w:rsidR="0086052E" w:rsidRPr="00321474">
        <w:rPr>
          <w:rFonts w:ascii="Times New Roman" w:hAnsi="Times New Roman" w:cs="Times New Roman"/>
          <w:sz w:val="24"/>
          <w:szCs w:val="24"/>
        </w:rPr>
        <w:t xml:space="preserve">attualmente </w:t>
      </w:r>
      <w:r w:rsidR="00DA6898" w:rsidRPr="00321474">
        <w:rPr>
          <w:rFonts w:ascii="Times New Roman" w:hAnsi="Times New Roman" w:cs="Times New Roman"/>
          <w:sz w:val="24"/>
          <w:szCs w:val="24"/>
        </w:rPr>
        <w:t>impegnat</w:t>
      </w:r>
      <w:r w:rsidR="0086052E" w:rsidRPr="00321474">
        <w:rPr>
          <w:rFonts w:ascii="Times New Roman" w:hAnsi="Times New Roman" w:cs="Times New Roman"/>
          <w:sz w:val="24"/>
          <w:szCs w:val="24"/>
        </w:rPr>
        <w:t>o</w:t>
      </w:r>
      <w:r w:rsidR="00DA6898" w:rsidRPr="00321474">
        <w:rPr>
          <w:rFonts w:ascii="Times New Roman" w:hAnsi="Times New Roman" w:cs="Times New Roman"/>
          <w:sz w:val="24"/>
          <w:szCs w:val="24"/>
        </w:rPr>
        <w:t xml:space="preserve"> nell’erogazione di corsi a favore della Regione Militare Centrale</w:t>
      </w:r>
      <w:r w:rsidR="0086052E" w:rsidRPr="00321474">
        <w:rPr>
          <w:rFonts w:ascii="Times New Roman" w:hAnsi="Times New Roman" w:cs="Times New Roman"/>
          <w:sz w:val="24"/>
          <w:szCs w:val="24"/>
        </w:rPr>
        <w:t>.</w:t>
      </w:r>
    </w:p>
    <w:p w14:paraId="124C7B74" w14:textId="67215B9B" w:rsidR="00DA6898" w:rsidRPr="0086052E" w:rsidRDefault="0086052E" w:rsidP="0086052E">
      <w:pPr>
        <w:pStyle w:val="Paragrafoelenco"/>
        <w:autoSpaceDE w:val="0"/>
        <w:autoSpaceDN w:val="0"/>
        <w:adjustRightInd w:val="0"/>
        <w:spacing w:after="0"/>
        <w:ind w:left="851"/>
        <w:jc w:val="both"/>
        <w:rPr>
          <w:rFonts w:ascii="Times New Roman" w:hAnsi="Times New Roman" w:cs="Times New Roman"/>
          <w:color w:val="FF0000"/>
          <w:sz w:val="24"/>
          <w:szCs w:val="24"/>
          <w:highlight w:val="yellow"/>
        </w:rPr>
      </w:pPr>
      <w:r w:rsidRPr="00321474">
        <w:rPr>
          <w:rFonts w:ascii="Times New Roman" w:hAnsi="Times New Roman" w:cs="Times New Roman"/>
          <w:sz w:val="24"/>
          <w:szCs w:val="24"/>
        </w:rPr>
        <w:t xml:space="preserve">Nel corso di un altro KLE </w:t>
      </w:r>
      <w:r w:rsidR="00695A0B" w:rsidRPr="00321474">
        <w:rPr>
          <w:rFonts w:ascii="Times New Roman" w:hAnsi="Times New Roman" w:cs="Times New Roman"/>
          <w:sz w:val="24"/>
          <w:szCs w:val="24"/>
        </w:rPr>
        <w:t xml:space="preserve">sono stati definiti esattamente </w:t>
      </w:r>
      <w:r w:rsidR="00C00616" w:rsidRPr="00321474">
        <w:rPr>
          <w:rFonts w:ascii="Times New Roman" w:hAnsi="Times New Roman" w:cs="Times New Roman"/>
          <w:sz w:val="24"/>
          <w:szCs w:val="24"/>
        </w:rPr>
        <w:t xml:space="preserve">con </w:t>
      </w:r>
      <w:r w:rsidR="001233AF" w:rsidRPr="00321474">
        <w:rPr>
          <w:rFonts w:ascii="Times New Roman" w:hAnsi="Times New Roman" w:cs="Times New Roman"/>
          <w:sz w:val="24"/>
          <w:szCs w:val="24"/>
        </w:rPr>
        <w:t xml:space="preserve">il Gen MOUSA </w:t>
      </w:r>
      <w:r w:rsidR="00695A0B" w:rsidRPr="00321474">
        <w:rPr>
          <w:rFonts w:ascii="Times New Roman" w:hAnsi="Times New Roman" w:cs="Times New Roman"/>
          <w:sz w:val="24"/>
          <w:szCs w:val="24"/>
        </w:rPr>
        <w:t>i programmi del Corso Basico di Fanteria</w:t>
      </w:r>
      <w:r w:rsidRPr="00321474">
        <w:rPr>
          <w:rFonts w:ascii="Times New Roman" w:hAnsi="Times New Roman" w:cs="Times New Roman"/>
          <w:sz w:val="24"/>
          <w:szCs w:val="24"/>
        </w:rPr>
        <w:t xml:space="preserve"> e del Genio</w:t>
      </w:r>
      <w:r w:rsidR="00695A0B" w:rsidRPr="00321474">
        <w:rPr>
          <w:rFonts w:ascii="Times New Roman" w:hAnsi="Times New Roman" w:cs="Times New Roman"/>
          <w:sz w:val="24"/>
          <w:szCs w:val="24"/>
        </w:rPr>
        <w:t xml:space="preserve"> necessari per omologa</w:t>
      </w:r>
      <w:r w:rsidRPr="00321474">
        <w:rPr>
          <w:rFonts w:ascii="Times New Roman" w:hAnsi="Times New Roman" w:cs="Times New Roman"/>
          <w:sz w:val="24"/>
          <w:szCs w:val="24"/>
        </w:rPr>
        <w:t>re</w:t>
      </w:r>
      <w:r w:rsidR="00695A0B" w:rsidRPr="00321474">
        <w:rPr>
          <w:rFonts w:ascii="Times New Roman" w:hAnsi="Times New Roman" w:cs="Times New Roman"/>
          <w:sz w:val="24"/>
          <w:szCs w:val="24"/>
        </w:rPr>
        <w:t xml:space="preserve"> la formazione proposta in seno alla Difesa libica.</w:t>
      </w:r>
      <w:r w:rsidRPr="00321474">
        <w:rPr>
          <w:rFonts w:ascii="Times New Roman" w:hAnsi="Times New Roman" w:cs="Times New Roman"/>
          <w:sz w:val="24"/>
          <w:szCs w:val="24"/>
        </w:rPr>
        <w:t xml:space="preserve"> </w:t>
      </w:r>
      <w:r>
        <w:rPr>
          <w:rFonts w:ascii="Times New Roman" w:hAnsi="Times New Roman" w:cs="Times New Roman"/>
          <w:color w:val="FF0000"/>
          <w:sz w:val="24"/>
          <w:szCs w:val="24"/>
          <w:highlight w:val="yellow"/>
        </w:rPr>
        <w:t>In questa occasione il Gen. MOUSA ha informato COM MIASIT</w:t>
      </w:r>
      <w:r w:rsidR="008F6656">
        <w:rPr>
          <w:rFonts w:ascii="Times New Roman" w:hAnsi="Times New Roman" w:cs="Times New Roman"/>
          <w:color w:val="FF0000"/>
          <w:sz w:val="24"/>
          <w:szCs w:val="24"/>
          <w:highlight w:val="yellow"/>
        </w:rPr>
        <w:t xml:space="preserve"> di essere stato considerato per la presidenza del CMC dal CHOD e di essere in attesa delle determinazioni in merito.</w:t>
      </w:r>
    </w:p>
    <w:p w14:paraId="3C7FC4E7" w14:textId="0F52C57B" w:rsidR="00272406" w:rsidRPr="0089672C" w:rsidRDefault="00DA6898" w:rsidP="007E2E83">
      <w:pPr>
        <w:pStyle w:val="Paragrafoelenco"/>
        <w:autoSpaceDE w:val="0"/>
        <w:autoSpaceDN w:val="0"/>
        <w:adjustRightInd w:val="0"/>
        <w:spacing w:after="0"/>
        <w:ind w:left="851"/>
        <w:jc w:val="both"/>
        <w:rPr>
          <w:rFonts w:ascii="Times New Roman" w:hAnsi="Times New Roman" w:cs="Times New Roman"/>
          <w:color w:val="FF0000"/>
          <w:sz w:val="24"/>
          <w:szCs w:val="24"/>
          <w:highlight w:val="yellow"/>
        </w:rPr>
      </w:pPr>
      <w:r w:rsidRPr="00321474">
        <w:rPr>
          <w:rFonts w:ascii="Times New Roman" w:hAnsi="Times New Roman" w:cs="Times New Roman"/>
          <w:sz w:val="24"/>
          <w:szCs w:val="24"/>
        </w:rPr>
        <w:t>Il 22 febbraio si è tenuta la VTC di coordinamento periodica del Comitato Militare di Coordinamento</w:t>
      </w:r>
      <w:r w:rsidR="003317F0" w:rsidRPr="00321474">
        <w:rPr>
          <w:rFonts w:ascii="Times New Roman" w:hAnsi="Times New Roman" w:cs="Times New Roman"/>
          <w:sz w:val="24"/>
          <w:szCs w:val="24"/>
        </w:rPr>
        <w:t xml:space="preserve">, dove sono stati trattati i temi </w:t>
      </w:r>
      <w:r w:rsidR="004833FA" w:rsidRPr="00321474">
        <w:rPr>
          <w:rFonts w:ascii="Times New Roman" w:hAnsi="Times New Roman" w:cs="Times New Roman"/>
          <w:sz w:val="24"/>
          <w:szCs w:val="24"/>
        </w:rPr>
        <w:t>ancora aperti del</w:t>
      </w:r>
      <w:r w:rsidR="006660BA" w:rsidRPr="00321474">
        <w:rPr>
          <w:rFonts w:ascii="Times New Roman" w:hAnsi="Times New Roman" w:cs="Times New Roman"/>
          <w:sz w:val="24"/>
          <w:szCs w:val="24"/>
        </w:rPr>
        <w:t>la firma del</w:t>
      </w:r>
      <w:r w:rsidR="004833FA" w:rsidRPr="00321474">
        <w:rPr>
          <w:rFonts w:ascii="Times New Roman" w:hAnsi="Times New Roman" w:cs="Times New Roman"/>
          <w:sz w:val="24"/>
          <w:szCs w:val="24"/>
        </w:rPr>
        <w:t xml:space="preserve"> T.A. delle F.S.</w:t>
      </w:r>
      <w:r w:rsidR="006E6038" w:rsidRPr="00321474">
        <w:rPr>
          <w:rFonts w:ascii="Times New Roman" w:hAnsi="Times New Roman" w:cs="Times New Roman"/>
          <w:sz w:val="24"/>
          <w:szCs w:val="24"/>
        </w:rPr>
        <w:t>,</w:t>
      </w:r>
      <w:r w:rsidR="00321474">
        <w:rPr>
          <w:rFonts w:ascii="Times New Roman" w:hAnsi="Times New Roman" w:cs="Times New Roman"/>
          <w:sz w:val="24"/>
          <w:szCs w:val="24"/>
        </w:rPr>
        <w:t xml:space="preserve"> </w:t>
      </w:r>
      <w:r w:rsidR="00321474" w:rsidRPr="00321474">
        <w:rPr>
          <w:rFonts w:ascii="Times New Roman" w:hAnsi="Times New Roman" w:cs="Times New Roman"/>
          <w:sz w:val="24"/>
          <w:szCs w:val="24"/>
        </w:rPr>
        <w:t>la riunione del Comitato Supremo di Cooperazione, la finalizzazione delle note verbali relative alla reciproca protezione legale del personale militare, il coordinamento delle attività addestrative dell’Operazione Mare Sicuro (OMS), le visite al CAPAR e i corsi al COESPU.</w:t>
      </w:r>
      <w:r w:rsidR="006E6038" w:rsidRPr="00321474">
        <w:rPr>
          <w:rFonts w:ascii="Times New Roman" w:hAnsi="Times New Roman" w:cs="Times New Roman"/>
          <w:sz w:val="24"/>
          <w:szCs w:val="24"/>
        </w:rPr>
        <w:t xml:space="preserve"> </w:t>
      </w:r>
      <w:r w:rsidR="004833FA" w:rsidRPr="00321474">
        <w:rPr>
          <w:rFonts w:ascii="Times New Roman" w:hAnsi="Times New Roman" w:cs="Times New Roman"/>
          <w:sz w:val="24"/>
          <w:szCs w:val="24"/>
        </w:rPr>
        <w:t xml:space="preserve"> </w:t>
      </w:r>
      <w:r w:rsidR="00550AD1">
        <w:rPr>
          <w:rFonts w:ascii="Times New Roman" w:hAnsi="Times New Roman" w:cs="Times New Roman"/>
          <w:color w:val="FF0000"/>
          <w:sz w:val="24"/>
          <w:szCs w:val="24"/>
          <w:highlight w:val="yellow"/>
        </w:rPr>
        <w:t xml:space="preserve">Degno di nota l’intervento </w:t>
      </w:r>
      <w:r w:rsidR="006660BA">
        <w:rPr>
          <w:rFonts w:ascii="Times New Roman" w:hAnsi="Times New Roman" w:cs="Times New Roman"/>
          <w:color w:val="FF0000"/>
          <w:sz w:val="24"/>
          <w:szCs w:val="24"/>
          <w:highlight w:val="yellow"/>
        </w:rPr>
        <w:t xml:space="preserve">conclusivo </w:t>
      </w:r>
      <w:r w:rsidR="00550AD1">
        <w:rPr>
          <w:rFonts w:ascii="Times New Roman" w:hAnsi="Times New Roman" w:cs="Times New Roman"/>
          <w:color w:val="FF0000"/>
          <w:sz w:val="24"/>
          <w:szCs w:val="24"/>
          <w:highlight w:val="yellow"/>
        </w:rPr>
        <w:t xml:space="preserve">di COM MIASIT che ha esposto il paradigma </w:t>
      </w:r>
      <w:r w:rsidR="003317F0">
        <w:rPr>
          <w:rFonts w:ascii="Times New Roman" w:hAnsi="Times New Roman" w:cs="Times New Roman"/>
          <w:color w:val="FF0000"/>
          <w:sz w:val="24"/>
          <w:szCs w:val="24"/>
          <w:highlight w:val="yellow"/>
        </w:rPr>
        <w:t xml:space="preserve">che </w:t>
      </w:r>
      <w:r w:rsidR="005672C5" w:rsidRPr="005672C5">
        <w:rPr>
          <w:rFonts w:ascii="Times New Roman" w:hAnsi="Times New Roman" w:cs="Times New Roman"/>
          <w:b/>
          <w:color w:val="FF0000"/>
          <w:sz w:val="24"/>
          <w:szCs w:val="24"/>
          <w:highlight w:val="yellow"/>
        </w:rPr>
        <w:t>“</w:t>
      </w:r>
      <w:r w:rsidR="003317F0" w:rsidRPr="005672C5">
        <w:rPr>
          <w:rFonts w:ascii="Times New Roman" w:hAnsi="Times New Roman" w:cs="Times New Roman"/>
          <w:b/>
          <w:color w:val="FF0000"/>
          <w:sz w:val="24"/>
          <w:szCs w:val="24"/>
          <w:highlight w:val="yellow"/>
        </w:rPr>
        <w:t xml:space="preserve">alla disponibilità dei visti </w:t>
      </w:r>
      <w:r w:rsidR="005672C5" w:rsidRPr="005672C5">
        <w:rPr>
          <w:rFonts w:ascii="Times New Roman" w:hAnsi="Times New Roman" w:cs="Times New Roman"/>
          <w:b/>
          <w:color w:val="FF0000"/>
          <w:sz w:val="24"/>
          <w:szCs w:val="24"/>
          <w:highlight w:val="yellow"/>
        </w:rPr>
        <w:t>corrisponde l’afflusso dei team di addestratori e la conduzione delle attività di cooperazione”</w:t>
      </w:r>
      <w:r w:rsidR="005672C5">
        <w:rPr>
          <w:rFonts w:ascii="Times New Roman" w:hAnsi="Times New Roman" w:cs="Times New Roman"/>
          <w:color w:val="FF0000"/>
          <w:sz w:val="24"/>
          <w:szCs w:val="24"/>
          <w:highlight w:val="yellow"/>
        </w:rPr>
        <w:t xml:space="preserve"> </w:t>
      </w:r>
      <w:r w:rsidR="00796F96">
        <w:rPr>
          <w:rFonts w:ascii="Times New Roman" w:hAnsi="Times New Roman" w:cs="Times New Roman"/>
          <w:color w:val="FF0000"/>
          <w:sz w:val="24"/>
          <w:szCs w:val="24"/>
          <w:highlight w:val="yellow"/>
        </w:rPr>
        <w:t>(per il dettaglio degli argomenti trattati si rimanda al resoconto della riunione)</w:t>
      </w:r>
      <w:r w:rsidR="00550AD1">
        <w:rPr>
          <w:rFonts w:ascii="Times New Roman" w:hAnsi="Times New Roman" w:cs="Times New Roman"/>
          <w:color w:val="FF0000"/>
          <w:sz w:val="24"/>
          <w:szCs w:val="24"/>
          <w:highlight w:val="yellow"/>
        </w:rPr>
        <w:t>.</w:t>
      </w:r>
      <w:r w:rsidR="00272406">
        <w:rPr>
          <w:rFonts w:ascii="Times New Roman" w:hAnsi="Times New Roman" w:cs="Times New Roman"/>
          <w:color w:val="FF0000"/>
          <w:sz w:val="24"/>
          <w:szCs w:val="24"/>
          <w:highlight w:val="yellow"/>
        </w:rPr>
        <w:t xml:space="preserve"> </w:t>
      </w:r>
    </w:p>
    <w:p w14:paraId="474EA80E" w14:textId="4C677C55" w:rsidR="00A02C12" w:rsidRPr="0096503E" w:rsidRDefault="0096503E" w:rsidP="007E2E83">
      <w:pPr>
        <w:pStyle w:val="Paragrafoelenco"/>
        <w:autoSpaceDE w:val="0"/>
        <w:autoSpaceDN w:val="0"/>
        <w:adjustRightInd w:val="0"/>
        <w:spacing w:after="0"/>
        <w:ind w:left="851"/>
        <w:jc w:val="both"/>
        <w:rPr>
          <w:rFonts w:ascii="Times New Roman" w:hAnsi="Times New Roman" w:cs="Times New Roman"/>
          <w:sz w:val="24"/>
          <w:szCs w:val="24"/>
        </w:rPr>
      </w:pPr>
      <w:r w:rsidRPr="0096503E">
        <w:rPr>
          <w:rFonts w:ascii="Times New Roman" w:hAnsi="Times New Roman" w:cs="Times New Roman"/>
          <w:sz w:val="24"/>
          <w:szCs w:val="24"/>
        </w:rPr>
        <w:t>A margine de</w:t>
      </w:r>
      <w:r w:rsidR="00271E9B">
        <w:rPr>
          <w:rFonts w:ascii="Times New Roman" w:hAnsi="Times New Roman" w:cs="Times New Roman"/>
          <w:sz w:val="24"/>
          <w:szCs w:val="24"/>
        </w:rPr>
        <w:t xml:space="preserve">lle interlocuzioni </w:t>
      </w:r>
      <w:r w:rsidRPr="0096503E">
        <w:rPr>
          <w:rFonts w:ascii="Times New Roman" w:hAnsi="Times New Roman" w:cs="Times New Roman"/>
          <w:sz w:val="24"/>
          <w:szCs w:val="24"/>
        </w:rPr>
        <w:t>con la controparte</w:t>
      </w:r>
      <w:r w:rsidR="00271E9B">
        <w:rPr>
          <w:rFonts w:ascii="Times New Roman" w:hAnsi="Times New Roman" w:cs="Times New Roman"/>
          <w:sz w:val="24"/>
          <w:szCs w:val="24"/>
        </w:rPr>
        <w:t xml:space="preserve"> relative</w:t>
      </w:r>
      <w:r>
        <w:rPr>
          <w:rFonts w:ascii="Times New Roman" w:hAnsi="Times New Roman" w:cs="Times New Roman"/>
          <w:sz w:val="24"/>
          <w:szCs w:val="24"/>
        </w:rPr>
        <w:t xml:space="preserve"> alle attività di cooperazione, il 16 febbraio si è tenuto un incontro con il proprietario del PEACOCK Resort</w:t>
      </w:r>
      <w:r w:rsidR="00B21DDA">
        <w:rPr>
          <w:rFonts w:ascii="Times New Roman" w:hAnsi="Times New Roman" w:cs="Times New Roman"/>
          <w:sz w:val="24"/>
          <w:szCs w:val="24"/>
        </w:rPr>
        <w:t xml:space="preserve">, </w:t>
      </w:r>
      <w:proofErr w:type="spellStart"/>
      <w:r w:rsidR="00B21DDA" w:rsidRPr="00732A77">
        <w:rPr>
          <w:rFonts w:ascii="Times New Roman" w:hAnsi="Times New Roman" w:cs="Times New Roman"/>
          <w:b/>
          <w:sz w:val="24"/>
          <w:szCs w:val="24"/>
        </w:rPr>
        <w:t>Sig</w:t>
      </w:r>
      <w:proofErr w:type="spellEnd"/>
      <w:r w:rsidR="00B21DDA" w:rsidRPr="00732A77">
        <w:rPr>
          <w:rFonts w:ascii="Times New Roman" w:hAnsi="Times New Roman" w:cs="Times New Roman"/>
          <w:b/>
          <w:sz w:val="24"/>
          <w:szCs w:val="24"/>
        </w:rPr>
        <w:t xml:space="preserve"> AL QALLAL</w:t>
      </w:r>
      <w:r w:rsidR="00B21DDA">
        <w:rPr>
          <w:rFonts w:ascii="Times New Roman" w:hAnsi="Times New Roman" w:cs="Times New Roman"/>
          <w:sz w:val="24"/>
          <w:szCs w:val="24"/>
        </w:rPr>
        <w:t>,</w:t>
      </w:r>
      <w:r>
        <w:rPr>
          <w:rFonts w:ascii="Times New Roman" w:hAnsi="Times New Roman" w:cs="Times New Roman"/>
          <w:sz w:val="24"/>
          <w:szCs w:val="24"/>
        </w:rPr>
        <w:t xml:space="preserve"> </w:t>
      </w:r>
      <w:r w:rsidR="006F0B4D">
        <w:rPr>
          <w:rFonts w:ascii="Times New Roman" w:hAnsi="Times New Roman" w:cs="Times New Roman"/>
          <w:sz w:val="24"/>
          <w:szCs w:val="24"/>
        </w:rPr>
        <w:t xml:space="preserve">per chiarire alcuni aspetti non </w:t>
      </w:r>
      <w:r w:rsidR="00271E9B">
        <w:rPr>
          <w:rFonts w:ascii="Times New Roman" w:hAnsi="Times New Roman" w:cs="Times New Roman"/>
          <w:sz w:val="24"/>
          <w:szCs w:val="24"/>
        </w:rPr>
        <w:t xml:space="preserve">ancora </w:t>
      </w:r>
      <w:r w:rsidR="006F0B4D">
        <w:rPr>
          <w:rFonts w:ascii="Times New Roman" w:hAnsi="Times New Roman" w:cs="Times New Roman"/>
          <w:sz w:val="24"/>
          <w:szCs w:val="24"/>
        </w:rPr>
        <w:t>ben definiti, relativi alla conclusione della negoziazione condotta nei mesi precedenti</w:t>
      </w:r>
      <w:r w:rsidR="00271E9B">
        <w:rPr>
          <w:rFonts w:ascii="Times New Roman" w:hAnsi="Times New Roman" w:cs="Times New Roman"/>
          <w:sz w:val="24"/>
          <w:szCs w:val="24"/>
        </w:rPr>
        <w:t xml:space="preserve">. </w:t>
      </w:r>
      <w:r w:rsidR="00DB060D">
        <w:rPr>
          <w:rFonts w:ascii="Times New Roman" w:hAnsi="Times New Roman" w:cs="Times New Roman"/>
          <w:sz w:val="24"/>
          <w:szCs w:val="24"/>
        </w:rPr>
        <w:t xml:space="preserve">Dal colloquio </w:t>
      </w:r>
      <w:r>
        <w:rPr>
          <w:rFonts w:ascii="Times New Roman" w:hAnsi="Times New Roman" w:cs="Times New Roman"/>
          <w:sz w:val="24"/>
          <w:szCs w:val="24"/>
        </w:rPr>
        <w:t>sono emersi dei nuovi elementi che fanno presagire l’indisponibilità di alloggio per il contingente italiano a partire dalla tarda primavera</w:t>
      </w:r>
      <w:r w:rsidR="00732A77">
        <w:rPr>
          <w:rFonts w:ascii="Times New Roman" w:hAnsi="Times New Roman" w:cs="Times New Roman"/>
          <w:sz w:val="24"/>
          <w:szCs w:val="24"/>
        </w:rPr>
        <w:t xml:space="preserve"> di quest’anno</w:t>
      </w:r>
      <w:r w:rsidR="00DB060D">
        <w:rPr>
          <w:rFonts w:ascii="Times New Roman" w:hAnsi="Times New Roman" w:cs="Times New Roman"/>
          <w:sz w:val="24"/>
          <w:szCs w:val="24"/>
        </w:rPr>
        <w:t>.</w:t>
      </w:r>
    </w:p>
    <w:p w14:paraId="76E05946" w14:textId="77777777" w:rsidR="00D82DEB" w:rsidRDefault="00D45177" w:rsidP="007E2E83">
      <w:pPr>
        <w:pStyle w:val="Paragrafoelenco"/>
        <w:numPr>
          <w:ilvl w:val="0"/>
          <w:numId w:val="6"/>
        </w:numPr>
        <w:autoSpaceDE w:val="0"/>
        <w:autoSpaceDN w:val="0"/>
        <w:adjustRightInd w:val="0"/>
        <w:spacing w:after="0"/>
        <w:ind w:left="851" w:firstLine="0"/>
        <w:rPr>
          <w:rFonts w:ascii="Times New Roman" w:hAnsi="Times New Roman" w:cs="Times New Roman"/>
          <w:sz w:val="24"/>
          <w:szCs w:val="24"/>
        </w:rPr>
      </w:pPr>
      <w:r w:rsidRPr="00D96090">
        <w:rPr>
          <w:rFonts w:ascii="Times New Roman" w:hAnsi="Times New Roman" w:cs="Times New Roman"/>
          <w:sz w:val="24"/>
          <w:szCs w:val="24"/>
        </w:rPr>
        <w:t>DMM</w:t>
      </w:r>
    </w:p>
    <w:p w14:paraId="0329E649" w14:textId="15EFCDE5" w:rsidR="00230067" w:rsidRDefault="00D82DEB" w:rsidP="00D82DEB">
      <w:pPr>
        <w:pStyle w:val="Paragrafoelenco"/>
        <w:autoSpaceDE w:val="0"/>
        <w:autoSpaceDN w:val="0"/>
        <w:adjustRightInd w:val="0"/>
        <w:spacing w:after="0"/>
        <w:ind w:left="851"/>
        <w:rPr>
          <w:rFonts w:ascii="Times New Roman" w:hAnsi="Times New Roman" w:cs="Times New Roman"/>
          <w:sz w:val="24"/>
          <w:szCs w:val="24"/>
        </w:rPr>
      </w:pPr>
      <w:r>
        <w:rPr>
          <w:rFonts w:ascii="Times New Roman" w:hAnsi="Times New Roman" w:cs="Times New Roman"/>
          <w:sz w:val="24"/>
          <w:szCs w:val="24"/>
        </w:rPr>
        <w:t>NSTR</w:t>
      </w:r>
    </w:p>
    <w:p w14:paraId="67C5DA34" w14:textId="126D1401" w:rsidR="00DD7049" w:rsidRPr="00841946" w:rsidRDefault="00DD7049" w:rsidP="007E2E83">
      <w:pPr>
        <w:spacing w:after="0"/>
        <w:ind w:left="1418" w:firstLine="142"/>
        <w:jc w:val="center"/>
        <w:rPr>
          <w:rFonts w:ascii="Times New Roman" w:hAnsi="Times New Roman" w:cs="Times New Roman"/>
          <w:sz w:val="24"/>
          <w:szCs w:val="24"/>
          <w:highlight w:val="yellow"/>
        </w:rPr>
      </w:pPr>
    </w:p>
    <w:p w14:paraId="08CAF7C6" w14:textId="12479C90" w:rsidR="00135001" w:rsidRPr="00135001" w:rsidRDefault="001E140E" w:rsidP="007E2E83">
      <w:pPr>
        <w:pStyle w:val="Paragrafoelenco"/>
        <w:numPr>
          <w:ilvl w:val="0"/>
          <w:numId w:val="5"/>
        </w:numPr>
        <w:spacing w:after="0"/>
        <w:ind w:left="851" w:hanging="425"/>
        <w:jc w:val="both"/>
        <w:rPr>
          <w:rFonts w:ascii="Times New Roman" w:hAnsi="Times New Roman" w:cs="Times New Roman"/>
          <w:b/>
          <w:sz w:val="24"/>
          <w:szCs w:val="24"/>
          <w:u w:val="single"/>
        </w:rPr>
      </w:pPr>
      <w:r w:rsidRPr="006231B4">
        <w:rPr>
          <w:rFonts w:ascii="Times New Roman" w:hAnsi="Times New Roman" w:cs="Times New Roman"/>
          <w:b/>
          <w:sz w:val="24"/>
          <w:szCs w:val="24"/>
          <w:u w:val="single"/>
        </w:rPr>
        <w:t>Formazione</w:t>
      </w:r>
    </w:p>
    <w:p w14:paraId="6D90183B" w14:textId="42AC7BBC" w:rsidR="00135001" w:rsidRPr="00DC79E8" w:rsidRDefault="00135001" w:rsidP="007E2E83">
      <w:pPr>
        <w:pStyle w:val="Paragrafoelenco"/>
        <w:spacing w:before="120"/>
        <w:ind w:left="1418"/>
        <w:rPr>
          <w:rFonts w:ascii="Times New Roman" w:hAnsi="Times New Roman" w:cs="Times New Roman"/>
          <w:bCs/>
          <w:sz w:val="24"/>
          <w:szCs w:val="24"/>
        </w:rPr>
      </w:pPr>
      <w:r w:rsidRPr="00DC79E8">
        <w:rPr>
          <w:rFonts w:ascii="Times New Roman" w:hAnsi="Times New Roman" w:cs="Times New Roman"/>
          <w:bCs/>
          <w:sz w:val="24"/>
          <w:szCs w:val="24"/>
        </w:rPr>
        <w:t>Per quanto attiene ai corsi di formazione del mese di Febbraio 2023, si registra la cancellazione del corso “Force Protection – SME 21” di previsto svolgimento dal 20 al 24 febbraio presso il “Centro Supporto del Genio alla Protezione delle Forze” in Roma</w:t>
      </w:r>
      <w:r w:rsidR="00DC79E8">
        <w:rPr>
          <w:rFonts w:ascii="Times New Roman" w:hAnsi="Times New Roman" w:cs="Times New Roman"/>
          <w:bCs/>
          <w:sz w:val="24"/>
          <w:szCs w:val="24"/>
        </w:rPr>
        <w:t>, a causa d</w:t>
      </w:r>
      <w:r w:rsidRPr="00DC79E8">
        <w:rPr>
          <w:rFonts w:ascii="Times New Roman" w:hAnsi="Times New Roman" w:cs="Times New Roman"/>
          <w:bCs/>
          <w:sz w:val="24"/>
          <w:szCs w:val="24"/>
        </w:rPr>
        <w:t xml:space="preserve">ella mancata emissione del relativo decreto autorizzativo </w:t>
      </w:r>
      <w:r w:rsidR="00DC79E8">
        <w:rPr>
          <w:rFonts w:ascii="Times New Roman" w:hAnsi="Times New Roman" w:cs="Times New Roman"/>
          <w:bCs/>
          <w:sz w:val="24"/>
          <w:szCs w:val="24"/>
        </w:rPr>
        <w:t>del</w:t>
      </w:r>
      <w:r w:rsidRPr="00DC79E8">
        <w:rPr>
          <w:rFonts w:ascii="Times New Roman" w:hAnsi="Times New Roman" w:cs="Times New Roman"/>
          <w:bCs/>
          <w:sz w:val="24"/>
          <w:szCs w:val="24"/>
        </w:rPr>
        <w:t xml:space="preserve"> CHOD libico per il personale individuato per la frequenza (n. 5 militari). </w:t>
      </w:r>
    </w:p>
    <w:p w14:paraId="4BFE7D34" w14:textId="77777777" w:rsidR="00135001" w:rsidRPr="00135001" w:rsidRDefault="00135001" w:rsidP="007E2E83">
      <w:pPr>
        <w:pStyle w:val="Paragrafoelenco"/>
        <w:spacing w:before="120"/>
        <w:ind w:left="1418"/>
        <w:rPr>
          <w:rFonts w:ascii="Times New Roman" w:hAnsi="Times New Roman" w:cs="Times New Roman"/>
          <w:bCs/>
          <w:sz w:val="24"/>
          <w:szCs w:val="24"/>
        </w:rPr>
      </w:pPr>
      <w:r w:rsidRPr="00135001">
        <w:rPr>
          <w:rFonts w:ascii="Times New Roman" w:hAnsi="Times New Roman" w:cs="Times New Roman"/>
          <w:bCs/>
          <w:sz w:val="24"/>
          <w:szCs w:val="24"/>
        </w:rPr>
        <w:t xml:space="preserve"> </w:t>
      </w:r>
    </w:p>
    <w:p w14:paraId="7D1611C6" w14:textId="334CB1DE" w:rsidR="00135001" w:rsidRPr="00135001" w:rsidRDefault="00135001" w:rsidP="007E2E83">
      <w:pPr>
        <w:pStyle w:val="Paragrafoelenco"/>
        <w:numPr>
          <w:ilvl w:val="0"/>
          <w:numId w:val="5"/>
        </w:numPr>
        <w:spacing w:before="120"/>
        <w:rPr>
          <w:rFonts w:ascii="Times New Roman" w:hAnsi="Times New Roman" w:cs="Times New Roman"/>
          <w:b/>
          <w:bCs/>
          <w:sz w:val="24"/>
          <w:szCs w:val="24"/>
          <w:u w:val="single"/>
          <w:lang w:val="en-US"/>
        </w:rPr>
      </w:pPr>
      <w:r w:rsidRPr="00135001">
        <w:rPr>
          <w:rFonts w:ascii="Times New Roman" w:hAnsi="Times New Roman" w:cs="Times New Roman"/>
          <w:b/>
          <w:bCs/>
          <w:sz w:val="24"/>
          <w:szCs w:val="24"/>
          <w:u w:val="single"/>
          <w:lang w:val="en-US"/>
        </w:rPr>
        <w:lastRenderedPageBreak/>
        <w:t>Addestramento e visite</w:t>
      </w:r>
    </w:p>
    <w:p w14:paraId="52B4C99F" w14:textId="77777777" w:rsidR="00135001" w:rsidRPr="00DC79E8" w:rsidRDefault="00135001" w:rsidP="007E2E83">
      <w:pPr>
        <w:pStyle w:val="Paragrafoelenco"/>
        <w:spacing w:before="120"/>
        <w:ind w:left="1418"/>
        <w:rPr>
          <w:rFonts w:ascii="Times New Roman" w:hAnsi="Times New Roman" w:cs="Times New Roman"/>
          <w:bCs/>
          <w:sz w:val="24"/>
          <w:szCs w:val="24"/>
        </w:rPr>
      </w:pPr>
      <w:r w:rsidRPr="00DC79E8">
        <w:rPr>
          <w:rFonts w:ascii="Times New Roman" w:hAnsi="Times New Roman" w:cs="Times New Roman"/>
          <w:bCs/>
          <w:sz w:val="24"/>
          <w:szCs w:val="24"/>
        </w:rPr>
        <w:t>Per quanto riguarda le attività di Cooperazione svolte nel mese di Febbraio 2023, nell’area di Tripoli:</w:t>
      </w:r>
    </w:p>
    <w:p w14:paraId="7CA7B9CA" w14:textId="3643C121" w:rsidR="00135001" w:rsidRPr="00DA3ACD" w:rsidRDefault="00135001" w:rsidP="007E2E83">
      <w:pPr>
        <w:pStyle w:val="Paragrafoelenco"/>
        <w:numPr>
          <w:ilvl w:val="0"/>
          <w:numId w:val="13"/>
        </w:numPr>
        <w:ind w:left="1418"/>
        <w:rPr>
          <w:rFonts w:ascii="Times New Roman" w:hAnsi="Times New Roman" w:cs="Times New Roman"/>
          <w:bCs/>
          <w:sz w:val="24"/>
          <w:szCs w:val="24"/>
          <w:lang w:val="en-US"/>
        </w:rPr>
      </w:pPr>
      <w:r w:rsidRPr="00DA3ACD">
        <w:rPr>
          <w:rFonts w:ascii="Times New Roman" w:hAnsi="Times New Roman" w:cs="Times New Roman"/>
          <w:bCs/>
          <w:sz w:val="24"/>
          <w:szCs w:val="24"/>
          <w:lang w:val="en-US"/>
        </w:rPr>
        <w:t xml:space="preserve">è stato erogato </w:t>
      </w:r>
      <w:proofErr w:type="spellStart"/>
      <w:r w:rsidRPr="00DA3ACD">
        <w:rPr>
          <w:rFonts w:ascii="Times New Roman" w:hAnsi="Times New Roman" w:cs="Times New Roman"/>
          <w:bCs/>
          <w:sz w:val="24"/>
          <w:szCs w:val="24"/>
          <w:lang w:val="en-US"/>
        </w:rPr>
        <w:t>nel</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periodo</w:t>
      </w:r>
      <w:proofErr w:type="spellEnd"/>
      <w:r w:rsidRPr="00DA3ACD">
        <w:rPr>
          <w:rFonts w:ascii="Times New Roman" w:hAnsi="Times New Roman" w:cs="Times New Roman"/>
          <w:bCs/>
          <w:sz w:val="24"/>
          <w:szCs w:val="24"/>
          <w:lang w:val="en-US"/>
        </w:rPr>
        <w:t xml:space="preserve"> dal 5 al 19 febbraio il corso “</w:t>
      </w:r>
      <w:r w:rsidRPr="00DA3ACD">
        <w:rPr>
          <w:rFonts w:ascii="Times New Roman" w:hAnsi="Times New Roman" w:cs="Times New Roman"/>
          <w:b/>
          <w:bCs/>
          <w:i/>
          <w:iCs/>
          <w:sz w:val="24"/>
          <w:szCs w:val="24"/>
          <w:lang w:val="en-US"/>
        </w:rPr>
        <w:t>Navigation in Urban Environment</w:t>
      </w:r>
      <w:r w:rsidRPr="00DA3ACD">
        <w:rPr>
          <w:rFonts w:ascii="Times New Roman" w:hAnsi="Times New Roman" w:cs="Times New Roman"/>
          <w:bCs/>
          <w:i/>
          <w:iCs/>
          <w:sz w:val="24"/>
          <w:szCs w:val="24"/>
          <w:lang w:val="en-US"/>
        </w:rPr>
        <w:t xml:space="preserve"> </w:t>
      </w:r>
      <w:r w:rsidRPr="00DA3ACD">
        <w:rPr>
          <w:rFonts w:ascii="Times New Roman" w:hAnsi="Times New Roman" w:cs="Times New Roman"/>
          <w:bCs/>
          <w:sz w:val="24"/>
          <w:szCs w:val="24"/>
          <w:lang w:val="en-US"/>
        </w:rPr>
        <w:t xml:space="preserve">– LY/CC/01” a cura di un MTT </w:t>
      </w:r>
      <w:proofErr w:type="spellStart"/>
      <w:r w:rsidRPr="00DA3ACD">
        <w:rPr>
          <w:rFonts w:ascii="Times New Roman" w:hAnsi="Times New Roman" w:cs="Times New Roman"/>
          <w:bCs/>
          <w:sz w:val="24"/>
          <w:szCs w:val="24"/>
          <w:lang w:val="en-US"/>
        </w:rPr>
        <w:t>fornito</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dall’Arma</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dei</w:t>
      </w:r>
      <w:proofErr w:type="spellEnd"/>
      <w:r w:rsidRPr="00DA3ACD">
        <w:rPr>
          <w:rFonts w:ascii="Times New Roman" w:hAnsi="Times New Roman" w:cs="Times New Roman"/>
          <w:bCs/>
          <w:sz w:val="24"/>
          <w:szCs w:val="24"/>
          <w:lang w:val="en-US"/>
        </w:rPr>
        <w:t xml:space="preserve"> Carabinieri e </w:t>
      </w:r>
      <w:proofErr w:type="spellStart"/>
      <w:r w:rsidRPr="00DA3ACD">
        <w:rPr>
          <w:rFonts w:ascii="Times New Roman" w:hAnsi="Times New Roman" w:cs="Times New Roman"/>
          <w:bCs/>
          <w:sz w:val="24"/>
          <w:szCs w:val="24"/>
          <w:lang w:val="en-US"/>
        </w:rPr>
        <w:t>svolto</w:t>
      </w:r>
      <w:proofErr w:type="spellEnd"/>
      <w:r w:rsidRPr="00DA3ACD">
        <w:rPr>
          <w:rFonts w:ascii="Times New Roman" w:hAnsi="Times New Roman" w:cs="Times New Roman"/>
          <w:bCs/>
          <w:sz w:val="24"/>
          <w:szCs w:val="24"/>
          <w:lang w:val="en-US"/>
        </w:rPr>
        <w:t xml:space="preserve"> a favore di n. 18 </w:t>
      </w:r>
      <w:proofErr w:type="spellStart"/>
      <w:r w:rsidRPr="00DA3ACD">
        <w:rPr>
          <w:rFonts w:ascii="Times New Roman" w:hAnsi="Times New Roman" w:cs="Times New Roman"/>
          <w:bCs/>
          <w:sz w:val="24"/>
          <w:szCs w:val="24"/>
          <w:lang w:val="en-US"/>
        </w:rPr>
        <w:t>militari</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della</w:t>
      </w:r>
      <w:proofErr w:type="spellEnd"/>
      <w:r w:rsidRPr="00DA3ACD">
        <w:rPr>
          <w:rFonts w:ascii="Times New Roman" w:hAnsi="Times New Roman" w:cs="Times New Roman"/>
          <w:bCs/>
          <w:sz w:val="24"/>
          <w:szCs w:val="24"/>
          <w:lang w:val="en-US"/>
        </w:rPr>
        <w:t xml:space="preserve"> </w:t>
      </w:r>
      <w:r w:rsidRPr="00DA3ACD">
        <w:rPr>
          <w:rFonts w:ascii="Times New Roman" w:hAnsi="Times New Roman" w:cs="Times New Roman"/>
          <w:bCs/>
          <w:i/>
          <w:iCs/>
          <w:sz w:val="24"/>
          <w:szCs w:val="24"/>
          <w:lang w:val="en-US"/>
        </w:rPr>
        <w:t xml:space="preserve">Libyan Border Guard </w:t>
      </w:r>
      <w:proofErr w:type="spellStart"/>
      <w:r w:rsidRPr="00DA3ACD">
        <w:rPr>
          <w:rFonts w:ascii="Times New Roman" w:hAnsi="Times New Roman" w:cs="Times New Roman"/>
          <w:bCs/>
          <w:sz w:val="24"/>
          <w:szCs w:val="24"/>
          <w:lang w:val="en-US"/>
        </w:rPr>
        <w:t>dei</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quali</w:t>
      </w:r>
      <w:proofErr w:type="spellEnd"/>
      <w:r w:rsidRPr="00DA3ACD">
        <w:rPr>
          <w:rFonts w:ascii="Times New Roman" w:hAnsi="Times New Roman" w:cs="Times New Roman"/>
          <w:bCs/>
          <w:sz w:val="24"/>
          <w:szCs w:val="24"/>
          <w:lang w:val="en-US"/>
        </w:rPr>
        <w:t xml:space="preserve"> n. 8 </w:t>
      </w:r>
      <w:proofErr w:type="spellStart"/>
      <w:r w:rsidRPr="00DA3ACD">
        <w:rPr>
          <w:rFonts w:ascii="Times New Roman" w:hAnsi="Times New Roman" w:cs="Times New Roman"/>
          <w:bCs/>
          <w:sz w:val="24"/>
          <w:szCs w:val="24"/>
          <w:lang w:val="en-US"/>
        </w:rPr>
        <w:t>hanno</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superato</w:t>
      </w:r>
      <w:proofErr w:type="spellEnd"/>
      <w:r w:rsidRPr="00DA3ACD">
        <w:rPr>
          <w:rFonts w:ascii="Times New Roman" w:hAnsi="Times New Roman" w:cs="Times New Roman"/>
          <w:bCs/>
          <w:sz w:val="24"/>
          <w:szCs w:val="24"/>
          <w:lang w:val="en-US"/>
        </w:rPr>
        <w:t xml:space="preserve"> il test finale;</w:t>
      </w:r>
    </w:p>
    <w:p w14:paraId="498F8334" w14:textId="134C0E4D" w:rsidR="00135001" w:rsidRPr="00FE7061" w:rsidRDefault="00FE7061" w:rsidP="007E2E83">
      <w:pPr>
        <w:pStyle w:val="Paragrafoelenco"/>
        <w:numPr>
          <w:ilvl w:val="0"/>
          <w:numId w:val="13"/>
        </w:numPr>
        <w:ind w:left="1418"/>
        <w:rPr>
          <w:rFonts w:ascii="Times New Roman" w:hAnsi="Times New Roman" w:cs="Times New Roman"/>
          <w:bCs/>
          <w:sz w:val="24"/>
          <w:szCs w:val="24"/>
          <w:lang w:val="en-US"/>
        </w:rPr>
      </w:pPr>
      <w:r w:rsidRPr="00FE7061">
        <w:rPr>
          <w:rFonts w:ascii="Times New Roman" w:hAnsi="Times New Roman" w:cs="Times New Roman"/>
          <w:bCs/>
          <w:sz w:val="24"/>
          <w:szCs w:val="24"/>
          <w:lang w:val="en-US"/>
        </w:rPr>
        <w:t xml:space="preserve">il 9 febbraio 2023 </w:t>
      </w:r>
      <w:proofErr w:type="spellStart"/>
      <w:r w:rsidR="00135001" w:rsidRPr="00FE7061">
        <w:rPr>
          <w:rFonts w:ascii="Times New Roman" w:hAnsi="Times New Roman" w:cs="Times New Roman"/>
          <w:bCs/>
          <w:sz w:val="24"/>
          <w:szCs w:val="24"/>
          <w:lang w:val="en-US"/>
        </w:rPr>
        <w:t>si</w:t>
      </w:r>
      <w:proofErr w:type="spellEnd"/>
      <w:r w:rsidR="00135001" w:rsidRPr="00FE7061">
        <w:rPr>
          <w:rFonts w:ascii="Times New Roman" w:hAnsi="Times New Roman" w:cs="Times New Roman"/>
          <w:bCs/>
          <w:sz w:val="24"/>
          <w:szCs w:val="24"/>
          <w:lang w:val="en-US"/>
        </w:rPr>
        <w:t xml:space="preserve"> è </w:t>
      </w:r>
      <w:proofErr w:type="spellStart"/>
      <w:r w:rsidR="00135001" w:rsidRPr="00FE7061">
        <w:rPr>
          <w:rFonts w:ascii="Times New Roman" w:hAnsi="Times New Roman" w:cs="Times New Roman"/>
          <w:bCs/>
          <w:sz w:val="24"/>
          <w:szCs w:val="24"/>
          <w:lang w:val="en-US"/>
        </w:rPr>
        <w:t>concluso</w:t>
      </w:r>
      <w:proofErr w:type="spellEnd"/>
      <w:r w:rsidR="00135001" w:rsidRPr="00FE7061">
        <w:rPr>
          <w:rFonts w:ascii="Times New Roman" w:hAnsi="Times New Roman" w:cs="Times New Roman"/>
          <w:bCs/>
          <w:sz w:val="24"/>
          <w:szCs w:val="24"/>
          <w:lang w:val="en-US"/>
        </w:rPr>
        <w:t xml:space="preserve"> </w:t>
      </w:r>
      <w:r w:rsidRPr="00FE7061">
        <w:rPr>
          <w:rFonts w:ascii="Times New Roman" w:hAnsi="Times New Roman" w:cs="Times New Roman"/>
          <w:bCs/>
          <w:sz w:val="24"/>
          <w:szCs w:val="24"/>
          <w:lang w:val="en-US"/>
        </w:rPr>
        <w:t xml:space="preserve">il </w:t>
      </w:r>
      <w:r w:rsidR="00135001" w:rsidRPr="00FE7061">
        <w:rPr>
          <w:rFonts w:ascii="Times New Roman" w:hAnsi="Times New Roman" w:cs="Times New Roman"/>
          <w:bCs/>
          <w:sz w:val="24"/>
          <w:szCs w:val="24"/>
          <w:lang w:val="en-US"/>
        </w:rPr>
        <w:t>corso “</w:t>
      </w:r>
      <w:r w:rsidR="00135001" w:rsidRPr="00FE7061">
        <w:rPr>
          <w:rFonts w:ascii="Times New Roman" w:hAnsi="Times New Roman" w:cs="Times New Roman"/>
          <w:b/>
          <w:bCs/>
          <w:i/>
          <w:iCs/>
          <w:sz w:val="24"/>
          <w:szCs w:val="24"/>
          <w:lang w:val="en-US"/>
        </w:rPr>
        <w:t>Tactical Emergency Medical Care</w:t>
      </w:r>
      <w:r w:rsidR="00135001" w:rsidRPr="00FE7061">
        <w:rPr>
          <w:rFonts w:ascii="Times New Roman" w:hAnsi="Times New Roman" w:cs="Times New Roman"/>
          <w:bCs/>
          <w:sz w:val="24"/>
          <w:szCs w:val="24"/>
          <w:lang w:val="en-US"/>
        </w:rPr>
        <w:t xml:space="preserve"> – </w:t>
      </w:r>
      <w:r w:rsidR="00135001" w:rsidRPr="00FE7061">
        <w:rPr>
          <w:rFonts w:ascii="Times New Roman" w:hAnsi="Times New Roman" w:cs="Times New Roman"/>
          <w:bCs/>
          <w:i/>
          <w:iCs/>
          <w:sz w:val="24"/>
          <w:szCs w:val="24"/>
          <w:lang w:val="en-US"/>
        </w:rPr>
        <w:t>ADVANCED</w:t>
      </w:r>
      <w:r w:rsidR="00135001" w:rsidRPr="00FE7061">
        <w:rPr>
          <w:rFonts w:ascii="Times New Roman" w:hAnsi="Times New Roman" w:cs="Times New Roman"/>
          <w:bCs/>
          <w:sz w:val="24"/>
          <w:szCs w:val="24"/>
          <w:lang w:val="en-US"/>
        </w:rPr>
        <w:t xml:space="preserve">”, LY/ARMY/21, erogato a cura </w:t>
      </w:r>
      <w:proofErr w:type="spellStart"/>
      <w:r w:rsidR="00135001" w:rsidRPr="00FE7061">
        <w:rPr>
          <w:rFonts w:ascii="Times New Roman" w:hAnsi="Times New Roman" w:cs="Times New Roman"/>
          <w:bCs/>
          <w:sz w:val="24"/>
          <w:szCs w:val="24"/>
          <w:lang w:val="en-US"/>
        </w:rPr>
        <w:t>dell’assetto</w:t>
      </w:r>
      <w:proofErr w:type="spellEnd"/>
      <w:r w:rsidR="00135001" w:rsidRPr="00FE7061">
        <w:rPr>
          <w:rFonts w:ascii="Times New Roman" w:hAnsi="Times New Roman" w:cs="Times New Roman"/>
          <w:bCs/>
          <w:sz w:val="24"/>
          <w:szCs w:val="24"/>
          <w:lang w:val="en-US"/>
        </w:rPr>
        <w:t xml:space="preserve"> </w:t>
      </w:r>
      <w:proofErr w:type="spellStart"/>
      <w:r w:rsidR="00135001" w:rsidRPr="00FE7061">
        <w:rPr>
          <w:rFonts w:ascii="Times New Roman" w:hAnsi="Times New Roman" w:cs="Times New Roman"/>
          <w:bCs/>
          <w:sz w:val="24"/>
          <w:szCs w:val="24"/>
          <w:lang w:val="en-US"/>
        </w:rPr>
        <w:t>sanitario</w:t>
      </w:r>
      <w:proofErr w:type="spellEnd"/>
      <w:r w:rsidR="00135001" w:rsidRPr="00FE7061">
        <w:rPr>
          <w:rFonts w:ascii="Times New Roman" w:hAnsi="Times New Roman" w:cs="Times New Roman"/>
          <w:bCs/>
          <w:sz w:val="24"/>
          <w:szCs w:val="24"/>
          <w:lang w:val="en-US"/>
        </w:rPr>
        <w:t xml:space="preserve"> di MIASIT a favore di n. 10 </w:t>
      </w:r>
      <w:proofErr w:type="spellStart"/>
      <w:r w:rsidR="00135001" w:rsidRPr="00FE7061">
        <w:rPr>
          <w:rFonts w:ascii="Times New Roman" w:hAnsi="Times New Roman" w:cs="Times New Roman"/>
          <w:bCs/>
          <w:sz w:val="24"/>
          <w:szCs w:val="24"/>
          <w:lang w:val="en-US"/>
        </w:rPr>
        <w:t>unità</w:t>
      </w:r>
      <w:proofErr w:type="spellEnd"/>
      <w:r w:rsidR="00135001" w:rsidRPr="00FE7061">
        <w:rPr>
          <w:rFonts w:ascii="Times New Roman" w:hAnsi="Times New Roman" w:cs="Times New Roman"/>
          <w:bCs/>
          <w:sz w:val="24"/>
          <w:szCs w:val="24"/>
          <w:lang w:val="en-US"/>
        </w:rPr>
        <w:t xml:space="preserve"> del </w:t>
      </w:r>
      <w:r w:rsidR="00135001" w:rsidRPr="00FE7061">
        <w:rPr>
          <w:rFonts w:ascii="Times New Roman" w:hAnsi="Times New Roman" w:cs="Times New Roman"/>
          <w:bCs/>
          <w:i/>
          <w:iCs/>
          <w:sz w:val="24"/>
          <w:szCs w:val="24"/>
          <w:lang w:val="en-US"/>
        </w:rPr>
        <w:t>Libyan Military Engineering Department</w:t>
      </w:r>
      <w:r w:rsidRPr="00FE7061">
        <w:rPr>
          <w:rFonts w:ascii="Times New Roman" w:hAnsi="Times New Roman" w:cs="Times New Roman"/>
          <w:bCs/>
          <w:sz w:val="24"/>
          <w:szCs w:val="24"/>
          <w:lang w:val="en-US"/>
        </w:rPr>
        <w:t>;</w:t>
      </w:r>
    </w:p>
    <w:p w14:paraId="21A92F72" w14:textId="031DD383" w:rsidR="00135001" w:rsidRPr="00C56CD6" w:rsidRDefault="00135001" w:rsidP="007E2E83">
      <w:pPr>
        <w:pStyle w:val="Paragrafoelenco"/>
        <w:numPr>
          <w:ilvl w:val="0"/>
          <w:numId w:val="13"/>
        </w:numPr>
        <w:ind w:left="1418"/>
        <w:rPr>
          <w:rFonts w:ascii="Times New Roman" w:hAnsi="Times New Roman" w:cs="Times New Roman"/>
          <w:bCs/>
          <w:sz w:val="24"/>
          <w:szCs w:val="24"/>
          <w:lang w:val="en-US"/>
        </w:rPr>
      </w:pPr>
      <w:r w:rsidRPr="00C56CD6">
        <w:rPr>
          <w:rFonts w:ascii="Times New Roman" w:hAnsi="Times New Roman" w:cs="Times New Roman"/>
          <w:bCs/>
          <w:sz w:val="24"/>
          <w:szCs w:val="24"/>
          <w:lang w:val="en-US"/>
        </w:rPr>
        <w:t xml:space="preserve">21 febbraio </w:t>
      </w:r>
      <w:proofErr w:type="spellStart"/>
      <w:r w:rsidRPr="00C56CD6">
        <w:rPr>
          <w:rFonts w:ascii="Times New Roman" w:hAnsi="Times New Roman" w:cs="Times New Roman"/>
          <w:bCs/>
          <w:sz w:val="24"/>
          <w:szCs w:val="24"/>
          <w:lang w:val="en-US"/>
        </w:rPr>
        <w:t>si</w:t>
      </w:r>
      <w:proofErr w:type="spellEnd"/>
      <w:r w:rsidRPr="00C56CD6">
        <w:rPr>
          <w:rFonts w:ascii="Times New Roman" w:hAnsi="Times New Roman" w:cs="Times New Roman"/>
          <w:bCs/>
          <w:sz w:val="24"/>
          <w:szCs w:val="24"/>
          <w:lang w:val="en-US"/>
        </w:rPr>
        <w:t xml:space="preserve"> è </w:t>
      </w:r>
      <w:proofErr w:type="spellStart"/>
      <w:r w:rsidRPr="00C56CD6">
        <w:rPr>
          <w:rFonts w:ascii="Times New Roman" w:hAnsi="Times New Roman" w:cs="Times New Roman"/>
          <w:bCs/>
          <w:sz w:val="24"/>
          <w:szCs w:val="24"/>
          <w:lang w:val="en-US"/>
        </w:rPr>
        <w:t>concluso</w:t>
      </w:r>
      <w:proofErr w:type="spellEnd"/>
      <w:r w:rsidRPr="00C56CD6">
        <w:rPr>
          <w:rFonts w:ascii="Times New Roman" w:hAnsi="Times New Roman" w:cs="Times New Roman"/>
          <w:bCs/>
          <w:sz w:val="24"/>
          <w:szCs w:val="24"/>
          <w:lang w:val="en-US"/>
        </w:rPr>
        <w:t xml:space="preserve"> il corso di </w:t>
      </w:r>
      <w:proofErr w:type="spellStart"/>
      <w:r w:rsidRPr="00C56CD6">
        <w:rPr>
          <w:rFonts w:ascii="Times New Roman" w:hAnsi="Times New Roman" w:cs="Times New Roman"/>
          <w:bCs/>
          <w:sz w:val="24"/>
          <w:szCs w:val="24"/>
          <w:lang w:val="en-US"/>
        </w:rPr>
        <w:t>familiarizzazione</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sul</w:t>
      </w:r>
      <w:proofErr w:type="spellEnd"/>
      <w:r w:rsidRPr="00C56CD6">
        <w:rPr>
          <w:rFonts w:ascii="Times New Roman" w:hAnsi="Times New Roman" w:cs="Times New Roman"/>
          <w:bCs/>
          <w:sz w:val="24"/>
          <w:szCs w:val="24"/>
          <w:lang w:val="en-US"/>
        </w:rPr>
        <w:t xml:space="preserve"> Robot a </w:t>
      </w:r>
      <w:proofErr w:type="spellStart"/>
      <w:r w:rsidRPr="00C56CD6">
        <w:rPr>
          <w:rFonts w:ascii="Times New Roman" w:hAnsi="Times New Roman" w:cs="Times New Roman"/>
          <w:bCs/>
          <w:sz w:val="24"/>
          <w:szCs w:val="24"/>
          <w:lang w:val="en-US"/>
        </w:rPr>
        <w:t>controllo</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remoto</w:t>
      </w:r>
      <w:proofErr w:type="spellEnd"/>
      <w:r w:rsidRPr="00C56CD6">
        <w:rPr>
          <w:rFonts w:ascii="Times New Roman" w:hAnsi="Times New Roman" w:cs="Times New Roman"/>
          <w:bCs/>
          <w:sz w:val="24"/>
          <w:szCs w:val="24"/>
          <w:lang w:val="en-US"/>
        </w:rPr>
        <w:t xml:space="preserve"> </w:t>
      </w:r>
      <w:r w:rsidRPr="00C56CD6">
        <w:rPr>
          <w:rFonts w:ascii="Times New Roman" w:hAnsi="Times New Roman" w:cs="Times New Roman"/>
          <w:b/>
          <w:bCs/>
          <w:i/>
          <w:iCs/>
          <w:sz w:val="24"/>
          <w:szCs w:val="24"/>
          <w:lang w:val="en-US"/>
        </w:rPr>
        <w:t>Wheelbarrow MK8 Plus II</w:t>
      </w:r>
      <w:r w:rsidRPr="00C56CD6">
        <w:rPr>
          <w:rFonts w:ascii="Times New Roman" w:hAnsi="Times New Roman" w:cs="Times New Roman"/>
          <w:b/>
          <w:bCs/>
          <w:sz w:val="24"/>
          <w:szCs w:val="24"/>
          <w:lang w:val="en-US"/>
        </w:rPr>
        <w:t xml:space="preserve"> MKVIII</w:t>
      </w:r>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che</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consente</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agli</w:t>
      </w:r>
      <w:proofErr w:type="spellEnd"/>
      <w:r w:rsidRPr="00C56CD6">
        <w:rPr>
          <w:rFonts w:ascii="Times New Roman" w:hAnsi="Times New Roman" w:cs="Times New Roman"/>
          <w:bCs/>
          <w:sz w:val="24"/>
          <w:szCs w:val="24"/>
          <w:lang w:val="en-US"/>
        </w:rPr>
        <w:t xml:space="preserve"> operatori di </w:t>
      </w:r>
      <w:proofErr w:type="spellStart"/>
      <w:r w:rsidRPr="00C56CD6">
        <w:rPr>
          <w:rFonts w:ascii="Times New Roman" w:hAnsi="Times New Roman" w:cs="Times New Roman"/>
          <w:bCs/>
          <w:sz w:val="24"/>
          <w:szCs w:val="24"/>
          <w:lang w:val="en-US"/>
        </w:rPr>
        <w:t>procedere</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alla</w:t>
      </w:r>
      <w:proofErr w:type="spellEnd"/>
      <w:r w:rsidRPr="00C56CD6">
        <w:rPr>
          <w:rFonts w:ascii="Times New Roman" w:hAnsi="Times New Roman" w:cs="Times New Roman"/>
          <w:bCs/>
          <w:sz w:val="24"/>
          <w:szCs w:val="24"/>
          <w:lang w:val="en-US"/>
        </w:rPr>
        <w:t xml:space="preserve"> neutralizzazione </w:t>
      </w:r>
      <w:proofErr w:type="spellStart"/>
      <w:r w:rsidRPr="00C56CD6">
        <w:rPr>
          <w:rFonts w:ascii="Times New Roman" w:hAnsi="Times New Roman" w:cs="Times New Roman"/>
          <w:bCs/>
          <w:sz w:val="24"/>
          <w:szCs w:val="24"/>
          <w:lang w:val="en-US"/>
        </w:rPr>
        <w:t>degli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ordigni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esplosivi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co</w:t>
      </w:r>
      <w:r w:rsidR="00DA3ACD" w:rsidRPr="00C56CD6">
        <w:rPr>
          <w:rFonts w:ascii="Times New Roman" w:hAnsi="Times New Roman" w:cs="Times New Roman"/>
          <w:bCs/>
          <w:sz w:val="24"/>
          <w:szCs w:val="24"/>
          <w:lang w:val="en-US"/>
        </w:rPr>
        <w:t>nvenzionali</w:t>
      </w:r>
      <w:proofErr w:type="spellEnd"/>
      <w:r w:rsidR="00DA3ACD" w:rsidRPr="00C56CD6">
        <w:rPr>
          <w:rFonts w:ascii="Times New Roman" w:hAnsi="Times New Roman" w:cs="Times New Roman"/>
          <w:bCs/>
          <w:sz w:val="24"/>
          <w:szCs w:val="24"/>
          <w:lang w:val="en-US"/>
        </w:rPr>
        <w:t xml:space="preserve">, </w:t>
      </w:r>
      <w:r w:rsidRPr="00C56CD6">
        <w:rPr>
          <w:rFonts w:ascii="Times New Roman" w:hAnsi="Times New Roman" w:cs="Times New Roman"/>
          <w:bCs/>
          <w:sz w:val="24"/>
          <w:szCs w:val="24"/>
          <w:lang w:val="en-US"/>
        </w:rPr>
        <w:t xml:space="preserve">a </w:t>
      </w:r>
      <w:proofErr w:type="spellStart"/>
      <w:r w:rsidRPr="00C56CD6">
        <w:rPr>
          <w:rFonts w:ascii="Times New Roman" w:hAnsi="Times New Roman" w:cs="Times New Roman"/>
          <w:bCs/>
          <w:sz w:val="24"/>
          <w:szCs w:val="24"/>
          <w:lang w:val="en-US"/>
        </w:rPr>
        <w:t>distanza</w:t>
      </w:r>
      <w:proofErr w:type="spellEnd"/>
      <w:r w:rsidR="00DA3ACD" w:rsidRPr="00C56CD6">
        <w:rPr>
          <w:rFonts w:ascii="Times New Roman" w:hAnsi="Times New Roman" w:cs="Times New Roman"/>
          <w:bCs/>
          <w:sz w:val="24"/>
          <w:szCs w:val="24"/>
          <w:lang w:val="en-US"/>
        </w:rPr>
        <w:t xml:space="preserve">, </w:t>
      </w:r>
      <w:r w:rsidRPr="00C56CD6">
        <w:rPr>
          <w:rFonts w:ascii="Times New Roman" w:hAnsi="Times New Roman" w:cs="Times New Roman"/>
          <w:bCs/>
          <w:sz w:val="24"/>
          <w:szCs w:val="24"/>
          <w:lang w:val="en-US"/>
        </w:rPr>
        <w:t xml:space="preserve">in </w:t>
      </w:r>
      <w:proofErr w:type="spellStart"/>
      <w:r w:rsidRPr="00C56CD6">
        <w:rPr>
          <w:rFonts w:ascii="Times New Roman" w:hAnsi="Times New Roman" w:cs="Times New Roman"/>
          <w:bCs/>
          <w:sz w:val="24"/>
          <w:szCs w:val="24"/>
          <w:lang w:val="en-US"/>
        </w:rPr>
        <w:t>co</w:t>
      </w:r>
      <w:r w:rsidR="00DA3ACD" w:rsidRPr="00C56CD6">
        <w:rPr>
          <w:rFonts w:ascii="Times New Roman" w:hAnsi="Times New Roman" w:cs="Times New Roman"/>
          <w:bCs/>
          <w:sz w:val="24"/>
          <w:szCs w:val="24"/>
          <w:lang w:val="en-US"/>
        </w:rPr>
        <w:t>ndizioni</w:t>
      </w:r>
      <w:proofErr w:type="spellEnd"/>
      <w:r w:rsidR="00DA3ACD" w:rsidRPr="00C56CD6">
        <w:rPr>
          <w:rFonts w:ascii="Times New Roman" w:hAnsi="Times New Roman" w:cs="Times New Roman"/>
          <w:bCs/>
          <w:sz w:val="24"/>
          <w:szCs w:val="24"/>
          <w:lang w:val="en-US"/>
        </w:rPr>
        <w:t xml:space="preserve"> </w:t>
      </w:r>
      <w:proofErr w:type="spellStart"/>
      <w:r w:rsidR="00DA3ACD" w:rsidRPr="00C56CD6">
        <w:rPr>
          <w:rFonts w:ascii="Times New Roman" w:hAnsi="Times New Roman" w:cs="Times New Roman"/>
          <w:bCs/>
          <w:sz w:val="24"/>
          <w:szCs w:val="24"/>
          <w:lang w:val="en-US"/>
        </w:rPr>
        <w:t>ottimali</w:t>
      </w:r>
      <w:proofErr w:type="spellEnd"/>
      <w:r w:rsidR="00DA3ACD" w:rsidRPr="00C56CD6">
        <w:rPr>
          <w:rFonts w:ascii="Times New Roman" w:hAnsi="Times New Roman" w:cs="Times New Roman"/>
          <w:bCs/>
          <w:sz w:val="24"/>
          <w:szCs w:val="24"/>
          <w:lang w:val="en-US"/>
        </w:rPr>
        <w:t xml:space="preserve"> di sicurezza</w:t>
      </w:r>
      <w:r w:rsidRPr="00C56CD6">
        <w:rPr>
          <w:rFonts w:ascii="Times New Roman" w:hAnsi="Times New Roman" w:cs="Times New Roman"/>
          <w:bCs/>
          <w:sz w:val="24"/>
          <w:szCs w:val="24"/>
          <w:lang w:val="en-US"/>
        </w:rPr>
        <w:t xml:space="preserve">. Il corso, </w:t>
      </w:r>
      <w:proofErr w:type="spellStart"/>
      <w:r w:rsidRPr="00C56CD6">
        <w:rPr>
          <w:rFonts w:ascii="Times New Roman" w:hAnsi="Times New Roman" w:cs="Times New Roman"/>
          <w:bCs/>
          <w:sz w:val="24"/>
          <w:szCs w:val="24"/>
          <w:lang w:val="en-US"/>
        </w:rPr>
        <w:t>svolto</w:t>
      </w:r>
      <w:proofErr w:type="spellEnd"/>
      <w:r w:rsidRPr="00C56CD6">
        <w:rPr>
          <w:rFonts w:ascii="Times New Roman" w:hAnsi="Times New Roman" w:cs="Times New Roman"/>
          <w:bCs/>
          <w:sz w:val="24"/>
          <w:szCs w:val="24"/>
          <w:lang w:val="en-US"/>
        </w:rPr>
        <w:t xml:space="preserve"> a cura del MTT del Genio a favore di n. 11 operatori del </w:t>
      </w:r>
      <w:r w:rsidRPr="00C56CD6">
        <w:rPr>
          <w:rFonts w:ascii="Times New Roman" w:hAnsi="Times New Roman" w:cs="Times New Roman"/>
          <w:bCs/>
          <w:i/>
          <w:iCs/>
          <w:sz w:val="24"/>
          <w:szCs w:val="24"/>
          <w:lang w:val="en-US"/>
        </w:rPr>
        <w:t>Libyan Military Engineering Department</w:t>
      </w:r>
      <w:r w:rsidRPr="00C56CD6">
        <w:rPr>
          <w:rFonts w:ascii="Times New Roman" w:hAnsi="Times New Roman" w:cs="Times New Roman"/>
          <w:bCs/>
          <w:sz w:val="24"/>
          <w:szCs w:val="24"/>
          <w:lang w:val="en-US"/>
        </w:rPr>
        <w:t>,</w:t>
      </w:r>
      <w:r w:rsidRPr="00C56CD6">
        <w:rPr>
          <w:rFonts w:ascii="Times New Roman" w:hAnsi="Times New Roman" w:cs="Times New Roman"/>
          <w:bCs/>
          <w:i/>
          <w:iCs/>
          <w:sz w:val="24"/>
          <w:szCs w:val="24"/>
          <w:lang w:val="en-US"/>
        </w:rPr>
        <w:t xml:space="preserve"> </w:t>
      </w:r>
      <w:r w:rsidRPr="00C56CD6">
        <w:rPr>
          <w:rFonts w:ascii="Times New Roman" w:hAnsi="Times New Roman" w:cs="Times New Roman"/>
          <w:bCs/>
          <w:sz w:val="24"/>
          <w:szCs w:val="24"/>
          <w:lang w:val="en-US"/>
        </w:rPr>
        <w:t>era stato avviato il 30 gennaio;</w:t>
      </w:r>
    </w:p>
    <w:p w14:paraId="6E13B5E2" w14:textId="77777777" w:rsidR="00DC79E8" w:rsidRPr="00C56CD6" w:rsidRDefault="00DC79E8" w:rsidP="007E2E83">
      <w:pPr>
        <w:pStyle w:val="Paragrafoelenco"/>
        <w:ind w:left="1418"/>
        <w:rPr>
          <w:rFonts w:ascii="Times New Roman" w:hAnsi="Times New Roman" w:cs="Times New Roman"/>
          <w:bCs/>
          <w:sz w:val="24"/>
          <w:szCs w:val="24"/>
          <w:lang w:val="en-US"/>
        </w:rPr>
      </w:pPr>
    </w:p>
    <w:p w14:paraId="728DDBD0" w14:textId="77777777" w:rsidR="00135001" w:rsidRPr="00135001" w:rsidRDefault="00135001" w:rsidP="007E2E83">
      <w:pPr>
        <w:pStyle w:val="Paragrafoelenco"/>
        <w:spacing w:before="120"/>
        <w:ind w:left="1418"/>
        <w:rPr>
          <w:rFonts w:ascii="Times New Roman" w:hAnsi="Times New Roman" w:cs="Times New Roman"/>
          <w:bCs/>
          <w:color w:val="FF0000"/>
          <w:sz w:val="24"/>
          <w:szCs w:val="24"/>
        </w:rPr>
      </w:pPr>
      <w:r w:rsidRPr="00DC79E8">
        <w:rPr>
          <w:rFonts w:ascii="Times New Roman" w:hAnsi="Times New Roman" w:cs="Times New Roman"/>
          <w:bCs/>
          <w:sz w:val="24"/>
          <w:szCs w:val="24"/>
        </w:rPr>
        <w:t>Inoltre, nello stesso periodo, nell’area di Misurata:</w:t>
      </w:r>
    </w:p>
    <w:p w14:paraId="4736ABA1" w14:textId="455839FD" w:rsidR="00135001" w:rsidRPr="00863C71" w:rsidRDefault="00DA3ACD" w:rsidP="007E2E83">
      <w:pPr>
        <w:pStyle w:val="Paragrafoelenco"/>
        <w:numPr>
          <w:ilvl w:val="0"/>
          <w:numId w:val="13"/>
        </w:numPr>
        <w:ind w:left="1418"/>
        <w:rPr>
          <w:rFonts w:ascii="Times New Roman" w:hAnsi="Times New Roman" w:cs="Times New Roman"/>
          <w:bCs/>
          <w:sz w:val="24"/>
          <w:szCs w:val="24"/>
          <w:lang w:val="en-US"/>
        </w:rPr>
      </w:pPr>
      <w:r w:rsidRPr="00863C71">
        <w:rPr>
          <w:rFonts w:ascii="Times New Roman" w:hAnsi="Times New Roman" w:cs="Times New Roman"/>
          <w:bCs/>
          <w:sz w:val="24"/>
          <w:szCs w:val="24"/>
          <w:lang w:val="en-US"/>
        </w:rPr>
        <w:t>il</w:t>
      </w:r>
      <w:r w:rsidR="00135001" w:rsidRPr="00863C71">
        <w:rPr>
          <w:rFonts w:ascii="Times New Roman" w:hAnsi="Times New Roman" w:cs="Times New Roman"/>
          <w:bCs/>
          <w:sz w:val="24"/>
          <w:szCs w:val="24"/>
          <w:lang w:val="en-US"/>
        </w:rPr>
        <w:t xml:space="preserve"> 02 febbraio </w:t>
      </w:r>
      <w:proofErr w:type="spellStart"/>
      <w:r w:rsidRPr="00863C71">
        <w:rPr>
          <w:rFonts w:ascii="Times New Roman" w:hAnsi="Times New Roman" w:cs="Times New Roman"/>
          <w:bCs/>
          <w:sz w:val="24"/>
          <w:szCs w:val="24"/>
          <w:lang w:val="en-US"/>
        </w:rPr>
        <w:t>si</w:t>
      </w:r>
      <w:proofErr w:type="spellEnd"/>
      <w:r w:rsidRPr="00863C71">
        <w:rPr>
          <w:rFonts w:ascii="Times New Roman" w:hAnsi="Times New Roman" w:cs="Times New Roman"/>
          <w:bCs/>
          <w:sz w:val="24"/>
          <w:szCs w:val="24"/>
          <w:lang w:val="en-US"/>
        </w:rPr>
        <w:t xml:space="preserve"> è </w:t>
      </w:r>
      <w:proofErr w:type="spellStart"/>
      <w:r w:rsidRPr="00863C71">
        <w:rPr>
          <w:rFonts w:ascii="Times New Roman" w:hAnsi="Times New Roman" w:cs="Times New Roman"/>
          <w:bCs/>
          <w:sz w:val="24"/>
          <w:szCs w:val="24"/>
          <w:lang w:val="en-US"/>
        </w:rPr>
        <w:t>concluso</w:t>
      </w:r>
      <w:proofErr w:type="spellEnd"/>
      <w:r w:rsidRPr="00863C71">
        <w:rPr>
          <w:rFonts w:ascii="Times New Roman" w:hAnsi="Times New Roman" w:cs="Times New Roman"/>
          <w:bCs/>
          <w:sz w:val="24"/>
          <w:szCs w:val="24"/>
          <w:lang w:val="en-US"/>
        </w:rPr>
        <w:t xml:space="preserve"> </w:t>
      </w:r>
      <w:r w:rsidR="00135001" w:rsidRPr="00863C71">
        <w:rPr>
          <w:rFonts w:ascii="Times New Roman" w:hAnsi="Times New Roman" w:cs="Times New Roman"/>
          <w:bCs/>
          <w:sz w:val="24"/>
          <w:szCs w:val="24"/>
          <w:lang w:val="en-US"/>
        </w:rPr>
        <w:t>il corso “</w:t>
      </w:r>
      <w:r w:rsidR="00135001" w:rsidRPr="00863C71">
        <w:rPr>
          <w:rFonts w:ascii="Times New Roman" w:hAnsi="Times New Roman" w:cs="Times New Roman"/>
          <w:b/>
          <w:bCs/>
          <w:i/>
          <w:iCs/>
          <w:sz w:val="24"/>
          <w:szCs w:val="24"/>
          <w:lang w:val="en-US"/>
        </w:rPr>
        <w:t>VIP Military Escort Planning Basic Training</w:t>
      </w:r>
      <w:r w:rsidR="00135001" w:rsidRPr="00863C71">
        <w:rPr>
          <w:rFonts w:ascii="Times New Roman" w:hAnsi="Times New Roman" w:cs="Times New Roman"/>
          <w:bCs/>
          <w:sz w:val="24"/>
          <w:szCs w:val="24"/>
          <w:lang w:val="en-US"/>
        </w:rPr>
        <w:t xml:space="preserve">”, LY/CC/07, </w:t>
      </w:r>
      <w:proofErr w:type="spellStart"/>
      <w:r w:rsidR="00135001" w:rsidRPr="00863C71">
        <w:rPr>
          <w:rFonts w:ascii="Times New Roman" w:hAnsi="Times New Roman" w:cs="Times New Roman"/>
          <w:bCs/>
          <w:sz w:val="24"/>
          <w:szCs w:val="24"/>
          <w:lang w:val="en-US"/>
        </w:rPr>
        <w:t>superato</w:t>
      </w:r>
      <w:proofErr w:type="spellEnd"/>
      <w:r w:rsidR="00135001" w:rsidRPr="00863C71">
        <w:rPr>
          <w:rFonts w:ascii="Times New Roman" w:hAnsi="Times New Roman" w:cs="Times New Roman"/>
          <w:bCs/>
          <w:sz w:val="24"/>
          <w:szCs w:val="24"/>
          <w:lang w:val="en-US"/>
        </w:rPr>
        <w:t xml:space="preserve"> con successo da n. 14 </w:t>
      </w:r>
      <w:proofErr w:type="spellStart"/>
      <w:r w:rsidR="00135001" w:rsidRPr="00863C71">
        <w:rPr>
          <w:rFonts w:ascii="Times New Roman" w:hAnsi="Times New Roman" w:cs="Times New Roman"/>
          <w:bCs/>
          <w:sz w:val="24"/>
          <w:szCs w:val="24"/>
          <w:lang w:val="en-US"/>
        </w:rPr>
        <w:t>militari</w:t>
      </w:r>
      <w:proofErr w:type="spellEnd"/>
      <w:r w:rsidR="00135001" w:rsidRPr="00863C71">
        <w:rPr>
          <w:rFonts w:ascii="Times New Roman" w:hAnsi="Times New Roman" w:cs="Times New Roman"/>
          <w:bCs/>
          <w:sz w:val="24"/>
          <w:szCs w:val="24"/>
          <w:lang w:val="en-US"/>
        </w:rPr>
        <w:t xml:space="preserve"> di cui n. 6 appartenenti </w:t>
      </w:r>
      <w:proofErr w:type="spellStart"/>
      <w:r w:rsidR="00135001" w:rsidRPr="00863C71">
        <w:rPr>
          <w:rFonts w:ascii="Times New Roman" w:hAnsi="Times New Roman" w:cs="Times New Roman"/>
          <w:bCs/>
          <w:sz w:val="24"/>
          <w:szCs w:val="24"/>
          <w:lang w:val="en-US"/>
        </w:rPr>
        <w:t>alla</w:t>
      </w:r>
      <w:proofErr w:type="spellEnd"/>
      <w:r w:rsidR="00135001" w:rsidRPr="00863C71">
        <w:rPr>
          <w:rFonts w:ascii="Times New Roman" w:hAnsi="Times New Roman" w:cs="Times New Roman"/>
          <w:bCs/>
          <w:sz w:val="24"/>
          <w:szCs w:val="24"/>
          <w:lang w:val="en-US"/>
        </w:rPr>
        <w:t xml:space="preserve"> </w:t>
      </w:r>
      <w:r w:rsidR="00135001" w:rsidRPr="00863C71">
        <w:rPr>
          <w:rFonts w:ascii="Times New Roman" w:hAnsi="Times New Roman" w:cs="Times New Roman"/>
          <w:bCs/>
          <w:i/>
          <w:iCs/>
          <w:sz w:val="24"/>
          <w:szCs w:val="24"/>
          <w:lang w:val="en-US"/>
        </w:rPr>
        <w:t xml:space="preserve">Counter Terrorism Force </w:t>
      </w:r>
      <w:r w:rsidR="00135001" w:rsidRPr="00863C71">
        <w:rPr>
          <w:rFonts w:ascii="Times New Roman" w:hAnsi="Times New Roman" w:cs="Times New Roman"/>
          <w:bCs/>
          <w:sz w:val="24"/>
          <w:szCs w:val="24"/>
          <w:lang w:val="en-US"/>
        </w:rPr>
        <w:t xml:space="preserve">(CTF), n. 6 al </w:t>
      </w:r>
      <w:r w:rsidR="00135001" w:rsidRPr="00863C71">
        <w:rPr>
          <w:rFonts w:ascii="Times New Roman" w:hAnsi="Times New Roman" w:cs="Times New Roman"/>
          <w:bCs/>
          <w:i/>
          <w:iCs/>
          <w:sz w:val="24"/>
          <w:szCs w:val="24"/>
          <w:lang w:val="en-US"/>
        </w:rPr>
        <w:t>Libyan Military Intelligence Department</w:t>
      </w:r>
      <w:r w:rsidR="00135001" w:rsidRPr="00863C71">
        <w:rPr>
          <w:rFonts w:ascii="Times New Roman" w:hAnsi="Times New Roman" w:cs="Times New Roman"/>
          <w:bCs/>
          <w:sz w:val="24"/>
          <w:szCs w:val="24"/>
          <w:lang w:val="en-US"/>
        </w:rPr>
        <w:t xml:space="preserve"> e n. 2 del </w:t>
      </w:r>
      <w:r w:rsidR="00135001" w:rsidRPr="00863C71">
        <w:rPr>
          <w:rFonts w:ascii="Times New Roman" w:hAnsi="Times New Roman" w:cs="Times New Roman"/>
          <w:bCs/>
          <w:i/>
          <w:iCs/>
          <w:sz w:val="24"/>
          <w:szCs w:val="24"/>
          <w:lang w:val="en-US"/>
        </w:rPr>
        <w:t xml:space="preserve">Libyan Air </w:t>
      </w:r>
      <w:proofErr w:type="spellStart"/>
      <w:r w:rsidR="00135001" w:rsidRPr="00863C71">
        <w:rPr>
          <w:rFonts w:ascii="Times New Roman" w:hAnsi="Times New Roman" w:cs="Times New Roman"/>
          <w:bCs/>
          <w:i/>
          <w:iCs/>
          <w:sz w:val="24"/>
          <w:szCs w:val="24"/>
          <w:lang w:val="en-US"/>
        </w:rPr>
        <w:t>Defence</w:t>
      </w:r>
      <w:proofErr w:type="spellEnd"/>
      <w:r w:rsidR="00135001" w:rsidRPr="00863C71">
        <w:rPr>
          <w:rFonts w:ascii="Times New Roman" w:hAnsi="Times New Roman" w:cs="Times New Roman"/>
          <w:bCs/>
          <w:sz w:val="24"/>
          <w:szCs w:val="24"/>
          <w:lang w:val="en-US"/>
        </w:rPr>
        <w:t>. Il corso, avviato i</w:t>
      </w:r>
      <w:r w:rsidRPr="00863C71">
        <w:rPr>
          <w:rFonts w:ascii="Times New Roman" w:hAnsi="Times New Roman" w:cs="Times New Roman"/>
          <w:bCs/>
          <w:sz w:val="24"/>
          <w:szCs w:val="24"/>
          <w:lang w:val="en-US"/>
        </w:rPr>
        <w:t>l</w:t>
      </w:r>
      <w:r w:rsidR="00135001" w:rsidRPr="00863C71">
        <w:rPr>
          <w:rFonts w:ascii="Times New Roman" w:hAnsi="Times New Roman" w:cs="Times New Roman"/>
          <w:bCs/>
          <w:sz w:val="24"/>
          <w:szCs w:val="24"/>
          <w:lang w:val="en-US"/>
        </w:rPr>
        <w:t xml:space="preserve"> 15 gennaio a cura di un MTT </w:t>
      </w:r>
      <w:proofErr w:type="spellStart"/>
      <w:r w:rsidRPr="00863C71">
        <w:rPr>
          <w:rFonts w:ascii="Times New Roman" w:hAnsi="Times New Roman" w:cs="Times New Roman"/>
          <w:bCs/>
          <w:sz w:val="24"/>
          <w:szCs w:val="24"/>
          <w:lang w:val="en-US"/>
        </w:rPr>
        <w:t>dei</w:t>
      </w:r>
      <w:proofErr w:type="spellEnd"/>
      <w:r w:rsidRPr="00863C71">
        <w:rPr>
          <w:rFonts w:ascii="Times New Roman" w:hAnsi="Times New Roman" w:cs="Times New Roman"/>
          <w:bCs/>
          <w:sz w:val="24"/>
          <w:szCs w:val="24"/>
          <w:lang w:val="en-US"/>
        </w:rPr>
        <w:t xml:space="preserve"> </w:t>
      </w:r>
      <w:r w:rsidR="00135001" w:rsidRPr="00863C71">
        <w:rPr>
          <w:rFonts w:ascii="Times New Roman" w:hAnsi="Times New Roman" w:cs="Times New Roman"/>
          <w:bCs/>
          <w:sz w:val="24"/>
          <w:szCs w:val="24"/>
          <w:lang w:val="en-US"/>
        </w:rPr>
        <w:t xml:space="preserve">Carabinieri è stato </w:t>
      </w:r>
      <w:proofErr w:type="spellStart"/>
      <w:r w:rsidR="00135001" w:rsidRPr="00863C71">
        <w:rPr>
          <w:rFonts w:ascii="Times New Roman" w:hAnsi="Times New Roman" w:cs="Times New Roman"/>
          <w:bCs/>
          <w:sz w:val="24"/>
          <w:szCs w:val="24"/>
          <w:lang w:val="en-US"/>
        </w:rPr>
        <w:t>incentrato</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sull’organizzazione</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della</w:t>
      </w:r>
      <w:proofErr w:type="spellEnd"/>
      <w:r w:rsidR="00135001" w:rsidRPr="00863C71">
        <w:rPr>
          <w:rFonts w:ascii="Times New Roman" w:hAnsi="Times New Roman" w:cs="Times New Roman"/>
          <w:bCs/>
          <w:sz w:val="24"/>
          <w:szCs w:val="24"/>
          <w:lang w:val="en-US"/>
        </w:rPr>
        <w:t xml:space="preserve"> cornice di sicurezza di un VIP</w:t>
      </w:r>
      <w:r w:rsidRPr="00863C71">
        <w:rPr>
          <w:rFonts w:ascii="Times New Roman" w:hAnsi="Times New Roman" w:cs="Times New Roman"/>
          <w:bCs/>
          <w:sz w:val="24"/>
          <w:szCs w:val="24"/>
          <w:lang w:val="en-US"/>
        </w:rPr>
        <w:t>/</w:t>
      </w:r>
      <w:proofErr w:type="spellStart"/>
      <w:r w:rsidR="00135001" w:rsidRPr="00863C71">
        <w:rPr>
          <w:rFonts w:ascii="Times New Roman" w:hAnsi="Times New Roman" w:cs="Times New Roman"/>
          <w:bCs/>
          <w:sz w:val="24"/>
          <w:szCs w:val="24"/>
          <w:lang w:val="en-US"/>
        </w:rPr>
        <w:t>pers</w:t>
      </w:r>
      <w:r w:rsidRPr="00863C71">
        <w:rPr>
          <w:rFonts w:ascii="Times New Roman" w:hAnsi="Times New Roman" w:cs="Times New Roman"/>
          <w:bCs/>
          <w:sz w:val="24"/>
          <w:szCs w:val="24"/>
          <w:lang w:val="en-US"/>
        </w:rPr>
        <w:t>onalità</w:t>
      </w:r>
      <w:proofErr w:type="spellEnd"/>
      <w:r w:rsidRPr="00863C71">
        <w:rPr>
          <w:rFonts w:ascii="Times New Roman" w:hAnsi="Times New Roman" w:cs="Times New Roman"/>
          <w:bCs/>
          <w:sz w:val="24"/>
          <w:szCs w:val="24"/>
          <w:lang w:val="en-US"/>
        </w:rPr>
        <w:t xml:space="preserve"> di alto </w:t>
      </w:r>
      <w:proofErr w:type="spellStart"/>
      <w:r w:rsidRPr="00863C71">
        <w:rPr>
          <w:rFonts w:ascii="Times New Roman" w:hAnsi="Times New Roman" w:cs="Times New Roman"/>
          <w:bCs/>
          <w:sz w:val="24"/>
          <w:szCs w:val="24"/>
          <w:lang w:val="en-US"/>
        </w:rPr>
        <w:t>profil</w:t>
      </w:r>
      <w:r w:rsidR="00863C71" w:rsidRPr="00863C71">
        <w:rPr>
          <w:rFonts w:ascii="Times New Roman" w:hAnsi="Times New Roman" w:cs="Times New Roman"/>
          <w:bCs/>
          <w:sz w:val="24"/>
          <w:szCs w:val="24"/>
          <w:lang w:val="en-US"/>
        </w:rPr>
        <w:t>o</w:t>
      </w:r>
      <w:proofErr w:type="spellEnd"/>
      <w:r w:rsidRPr="00863C71">
        <w:rPr>
          <w:rFonts w:ascii="Times New Roman" w:hAnsi="Times New Roman" w:cs="Times New Roman"/>
          <w:bCs/>
          <w:sz w:val="24"/>
          <w:szCs w:val="24"/>
          <w:lang w:val="en-US"/>
        </w:rPr>
        <w:t>;</w:t>
      </w:r>
    </w:p>
    <w:p w14:paraId="17631D14" w14:textId="67B92DC5" w:rsidR="00135001" w:rsidRPr="009513EB" w:rsidRDefault="00135001" w:rsidP="007E2E83">
      <w:pPr>
        <w:pStyle w:val="Paragrafoelenco"/>
        <w:spacing w:before="120"/>
        <w:ind w:left="1418"/>
        <w:rPr>
          <w:rFonts w:ascii="Times New Roman" w:hAnsi="Times New Roman" w:cs="Times New Roman"/>
          <w:bCs/>
          <w:sz w:val="24"/>
          <w:szCs w:val="24"/>
          <w:lang w:val="en-US"/>
        </w:rPr>
      </w:pPr>
      <w:proofErr w:type="spellStart"/>
      <w:r w:rsidRPr="009513EB">
        <w:rPr>
          <w:rFonts w:ascii="Times New Roman" w:hAnsi="Times New Roman" w:cs="Times New Roman"/>
          <w:bCs/>
          <w:sz w:val="24"/>
          <w:szCs w:val="24"/>
          <w:lang w:val="en-US"/>
        </w:rPr>
        <w:t>Nello</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stesso</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periodo</w:t>
      </w:r>
      <w:proofErr w:type="spellEnd"/>
      <w:r w:rsidRPr="009513EB">
        <w:rPr>
          <w:rFonts w:ascii="Times New Roman" w:hAnsi="Times New Roman" w:cs="Times New Roman"/>
          <w:bCs/>
          <w:sz w:val="24"/>
          <w:szCs w:val="24"/>
          <w:lang w:val="en-US"/>
        </w:rPr>
        <w:t xml:space="preserve"> in </w:t>
      </w:r>
      <w:proofErr w:type="spellStart"/>
      <w:r w:rsidRPr="009513EB">
        <w:rPr>
          <w:rFonts w:ascii="Times New Roman" w:hAnsi="Times New Roman" w:cs="Times New Roman"/>
          <w:bCs/>
          <w:sz w:val="24"/>
          <w:szCs w:val="24"/>
          <w:lang w:val="en-US"/>
        </w:rPr>
        <w:t>esame</w:t>
      </w:r>
      <w:proofErr w:type="spellEnd"/>
      <w:r w:rsidRPr="009513EB">
        <w:rPr>
          <w:rFonts w:ascii="Times New Roman" w:hAnsi="Times New Roman" w:cs="Times New Roman"/>
          <w:bCs/>
          <w:sz w:val="24"/>
          <w:szCs w:val="24"/>
          <w:lang w:val="en-US"/>
        </w:rPr>
        <w:t>, in data 26 febbraio, è stato avviato il corso “</w:t>
      </w:r>
      <w:r w:rsidRPr="009513EB">
        <w:rPr>
          <w:rFonts w:ascii="Times New Roman" w:hAnsi="Times New Roman" w:cs="Times New Roman"/>
          <w:b/>
          <w:bCs/>
          <w:i/>
          <w:iCs/>
          <w:sz w:val="24"/>
          <w:szCs w:val="24"/>
          <w:lang w:val="en-US"/>
        </w:rPr>
        <w:t xml:space="preserve">VIP Military Escort </w:t>
      </w:r>
      <w:r w:rsidRPr="009513EB">
        <w:rPr>
          <w:rFonts w:ascii="Times New Roman" w:hAnsi="Times New Roman" w:cs="Times New Roman"/>
          <w:b/>
          <w:bCs/>
          <w:sz w:val="24"/>
          <w:szCs w:val="24"/>
          <w:lang w:val="en-US"/>
        </w:rPr>
        <w:t xml:space="preserve">Planning” di </w:t>
      </w:r>
      <w:proofErr w:type="spellStart"/>
      <w:r w:rsidRPr="009513EB">
        <w:rPr>
          <w:rFonts w:ascii="Times New Roman" w:hAnsi="Times New Roman" w:cs="Times New Roman"/>
          <w:b/>
          <w:bCs/>
          <w:sz w:val="24"/>
          <w:szCs w:val="24"/>
          <w:lang w:val="en-US"/>
        </w:rPr>
        <w:t>livello</w:t>
      </w:r>
      <w:proofErr w:type="spellEnd"/>
      <w:r w:rsidRPr="009513EB">
        <w:rPr>
          <w:rFonts w:ascii="Times New Roman" w:hAnsi="Times New Roman" w:cs="Times New Roman"/>
          <w:b/>
          <w:bCs/>
          <w:sz w:val="24"/>
          <w:szCs w:val="24"/>
          <w:lang w:val="en-US"/>
        </w:rPr>
        <w:t xml:space="preserve"> </w:t>
      </w:r>
      <w:proofErr w:type="spellStart"/>
      <w:r w:rsidRPr="009513EB">
        <w:rPr>
          <w:rFonts w:ascii="Times New Roman" w:hAnsi="Times New Roman" w:cs="Times New Roman"/>
          <w:b/>
          <w:bCs/>
          <w:sz w:val="24"/>
          <w:szCs w:val="24"/>
          <w:lang w:val="en-US"/>
        </w:rPr>
        <w:t>avanzato</w:t>
      </w:r>
      <w:proofErr w:type="spellEnd"/>
      <w:r w:rsidRPr="009513EB">
        <w:rPr>
          <w:rFonts w:ascii="Times New Roman" w:hAnsi="Times New Roman" w:cs="Times New Roman"/>
          <w:bCs/>
          <w:sz w:val="24"/>
          <w:szCs w:val="24"/>
          <w:lang w:val="en-US"/>
        </w:rPr>
        <w:t xml:space="preserve"> a favore di </w:t>
      </w:r>
      <w:proofErr w:type="spellStart"/>
      <w:r w:rsidRPr="009513EB">
        <w:rPr>
          <w:rFonts w:ascii="Times New Roman" w:hAnsi="Times New Roman" w:cs="Times New Roman"/>
          <w:bCs/>
          <w:sz w:val="24"/>
          <w:szCs w:val="24"/>
          <w:lang w:val="en-US"/>
        </w:rPr>
        <w:t>coloro</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che</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hanno</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superato</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quello</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basico</w:t>
      </w:r>
      <w:proofErr w:type="spellEnd"/>
      <w:r w:rsidRPr="009513EB">
        <w:rPr>
          <w:rFonts w:ascii="Times New Roman" w:hAnsi="Times New Roman" w:cs="Times New Roman"/>
          <w:bCs/>
          <w:sz w:val="24"/>
          <w:szCs w:val="24"/>
          <w:lang w:val="en-US"/>
        </w:rPr>
        <w:t xml:space="preserve">. </w:t>
      </w:r>
      <w:proofErr w:type="gramStart"/>
      <w:r w:rsidRPr="009513EB">
        <w:rPr>
          <w:rFonts w:ascii="Times New Roman" w:hAnsi="Times New Roman" w:cs="Times New Roman"/>
          <w:bCs/>
          <w:sz w:val="24"/>
          <w:szCs w:val="24"/>
          <w:lang w:val="en-US"/>
        </w:rPr>
        <w:t>Il</w:t>
      </w:r>
      <w:proofErr w:type="gramEnd"/>
      <w:r w:rsidRPr="009513EB">
        <w:rPr>
          <w:rFonts w:ascii="Times New Roman" w:hAnsi="Times New Roman" w:cs="Times New Roman"/>
          <w:bCs/>
          <w:sz w:val="24"/>
          <w:szCs w:val="24"/>
          <w:lang w:val="en-US"/>
        </w:rPr>
        <w:t xml:space="preserve"> corso </w:t>
      </w:r>
      <w:proofErr w:type="spellStart"/>
      <w:r w:rsidRPr="009513EB">
        <w:rPr>
          <w:rFonts w:ascii="Times New Roman" w:hAnsi="Times New Roman" w:cs="Times New Roman"/>
          <w:bCs/>
          <w:sz w:val="24"/>
          <w:szCs w:val="24"/>
          <w:lang w:val="en-US"/>
        </w:rPr>
        <w:t>si</w:t>
      </w:r>
      <w:proofErr w:type="spellEnd"/>
      <w:r w:rsidRPr="009513EB">
        <w:rPr>
          <w:rFonts w:ascii="Times New Roman" w:hAnsi="Times New Roman" w:cs="Times New Roman"/>
          <w:bCs/>
          <w:sz w:val="24"/>
          <w:szCs w:val="24"/>
          <w:lang w:val="en-US"/>
        </w:rPr>
        <w:t xml:space="preserve"> pone </w:t>
      </w:r>
      <w:proofErr w:type="spellStart"/>
      <w:r w:rsidRPr="009513EB">
        <w:rPr>
          <w:rFonts w:ascii="Times New Roman" w:hAnsi="Times New Roman" w:cs="Times New Roman"/>
          <w:bCs/>
          <w:sz w:val="24"/>
          <w:szCs w:val="24"/>
          <w:lang w:val="en-US"/>
        </w:rPr>
        <w:t>l’obiettivo</w:t>
      </w:r>
      <w:proofErr w:type="spellEnd"/>
      <w:r w:rsidRPr="009513EB">
        <w:rPr>
          <w:rFonts w:ascii="Times New Roman" w:hAnsi="Times New Roman" w:cs="Times New Roman"/>
          <w:bCs/>
          <w:sz w:val="24"/>
          <w:szCs w:val="24"/>
          <w:lang w:val="en-US"/>
        </w:rPr>
        <w:t xml:space="preserve"> di </w:t>
      </w:r>
      <w:proofErr w:type="spellStart"/>
      <w:r w:rsidRPr="009513EB">
        <w:rPr>
          <w:rFonts w:ascii="Times New Roman" w:hAnsi="Times New Roman" w:cs="Times New Roman"/>
          <w:bCs/>
          <w:sz w:val="24"/>
          <w:szCs w:val="24"/>
          <w:lang w:val="en-US"/>
        </w:rPr>
        <w:t>istruire</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i</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discenti</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sulle</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attività</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connesse</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alla</w:t>
      </w:r>
      <w:proofErr w:type="spellEnd"/>
      <w:r w:rsidRPr="009513EB">
        <w:rPr>
          <w:rFonts w:ascii="Times New Roman" w:hAnsi="Times New Roman" w:cs="Times New Roman"/>
          <w:bCs/>
          <w:sz w:val="24"/>
          <w:szCs w:val="24"/>
          <w:lang w:val="en-US"/>
        </w:rPr>
        <w:t xml:space="preserve"> pianificazione </w:t>
      </w:r>
      <w:proofErr w:type="spellStart"/>
      <w:r w:rsidRPr="009513EB">
        <w:rPr>
          <w:rFonts w:ascii="Times New Roman" w:hAnsi="Times New Roman" w:cs="Times New Roman"/>
          <w:bCs/>
          <w:sz w:val="24"/>
          <w:szCs w:val="24"/>
          <w:lang w:val="en-US"/>
        </w:rPr>
        <w:t>dei</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servizi</w:t>
      </w:r>
      <w:proofErr w:type="spellEnd"/>
      <w:r w:rsidRPr="009513EB">
        <w:rPr>
          <w:rFonts w:ascii="Times New Roman" w:hAnsi="Times New Roman" w:cs="Times New Roman"/>
          <w:bCs/>
          <w:sz w:val="24"/>
          <w:szCs w:val="24"/>
          <w:lang w:val="en-US"/>
        </w:rPr>
        <w:t xml:space="preserve"> di </w:t>
      </w:r>
      <w:proofErr w:type="spellStart"/>
      <w:r w:rsidRPr="009513EB">
        <w:rPr>
          <w:rFonts w:ascii="Times New Roman" w:hAnsi="Times New Roman" w:cs="Times New Roman"/>
          <w:bCs/>
          <w:sz w:val="24"/>
          <w:szCs w:val="24"/>
          <w:lang w:val="en-US"/>
        </w:rPr>
        <w:t>scorta</w:t>
      </w:r>
      <w:proofErr w:type="spellEnd"/>
      <w:r w:rsidRPr="009513EB">
        <w:rPr>
          <w:rFonts w:ascii="Times New Roman" w:hAnsi="Times New Roman" w:cs="Times New Roman"/>
          <w:bCs/>
          <w:sz w:val="24"/>
          <w:szCs w:val="24"/>
          <w:lang w:val="en-US"/>
        </w:rPr>
        <w:t xml:space="preserve"> e </w:t>
      </w:r>
      <w:proofErr w:type="spellStart"/>
      <w:r w:rsidRPr="009513EB">
        <w:rPr>
          <w:rFonts w:ascii="Times New Roman" w:hAnsi="Times New Roman" w:cs="Times New Roman"/>
          <w:bCs/>
          <w:sz w:val="24"/>
          <w:szCs w:val="24"/>
          <w:lang w:val="en-US"/>
        </w:rPr>
        <w:t>tutela</w:t>
      </w:r>
      <w:proofErr w:type="spellEnd"/>
      <w:r w:rsidRPr="009513EB">
        <w:rPr>
          <w:rFonts w:ascii="Times New Roman" w:hAnsi="Times New Roman" w:cs="Times New Roman"/>
          <w:bCs/>
          <w:sz w:val="24"/>
          <w:szCs w:val="24"/>
          <w:lang w:val="en-US"/>
        </w:rPr>
        <w:t xml:space="preserve"> in </w:t>
      </w:r>
      <w:proofErr w:type="spellStart"/>
      <w:r w:rsidRPr="009513EB">
        <w:rPr>
          <w:rFonts w:ascii="Times New Roman" w:hAnsi="Times New Roman" w:cs="Times New Roman"/>
          <w:bCs/>
          <w:sz w:val="24"/>
          <w:szCs w:val="24"/>
          <w:lang w:val="en-US"/>
        </w:rPr>
        <w:t>accordo</w:t>
      </w:r>
      <w:proofErr w:type="spellEnd"/>
      <w:r w:rsidRPr="009513EB">
        <w:rPr>
          <w:rFonts w:ascii="Times New Roman" w:hAnsi="Times New Roman" w:cs="Times New Roman"/>
          <w:bCs/>
          <w:sz w:val="24"/>
          <w:szCs w:val="24"/>
          <w:lang w:val="en-US"/>
        </w:rPr>
        <w:t xml:space="preserve"> con </w:t>
      </w:r>
      <w:proofErr w:type="spellStart"/>
      <w:r w:rsidRPr="009513EB">
        <w:rPr>
          <w:rFonts w:ascii="Times New Roman" w:hAnsi="Times New Roman" w:cs="Times New Roman"/>
          <w:bCs/>
          <w:sz w:val="24"/>
          <w:szCs w:val="24"/>
          <w:lang w:val="en-US"/>
        </w:rPr>
        <w:t>l’agenda</w:t>
      </w:r>
      <w:proofErr w:type="spellEnd"/>
      <w:r w:rsidRPr="009513EB">
        <w:rPr>
          <w:rFonts w:ascii="Times New Roman" w:hAnsi="Times New Roman" w:cs="Times New Roman"/>
          <w:bCs/>
          <w:sz w:val="24"/>
          <w:szCs w:val="24"/>
          <w:lang w:val="en-US"/>
        </w:rPr>
        <w:t xml:space="preserve"> di una </w:t>
      </w:r>
      <w:proofErr w:type="spellStart"/>
      <w:r w:rsidRPr="009513EB">
        <w:rPr>
          <w:rFonts w:ascii="Times New Roman" w:hAnsi="Times New Roman" w:cs="Times New Roman"/>
          <w:bCs/>
          <w:sz w:val="24"/>
          <w:szCs w:val="24"/>
          <w:lang w:val="en-US"/>
        </w:rPr>
        <w:t>personalità</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sottoposta</w:t>
      </w:r>
      <w:proofErr w:type="spellEnd"/>
      <w:r w:rsidRPr="009513EB">
        <w:rPr>
          <w:rFonts w:ascii="Times New Roman" w:hAnsi="Times New Roman" w:cs="Times New Roman"/>
          <w:bCs/>
          <w:sz w:val="24"/>
          <w:szCs w:val="24"/>
          <w:lang w:val="en-US"/>
        </w:rPr>
        <w:t xml:space="preserve"> ad un </w:t>
      </w:r>
      <w:proofErr w:type="spellStart"/>
      <w:r w:rsidRPr="009513EB">
        <w:rPr>
          <w:rFonts w:ascii="Times New Roman" w:hAnsi="Times New Roman" w:cs="Times New Roman"/>
          <w:bCs/>
          <w:sz w:val="24"/>
          <w:szCs w:val="24"/>
          <w:lang w:val="en-US"/>
        </w:rPr>
        <w:t>servizio</w:t>
      </w:r>
      <w:proofErr w:type="spellEnd"/>
      <w:r w:rsidRPr="009513EB">
        <w:rPr>
          <w:rFonts w:ascii="Times New Roman" w:hAnsi="Times New Roman" w:cs="Times New Roman"/>
          <w:bCs/>
          <w:sz w:val="24"/>
          <w:szCs w:val="24"/>
          <w:lang w:val="en-US"/>
        </w:rPr>
        <w:t xml:space="preserve"> di </w:t>
      </w:r>
      <w:proofErr w:type="spellStart"/>
      <w:r w:rsidRPr="009513EB">
        <w:rPr>
          <w:rFonts w:ascii="Times New Roman" w:hAnsi="Times New Roman" w:cs="Times New Roman"/>
          <w:bCs/>
          <w:sz w:val="24"/>
          <w:szCs w:val="24"/>
          <w:lang w:val="en-US"/>
        </w:rPr>
        <w:t>protezione</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comprendendo</w:t>
      </w:r>
      <w:proofErr w:type="spellEnd"/>
      <w:r w:rsidRPr="009513EB">
        <w:rPr>
          <w:rFonts w:ascii="Times New Roman" w:hAnsi="Times New Roman" w:cs="Times New Roman"/>
          <w:bCs/>
          <w:sz w:val="24"/>
          <w:szCs w:val="24"/>
          <w:lang w:val="en-US"/>
        </w:rPr>
        <w:t xml:space="preserve"> lo scenario </w:t>
      </w:r>
      <w:proofErr w:type="spellStart"/>
      <w:r w:rsidRPr="009513EB">
        <w:rPr>
          <w:rFonts w:ascii="Times New Roman" w:hAnsi="Times New Roman" w:cs="Times New Roman"/>
          <w:bCs/>
          <w:sz w:val="24"/>
          <w:szCs w:val="24"/>
          <w:lang w:val="en-US"/>
        </w:rPr>
        <w:t>ed</w:t>
      </w:r>
      <w:proofErr w:type="spellEnd"/>
      <w:r w:rsidRPr="009513EB">
        <w:rPr>
          <w:rFonts w:ascii="Times New Roman" w:hAnsi="Times New Roman" w:cs="Times New Roman"/>
          <w:bCs/>
          <w:sz w:val="24"/>
          <w:szCs w:val="24"/>
          <w:lang w:val="en-US"/>
        </w:rPr>
        <w:t xml:space="preserve"> il </w:t>
      </w:r>
      <w:proofErr w:type="spellStart"/>
      <w:r w:rsidRPr="009513EB">
        <w:rPr>
          <w:rFonts w:ascii="Times New Roman" w:hAnsi="Times New Roman" w:cs="Times New Roman"/>
          <w:bCs/>
          <w:sz w:val="24"/>
          <w:szCs w:val="24"/>
          <w:lang w:val="en-US"/>
        </w:rPr>
        <w:t>livello</w:t>
      </w:r>
      <w:proofErr w:type="spellEnd"/>
      <w:r w:rsidRPr="009513EB">
        <w:rPr>
          <w:rFonts w:ascii="Times New Roman" w:hAnsi="Times New Roman" w:cs="Times New Roman"/>
          <w:bCs/>
          <w:sz w:val="24"/>
          <w:szCs w:val="24"/>
          <w:lang w:val="en-US"/>
        </w:rPr>
        <w:t xml:space="preserve"> di </w:t>
      </w:r>
      <w:proofErr w:type="spellStart"/>
      <w:r w:rsidRPr="009513EB">
        <w:rPr>
          <w:rFonts w:ascii="Times New Roman" w:hAnsi="Times New Roman" w:cs="Times New Roman"/>
          <w:bCs/>
          <w:sz w:val="24"/>
          <w:szCs w:val="24"/>
          <w:lang w:val="en-US"/>
        </w:rPr>
        <w:t>rischio</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associato</w:t>
      </w:r>
      <w:proofErr w:type="spellEnd"/>
      <w:r w:rsidRPr="009513EB">
        <w:rPr>
          <w:rFonts w:ascii="Times New Roman" w:hAnsi="Times New Roman" w:cs="Times New Roman"/>
          <w:bCs/>
          <w:sz w:val="24"/>
          <w:szCs w:val="24"/>
          <w:lang w:val="en-US"/>
        </w:rPr>
        <w:t xml:space="preserve"> e </w:t>
      </w:r>
      <w:proofErr w:type="spellStart"/>
      <w:r w:rsidRPr="009513EB">
        <w:rPr>
          <w:rFonts w:ascii="Times New Roman" w:hAnsi="Times New Roman" w:cs="Times New Roman"/>
          <w:bCs/>
          <w:sz w:val="24"/>
          <w:szCs w:val="24"/>
          <w:lang w:val="en-US"/>
        </w:rPr>
        <w:t>analizzando</w:t>
      </w:r>
      <w:proofErr w:type="spellEnd"/>
      <w:r w:rsidRPr="009513EB">
        <w:rPr>
          <w:rFonts w:ascii="Times New Roman" w:hAnsi="Times New Roman" w:cs="Times New Roman"/>
          <w:bCs/>
          <w:sz w:val="24"/>
          <w:szCs w:val="24"/>
          <w:lang w:val="en-US"/>
        </w:rPr>
        <w:t xml:space="preserve"> le </w:t>
      </w:r>
      <w:proofErr w:type="spellStart"/>
      <w:r w:rsidRPr="009513EB">
        <w:rPr>
          <w:rFonts w:ascii="Times New Roman" w:hAnsi="Times New Roman" w:cs="Times New Roman"/>
          <w:bCs/>
          <w:sz w:val="24"/>
          <w:szCs w:val="24"/>
          <w:lang w:val="en-US"/>
        </w:rPr>
        <w:t>possibili</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criticità</w:t>
      </w:r>
      <w:proofErr w:type="spellEnd"/>
      <w:r w:rsidRPr="009513EB">
        <w:rPr>
          <w:rFonts w:ascii="Times New Roman" w:hAnsi="Times New Roman" w:cs="Times New Roman"/>
          <w:bCs/>
          <w:sz w:val="24"/>
          <w:szCs w:val="24"/>
          <w:lang w:val="en-US"/>
        </w:rPr>
        <w:t xml:space="preserve">. </w:t>
      </w:r>
      <w:proofErr w:type="gramStart"/>
      <w:r w:rsidR="00863C71">
        <w:rPr>
          <w:rFonts w:ascii="Times New Roman" w:hAnsi="Times New Roman" w:cs="Times New Roman"/>
          <w:bCs/>
          <w:sz w:val="24"/>
          <w:szCs w:val="24"/>
          <w:lang w:val="en-US"/>
        </w:rPr>
        <w:t>Il</w:t>
      </w:r>
      <w:proofErr w:type="gramEnd"/>
      <w:r w:rsidR="00863C71">
        <w:rPr>
          <w:rFonts w:ascii="Times New Roman" w:hAnsi="Times New Roman" w:cs="Times New Roman"/>
          <w:bCs/>
          <w:sz w:val="24"/>
          <w:szCs w:val="24"/>
          <w:lang w:val="en-US"/>
        </w:rPr>
        <w:t xml:space="preserve"> corso </w:t>
      </w:r>
      <w:proofErr w:type="spellStart"/>
      <w:r w:rsidR="00863C71">
        <w:rPr>
          <w:rFonts w:ascii="Times New Roman" w:hAnsi="Times New Roman" w:cs="Times New Roman"/>
          <w:bCs/>
          <w:sz w:val="24"/>
          <w:szCs w:val="24"/>
          <w:lang w:val="en-US"/>
        </w:rPr>
        <w:t>terminerà</w:t>
      </w:r>
      <w:proofErr w:type="spellEnd"/>
      <w:r w:rsidR="00863C71">
        <w:rPr>
          <w:rFonts w:ascii="Times New Roman" w:hAnsi="Times New Roman" w:cs="Times New Roman"/>
          <w:bCs/>
          <w:sz w:val="24"/>
          <w:szCs w:val="24"/>
          <w:lang w:val="en-US"/>
        </w:rPr>
        <w:t xml:space="preserve"> il 9 </w:t>
      </w:r>
      <w:proofErr w:type="spellStart"/>
      <w:r w:rsidR="00863C71">
        <w:rPr>
          <w:rFonts w:ascii="Times New Roman" w:hAnsi="Times New Roman" w:cs="Times New Roman"/>
          <w:bCs/>
          <w:sz w:val="24"/>
          <w:szCs w:val="24"/>
          <w:lang w:val="en-US"/>
        </w:rPr>
        <w:t>m</w:t>
      </w:r>
      <w:r w:rsidRPr="009513EB">
        <w:rPr>
          <w:rFonts w:ascii="Times New Roman" w:hAnsi="Times New Roman" w:cs="Times New Roman"/>
          <w:bCs/>
          <w:sz w:val="24"/>
          <w:szCs w:val="24"/>
          <w:lang w:val="en-US"/>
        </w:rPr>
        <w:t>arzo</w:t>
      </w:r>
      <w:proofErr w:type="spellEnd"/>
      <w:r w:rsidRPr="009513EB">
        <w:rPr>
          <w:rFonts w:ascii="Times New Roman" w:hAnsi="Times New Roman" w:cs="Times New Roman"/>
          <w:bCs/>
          <w:sz w:val="24"/>
          <w:szCs w:val="24"/>
          <w:lang w:val="en-US"/>
        </w:rPr>
        <w:t>;</w:t>
      </w:r>
    </w:p>
    <w:p w14:paraId="505F36B8" w14:textId="04D1CF0F" w:rsidR="00135001" w:rsidRPr="00FE7061" w:rsidRDefault="00135001" w:rsidP="007E2E83">
      <w:pPr>
        <w:pStyle w:val="Paragrafoelenco"/>
        <w:numPr>
          <w:ilvl w:val="0"/>
          <w:numId w:val="13"/>
        </w:numPr>
        <w:ind w:left="1418"/>
        <w:rPr>
          <w:rFonts w:ascii="Times New Roman" w:hAnsi="Times New Roman" w:cs="Times New Roman"/>
          <w:bCs/>
          <w:sz w:val="24"/>
          <w:szCs w:val="24"/>
          <w:lang w:val="en-US"/>
        </w:rPr>
      </w:pPr>
      <w:proofErr w:type="spellStart"/>
      <w:r w:rsidRPr="00FE7061">
        <w:rPr>
          <w:rFonts w:ascii="Times New Roman" w:hAnsi="Times New Roman" w:cs="Times New Roman"/>
          <w:bCs/>
          <w:sz w:val="24"/>
          <w:szCs w:val="24"/>
          <w:lang w:val="en-US"/>
        </w:rPr>
        <w:t>sono</w:t>
      </w:r>
      <w:proofErr w:type="spellEnd"/>
      <w:r w:rsidRPr="00FE7061">
        <w:rPr>
          <w:rFonts w:ascii="Times New Roman" w:hAnsi="Times New Roman" w:cs="Times New Roman"/>
          <w:bCs/>
          <w:sz w:val="24"/>
          <w:szCs w:val="24"/>
          <w:lang w:val="en-US"/>
        </w:rPr>
        <w:t xml:space="preserve"> </w:t>
      </w:r>
      <w:proofErr w:type="spellStart"/>
      <w:r w:rsidRPr="00FE7061">
        <w:rPr>
          <w:rFonts w:ascii="Times New Roman" w:hAnsi="Times New Roman" w:cs="Times New Roman"/>
          <w:bCs/>
          <w:sz w:val="24"/>
          <w:szCs w:val="24"/>
          <w:lang w:val="en-US"/>
        </w:rPr>
        <w:t>stati</w:t>
      </w:r>
      <w:proofErr w:type="spellEnd"/>
      <w:r w:rsidRPr="00FE7061">
        <w:rPr>
          <w:rFonts w:ascii="Times New Roman" w:hAnsi="Times New Roman" w:cs="Times New Roman"/>
          <w:bCs/>
          <w:sz w:val="24"/>
          <w:szCs w:val="24"/>
          <w:lang w:val="en-US"/>
        </w:rPr>
        <w:t xml:space="preserve"> </w:t>
      </w:r>
      <w:proofErr w:type="spellStart"/>
      <w:r w:rsidRPr="00FE7061">
        <w:rPr>
          <w:rFonts w:ascii="Times New Roman" w:hAnsi="Times New Roman" w:cs="Times New Roman"/>
          <w:bCs/>
          <w:sz w:val="24"/>
          <w:szCs w:val="24"/>
          <w:lang w:val="en-US"/>
        </w:rPr>
        <w:t>avviati</w:t>
      </w:r>
      <w:proofErr w:type="spellEnd"/>
      <w:r w:rsidRPr="00FE7061">
        <w:rPr>
          <w:rFonts w:ascii="Times New Roman" w:hAnsi="Times New Roman" w:cs="Times New Roman"/>
          <w:bCs/>
          <w:sz w:val="24"/>
          <w:szCs w:val="24"/>
          <w:lang w:val="en-US"/>
        </w:rPr>
        <w:t xml:space="preserve"> </w:t>
      </w:r>
      <w:proofErr w:type="spellStart"/>
      <w:r w:rsidRPr="00FE7061">
        <w:rPr>
          <w:rFonts w:ascii="Times New Roman" w:hAnsi="Times New Roman" w:cs="Times New Roman"/>
          <w:bCs/>
          <w:sz w:val="24"/>
          <w:szCs w:val="24"/>
          <w:lang w:val="en-US"/>
        </w:rPr>
        <w:t>i</w:t>
      </w:r>
      <w:proofErr w:type="spellEnd"/>
      <w:r w:rsidRPr="00FE7061">
        <w:rPr>
          <w:rFonts w:ascii="Times New Roman" w:hAnsi="Times New Roman" w:cs="Times New Roman"/>
          <w:bCs/>
          <w:sz w:val="24"/>
          <w:szCs w:val="24"/>
          <w:lang w:val="en-US"/>
        </w:rPr>
        <w:t xml:space="preserve"> seguenti </w:t>
      </w:r>
      <w:proofErr w:type="spellStart"/>
      <w:r w:rsidRPr="00FE7061">
        <w:rPr>
          <w:rFonts w:ascii="Times New Roman" w:hAnsi="Times New Roman" w:cs="Times New Roman"/>
          <w:bCs/>
          <w:sz w:val="24"/>
          <w:szCs w:val="24"/>
          <w:lang w:val="en-US"/>
        </w:rPr>
        <w:t>corsi</w:t>
      </w:r>
      <w:proofErr w:type="spellEnd"/>
      <w:r w:rsidRPr="00FE7061">
        <w:rPr>
          <w:rFonts w:ascii="Times New Roman" w:hAnsi="Times New Roman" w:cs="Times New Roman"/>
          <w:bCs/>
          <w:sz w:val="24"/>
          <w:szCs w:val="24"/>
          <w:lang w:val="en-US"/>
        </w:rPr>
        <w:t xml:space="preserve"> di lingua </w:t>
      </w:r>
      <w:proofErr w:type="spellStart"/>
      <w:r w:rsidRPr="00FE7061">
        <w:rPr>
          <w:rFonts w:ascii="Times New Roman" w:hAnsi="Times New Roman" w:cs="Times New Roman"/>
          <w:bCs/>
          <w:sz w:val="24"/>
          <w:szCs w:val="24"/>
          <w:lang w:val="en-US"/>
        </w:rPr>
        <w:t>italiana</w:t>
      </w:r>
      <w:proofErr w:type="spellEnd"/>
      <w:r w:rsidRPr="00FE7061">
        <w:rPr>
          <w:rFonts w:ascii="Times New Roman" w:hAnsi="Times New Roman" w:cs="Times New Roman"/>
          <w:bCs/>
          <w:sz w:val="24"/>
          <w:szCs w:val="24"/>
          <w:lang w:val="en-US"/>
        </w:rPr>
        <w:t xml:space="preserve">, </w:t>
      </w:r>
      <w:proofErr w:type="spellStart"/>
      <w:r w:rsidRPr="00FE7061">
        <w:rPr>
          <w:rFonts w:ascii="Times New Roman" w:hAnsi="Times New Roman" w:cs="Times New Roman"/>
          <w:bCs/>
          <w:sz w:val="24"/>
          <w:szCs w:val="24"/>
          <w:lang w:val="en-US"/>
        </w:rPr>
        <w:t>svolti</w:t>
      </w:r>
      <w:proofErr w:type="spellEnd"/>
      <w:r w:rsidRPr="00FE7061">
        <w:rPr>
          <w:rFonts w:ascii="Times New Roman" w:hAnsi="Times New Roman" w:cs="Times New Roman"/>
          <w:bCs/>
          <w:sz w:val="24"/>
          <w:szCs w:val="24"/>
          <w:lang w:val="en-US"/>
        </w:rPr>
        <w:t xml:space="preserve"> a cura di </w:t>
      </w:r>
      <w:proofErr w:type="spellStart"/>
      <w:r w:rsidRPr="00FE7061">
        <w:rPr>
          <w:rFonts w:ascii="Times New Roman" w:hAnsi="Times New Roman" w:cs="Times New Roman"/>
          <w:bCs/>
          <w:sz w:val="24"/>
          <w:szCs w:val="24"/>
          <w:lang w:val="en-US"/>
        </w:rPr>
        <w:t>personale</w:t>
      </w:r>
      <w:proofErr w:type="spellEnd"/>
      <w:r w:rsidRPr="00FE7061">
        <w:rPr>
          <w:rFonts w:ascii="Times New Roman" w:hAnsi="Times New Roman" w:cs="Times New Roman"/>
          <w:bCs/>
          <w:sz w:val="24"/>
          <w:szCs w:val="24"/>
          <w:lang w:val="en-US"/>
        </w:rPr>
        <w:t xml:space="preserve"> </w:t>
      </w:r>
      <w:proofErr w:type="spellStart"/>
      <w:r w:rsidRPr="00FE7061">
        <w:rPr>
          <w:rFonts w:ascii="Times New Roman" w:hAnsi="Times New Roman" w:cs="Times New Roman"/>
          <w:bCs/>
          <w:sz w:val="24"/>
          <w:szCs w:val="24"/>
          <w:lang w:val="en-US"/>
        </w:rPr>
        <w:t>qualificato</w:t>
      </w:r>
      <w:proofErr w:type="spellEnd"/>
      <w:r w:rsidRPr="00FE7061">
        <w:rPr>
          <w:rFonts w:ascii="Times New Roman" w:hAnsi="Times New Roman" w:cs="Times New Roman"/>
          <w:bCs/>
          <w:sz w:val="24"/>
          <w:szCs w:val="24"/>
          <w:lang w:val="en-US"/>
        </w:rPr>
        <w:t xml:space="preserve"> all’insegnamento </w:t>
      </w:r>
      <w:proofErr w:type="spellStart"/>
      <w:r w:rsidR="00FE7061" w:rsidRPr="00FE7061">
        <w:rPr>
          <w:rFonts w:ascii="Times New Roman" w:hAnsi="Times New Roman" w:cs="Times New Roman"/>
          <w:bCs/>
          <w:sz w:val="24"/>
          <w:szCs w:val="24"/>
          <w:lang w:val="en-US"/>
        </w:rPr>
        <w:t>già</w:t>
      </w:r>
      <w:proofErr w:type="spellEnd"/>
      <w:r w:rsidR="00FE7061" w:rsidRPr="00FE7061">
        <w:rPr>
          <w:rFonts w:ascii="Times New Roman" w:hAnsi="Times New Roman" w:cs="Times New Roman"/>
          <w:bCs/>
          <w:sz w:val="24"/>
          <w:szCs w:val="24"/>
          <w:lang w:val="en-US"/>
        </w:rPr>
        <w:t xml:space="preserve"> </w:t>
      </w:r>
      <w:r w:rsidRPr="00FE7061">
        <w:rPr>
          <w:rFonts w:ascii="Times New Roman" w:hAnsi="Times New Roman" w:cs="Times New Roman"/>
          <w:bCs/>
          <w:sz w:val="24"/>
          <w:szCs w:val="24"/>
          <w:lang w:val="en-US"/>
        </w:rPr>
        <w:t xml:space="preserve">contrattualizzato </w:t>
      </w:r>
      <w:proofErr w:type="spellStart"/>
      <w:r w:rsidRPr="00FE7061">
        <w:rPr>
          <w:rFonts w:ascii="Times New Roman" w:hAnsi="Times New Roman" w:cs="Times New Roman"/>
          <w:bCs/>
          <w:sz w:val="24"/>
          <w:szCs w:val="24"/>
          <w:lang w:val="en-US"/>
        </w:rPr>
        <w:t>dalla</w:t>
      </w:r>
      <w:proofErr w:type="spellEnd"/>
      <w:r w:rsidRPr="00FE7061">
        <w:rPr>
          <w:rFonts w:ascii="Times New Roman" w:hAnsi="Times New Roman" w:cs="Times New Roman"/>
          <w:bCs/>
          <w:sz w:val="24"/>
          <w:szCs w:val="24"/>
          <w:lang w:val="en-US"/>
        </w:rPr>
        <w:t xml:space="preserve"> MIASIT per </w:t>
      </w:r>
      <w:proofErr w:type="spellStart"/>
      <w:r w:rsidRPr="00FE7061">
        <w:rPr>
          <w:rFonts w:ascii="Times New Roman" w:hAnsi="Times New Roman" w:cs="Times New Roman"/>
          <w:bCs/>
          <w:sz w:val="24"/>
          <w:szCs w:val="24"/>
          <w:lang w:val="en-US"/>
        </w:rPr>
        <w:t>l’erogazione</w:t>
      </w:r>
      <w:proofErr w:type="spellEnd"/>
      <w:r w:rsidRPr="00FE7061">
        <w:rPr>
          <w:rFonts w:ascii="Times New Roman" w:hAnsi="Times New Roman" w:cs="Times New Roman"/>
          <w:bCs/>
          <w:sz w:val="24"/>
          <w:szCs w:val="24"/>
          <w:lang w:val="en-US"/>
        </w:rPr>
        <w:t xml:space="preserve"> di </w:t>
      </w:r>
      <w:proofErr w:type="spellStart"/>
      <w:r w:rsidRPr="00FE7061">
        <w:rPr>
          <w:rFonts w:ascii="Times New Roman" w:hAnsi="Times New Roman" w:cs="Times New Roman"/>
          <w:bCs/>
          <w:sz w:val="24"/>
          <w:szCs w:val="24"/>
          <w:lang w:val="en-US"/>
        </w:rPr>
        <w:t>servizi</w:t>
      </w:r>
      <w:proofErr w:type="spellEnd"/>
      <w:r w:rsidRPr="00FE7061">
        <w:rPr>
          <w:rFonts w:ascii="Times New Roman" w:hAnsi="Times New Roman" w:cs="Times New Roman"/>
          <w:bCs/>
          <w:sz w:val="24"/>
          <w:szCs w:val="24"/>
          <w:lang w:val="en-US"/>
        </w:rPr>
        <w:t xml:space="preserve"> di </w:t>
      </w:r>
      <w:proofErr w:type="spellStart"/>
      <w:r w:rsidR="00FE7061" w:rsidRPr="00FE7061">
        <w:rPr>
          <w:rFonts w:ascii="Times New Roman" w:hAnsi="Times New Roman" w:cs="Times New Roman"/>
          <w:bCs/>
          <w:sz w:val="24"/>
          <w:szCs w:val="24"/>
          <w:lang w:val="en-US"/>
        </w:rPr>
        <w:t>mediazione</w:t>
      </w:r>
      <w:proofErr w:type="spellEnd"/>
      <w:r w:rsidR="00FE7061" w:rsidRPr="00FE7061">
        <w:rPr>
          <w:rFonts w:ascii="Times New Roman" w:hAnsi="Times New Roman" w:cs="Times New Roman"/>
          <w:bCs/>
          <w:sz w:val="24"/>
          <w:szCs w:val="24"/>
          <w:lang w:val="en-US"/>
        </w:rPr>
        <w:t xml:space="preserve"> </w:t>
      </w:r>
      <w:proofErr w:type="spellStart"/>
      <w:r w:rsidR="00FE7061" w:rsidRPr="00FE7061">
        <w:rPr>
          <w:rFonts w:ascii="Times New Roman" w:hAnsi="Times New Roman" w:cs="Times New Roman"/>
          <w:bCs/>
          <w:sz w:val="24"/>
          <w:szCs w:val="24"/>
          <w:lang w:val="en-US"/>
        </w:rPr>
        <w:t>linguistica</w:t>
      </w:r>
      <w:proofErr w:type="spellEnd"/>
      <w:r w:rsidRPr="00FE7061">
        <w:rPr>
          <w:rFonts w:ascii="Times New Roman" w:hAnsi="Times New Roman" w:cs="Times New Roman"/>
          <w:bCs/>
          <w:sz w:val="24"/>
          <w:szCs w:val="24"/>
          <w:lang w:val="en-US"/>
        </w:rPr>
        <w:t>:</w:t>
      </w:r>
    </w:p>
    <w:p w14:paraId="6FC3225C" w14:textId="35A6BA62" w:rsidR="00135001" w:rsidRPr="00FE7061" w:rsidRDefault="00135001" w:rsidP="007E2E83">
      <w:pPr>
        <w:pStyle w:val="Paragrafoelenco"/>
        <w:numPr>
          <w:ilvl w:val="0"/>
          <w:numId w:val="14"/>
        </w:numPr>
        <w:spacing w:before="120" w:after="0"/>
        <w:ind w:left="1418"/>
        <w:rPr>
          <w:rFonts w:ascii="Times New Roman" w:hAnsi="Times New Roman" w:cs="Times New Roman"/>
          <w:bCs/>
          <w:sz w:val="24"/>
          <w:szCs w:val="24"/>
          <w:lang w:val="en-US"/>
        </w:rPr>
      </w:pPr>
      <w:r w:rsidRPr="00FE7061">
        <w:rPr>
          <w:rFonts w:ascii="Times New Roman" w:hAnsi="Times New Roman" w:cs="Times New Roman"/>
          <w:b/>
          <w:bCs/>
          <w:sz w:val="24"/>
          <w:szCs w:val="24"/>
          <w:lang w:val="en-US"/>
        </w:rPr>
        <w:t xml:space="preserve">corso </w:t>
      </w:r>
      <w:proofErr w:type="spellStart"/>
      <w:r w:rsidRPr="00FE7061">
        <w:rPr>
          <w:rFonts w:ascii="Times New Roman" w:hAnsi="Times New Roman" w:cs="Times New Roman"/>
          <w:b/>
          <w:bCs/>
          <w:sz w:val="24"/>
          <w:szCs w:val="24"/>
          <w:lang w:val="en-US"/>
        </w:rPr>
        <w:t>avanzato</w:t>
      </w:r>
      <w:proofErr w:type="spellEnd"/>
      <w:r w:rsidRPr="00FE7061">
        <w:rPr>
          <w:rFonts w:ascii="Times New Roman" w:hAnsi="Times New Roman" w:cs="Times New Roman"/>
          <w:b/>
          <w:bCs/>
          <w:sz w:val="24"/>
          <w:szCs w:val="24"/>
          <w:lang w:val="en-US"/>
        </w:rPr>
        <w:t xml:space="preserve"> di lingua </w:t>
      </w:r>
      <w:proofErr w:type="spellStart"/>
      <w:r w:rsidRPr="00FE7061">
        <w:rPr>
          <w:rFonts w:ascii="Times New Roman" w:hAnsi="Times New Roman" w:cs="Times New Roman"/>
          <w:b/>
          <w:bCs/>
          <w:sz w:val="24"/>
          <w:szCs w:val="24"/>
          <w:lang w:val="en-US"/>
        </w:rPr>
        <w:t>italiana</w:t>
      </w:r>
      <w:proofErr w:type="spellEnd"/>
      <w:r w:rsidRPr="00FE7061">
        <w:rPr>
          <w:rFonts w:ascii="Times New Roman" w:hAnsi="Times New Roman" w:cs="Times New Roman"/>
          <w:bCs/>
          <w:sz w:val="24"/>
          <w:szCs w:val="24"/>
          <w:lang w:val="en-US"/>
        </w:rPr>
        <w:t xml:space="preserve">, dal 5 febbraio al 9 </w:t>
      </w:r>
      <w:proofErr w:type="spellStart"/>
      <w:r w:rsidRPr="00FE7061">
        <w:rPr>
          <w:rFonts w:ascii="Times New Roman" w:hAnsi="Times New Roman" w:cs="Times New Roman"/>
          <w:bCs/>
          <w:sz w:val="24"/>
          <w:szCs w:val="24"/>
          <w:lang w:val="en-US"/>
        </w:rPr>
        <w:t>marzo</w:t>
      </w:r>
      <w:proofErr w:type="spellEnd"/>
      <w:r w:rsidRPr="00FE7061">
        <w:rPr>
          <w:rFonts w:ascii="Times New Roman" w:hAnsi="Times New Roman" w:cs="Times New Roman"/>
          <w:bCs/>
          <w:sz w:val="24"/>
          <w:szCs w:val="24"/>
          <w:lang w:val="en-US"/>
        </w:rPr>
        <w:t xml:space="preserve">, a favore di n. 3 </w:t>
      </w:r>
      <w:proofErr w:type="spellStart"/>
      <w:r w:rsidRPr="00FE7061">
        <w:rPr>
          <w:rFonts w:ascii="Times New Roman" w:hAnsi="Times New Roman" w:cs="Times New Roman"/>
          <w:bCs/>
          <w:sz w:val="24"/>
          <w:szCs w:val="24"/>
          <w:lang w:val="en-US"/>
        </w:rPr>
        <w:t>militari</w:t>
      </w:r>
      <w:proofErr w:type="spellEnd"/>
      <w:r w:rsidRPr="00FE7061">
        <w:rPr>
          <w:rFonts w:ascii="Times New Roman" w:hAnsi="Times New Roman" w:cs="Times New Roman"/>
          <w:bCs/>
          <w:sz w:val="24"/>
          <w:szCs w:val="24"/>
          <w:lang w:val="en-US"/>
        </w:rPr>
        <w:t xml:space="preserve"> </w:t>
      </w:r>
      <w:proofErr w:type="spellStart"/>
      <w:r w:rsidRPr="00FE7061">
        <w:rPr>
          <w:rFonts w:ascii="Times New Roman" w:hAnsi="Times New Roman" w:cs="Times New Roman"/>
          <w:bCs/>
          <w:sz w:val="24"/>
          <w:szCs w:val="24"/>
          <w:lang w:val="en-US"/>
        </w:rPr>
        <w:t>della</w:t>
      </w:r>
      <w:proofErr w:type="spellEnd"/>
      <w:r w:rsidRPr="00FE7061">
        <w:rPr>
          <w:rFonts w:ascii="Times New Roman" w:hAnsi="Times New Roman" w:cs="Times New Roman"/>
          <w:bCs/>
          <w:sz w:val="24"/>
          <w:szCs w:val="24"/>
          <w:lang w:val="en-US"/>
        </w:rPr>
        <w:t xml:space="preserve"> Regione Militare Centrale e n. 2 del </w:t>
      </w:r>
      <w:r w:rsidRPr="00FE7061">
        <w:rPr>
          <w:rFonts w:ascii="Times New Roman" w:hAnsi="Times New Roman" w:cs="Times New Roman"/>
          <w:bCs/>
          <w:i/>
          <w:iCs/>
          <w:sz w:val="24"/>
          <w:szCs w:val="24"/>
          <w:lang w:val="en-US"/>
        </w:rPr>
        <w:t>Military Intelligence Department</w:t>
      </w:r>
      <w:r w:rsidRPr="00FE7061">
        <w:rPr>
          <w:rFonts w:ascii="Times New Roman" w:hAnsi="Times New Roman" w:cs="Times New Roman"/>
          <w:bCs/>
          <w:sz w:val="24"/>
          <w:szCs w:val="24"/>
          <w:lang w:val="en-US"/>
        </w:rPr>
        <w:t xml:space="preserve"> </w:t>
      </w:r>
      <w:proofErr w:type="spellStart"/>
      <w:r w:rsidR="00FE7061" w:rsidRPr="00FE7061">
        <w:rPr>
          <w:rFonts w:ascii="Times New Roman" w:hAnsi="Times New Roman" w:cs="Times New Roman"/>
          <w:bCs/>
          <w:sz w:val="24"/>
          <w:szCs w:val="24"/>
          <w:lang w:val="en-US"/>
        </w:rPr>
        <w:t>tra</w:t>
      </w:r>
      <w:proofErr w:type="spellEnd"/>
      <w:r w:rsidR="00FE7061" w:rsidRPr="00FE7061">
        <w:rPr>
          <w:rFonts w:ascii="Times New Roman" w:hAnsi="Times New Roman" w:cs="Times New Roman"/>
          <w:bCs/>
          <w:sz w:val="24"/>
          <w:szCs w:val="24"/>
          <w:lang w:val="en-US"/>
        </w:rPr>
        <w:t xml:space="preserve"> </w:t>
      </w:r>
      <w:proofErr w:type="spellStart"/>
      <w:r w:rsidR="00FE7061" w:rsidRPr="00FE7061">
        <w:rPr>
          <w:rFonts w:ascii="Times New Roman" w:hAnsi="Times New Roman" w:cs="Times New Roman"/>
          <w:bCs/>
          <w:sz w:val="24"/>
          <w:szCs w:val="24"/>
          <w:lang w:val="en-US"/>
        </w:rPr>
        <w:t>quelli</w:t>
      </w:r>
      <w:proofErr w:type="spellEnd"/>
      <w:r w:rsidR="00FE7061" w:rsidRPr="00FE7061">
        <w:rPr>
          <w:rFonts w:ascii="Times New Roman" w:hAnsi="Times New Roman" w:cs="Times New Roman"/>
          <w:bCs/>
          <w:sz w:val="24"/>
          <w:szCs w:val="24"/>
          <w:lang w:val="en-US"/>
        </w:rPr>
        <w:t xml:space="preserve"> </w:t>
      </w:r>
      <w:proofErr w:type="spellStart"/>
      <w:r w:rsidR="00FE7061" w:rsidRPr="00FE7061">
        <w:rPr>
          <w:rFonts w:ascii="Times New Roman" w:hAnsi="Times New Roman" w:cs="Times New Roman"/>
          <w:bCs/>
          <w:sz w:val="24"/>
          <w:szCs w:val="24"/>
          <w:lang w:val="en-US"/>
        </w:rPr>
        <w:t>che</w:t>
      </w:r>
      <w:proofErr w:type="spellEnd"/>
      <w:r w:rsidRPr="00FE7061">
        <w:rPr>
          <w:rFonts w:ascii="Times New Roman" w:hAnsi="Times New Roman" w:cs="Times New Roman"/>
          <w:bCs/>
          <w:sz w:val="24"/>
          <w:szCs w:val="24"/>
          <w:lang w:val="en-US"/>
        </w:rPr>
        <w:t xml:space="preserve"> </w:t>
      </w:r>
      <w:r w:rsidR="00FE7061" w:rsidRPr="00FE7061">
        <w:rPr>
          <w:rFonts w:ascii="Times New Roman" w:hAnsi="Times New Roman" w:cs="Times New Roman"/>
          <w:bCs/>
          <w:sz w:val="24"/>
          <w:szCs w:val="24"/>
          <w:lang w:val="en-US"/>
        </w:rPr>
        <w:t xml:space="preserve">a </w:t>
      </w:r>
      <w:proofErr w:type="spellStart"/>
      <w:r w:rsidR="00FE7061" w:rsidRPr="00FE7061">
        <w:rPr>
          <w:rFonts w:ascii="Times New Roman" w:hAnsi="Times New Roman" w:cs="Times New Roman"/>
          <w:bCs/>
          <w:sz w:val="24"/>
          <w:szCs w:val="24"/>
          <w:lang w:val="en-US"/>
        </w:rPr>
        <w:t>dicembre</w:t>
      </w:r>
      <w:proofErr w:type="spellEnd"/>
      <w:r w:rsidR="00FE7061" w:rsidRPr="00FE7061">
        <w:rPr>
          <w:rFonts w:ascii="Times New Roman" w:hAnsi="Times New Roman" w:cs="Times New Roman"/>
          <w:bCs/>
          <w:sz w:val="24"/>
          <w:szCs w:val="24"/>
          <w:lang w:val="en-US"/>
        </w:rPr>
        <w:t xml:space="preserve"> 2022 </w:t>
      </w:r>
      <w:proofErr w:type="spellStart"/>
      <w:r w:rsidR="00FE7061" w:rsidRPr="00FE7061">
        <w:rPr>
          <w:rFonts w:ascii="Times New Roman" w:hAnsi="Times New Roman" w:cs="Times New Roman"/>
          <w:bCs/>
          <w:sz w:val="24"/>
          <w:szCs w:val="24"/>
          <w:lang w:val="en-US"/>
        </w:rPr>
        <w:t>avevano</w:t>
      </w:r>
      <w:proofErr w:type="spellEnd"/>
      <w:r w:rsidRPr="00FE7061">
        <w:rPr>
          <w:rFonts w:ascii="Times New Roman" w:hAnsi="Times New Roman" w:cs="Times New Roman"/>
          <w:bCs/>
          <w:sz w:val="24"/>
          <w:szCs w:val="24"/>
          <w:lang w:val="en-US"/>
        </w:rPr>
        <w:t xml:space="preserve"> </w:t>
      </w:r>
      <w:proofErr w:type="spellStart"/>
      <w:r w:rsidRPr="00FE7061">
        <w:rPr>
          <w:rFonts w:ascii="Times New Roman" w:hAnsi="Times New Roman" w:cs="Times New Roman"/>
          <w:bCs/>
          <w:sz w:val="24"/>
          <w:szCs w:val="24"/>
          <w:lang w:val="en-US"/>
        </w:rPr>
        <w:t>completato</w:t>
      </w:r>
      <w:proofErr w:type="spellEnd"/>
      <w:r w:rsidRPr="00FE7061">
        <w:rPr>
          <w:rFonts w:ascii="Times New Roman" w:hAnsi="Times New Roman" w:cs="Times New Roman"/>
          <w:bCs/>
          <w:sz w:val="24"/>
          <w:szCs w:val="24"/>
          <w:lang w:val="en-US"/>
        </w:rPr>
        <w:t xml:space="preserve"> con successo</w:t>
      </w:r>
      <w:r w:rsidR="00FE7061" w:rsidRPr="00FE7061">
        <w:rPr>
          <w:rFonts w:ascii="Times New Roman" w:hAnsi="Times New Roman" w:cs="Times New Roman"/>
          <w:bCs/>
          <w:sz w:val="24"/>
          <w:szCs w:val="24"/>
          <w:lang w:val="en-US"/>
        </w:rPr>
        <w:t xml:space="preserve"> il corso </w:t>
      </w:r>
      <w:proofErr w:type="spellStart"/>
      <w:r w:rsidR="00FE7061" w:rsidRPr="00FE7061">
        <w:rPr>
          <w:rFonts w:ascii="Times New Roman" w:hAnsi="Times New Roman" w:cs="Times New Roman"/>
          <w:bCs/>
          <w:sz w:val="24"/>
          <w:szCs w:val="24"/>
          <w:lang w:val="en-US"/>
        </w:rPr>
        <w:t>basico</w:t>
      </w:r>
      <w:proofErr w:type="spellEnd"/>
      <w:r w:rsidR="00FE7061" w:rsidRPr="00FE7061">
        <w:rPr>
          <w:rFonts w:ascii="Times New Roman" w:hAnsi="Times New Roman" w:cs="Times New Roman"/>
          <w:bCs/>
          <w:sz w:val="24"/>
          <w:szCs w:val="24"/>
          <w:lang w:val="en-US"/>
        </w:rPr>
        <w:t>;</w:t>
      </w:r>
    </w:p>
    <w:p w14:paraId="2C0A0461" w14:textId="07FC2C3C" w:rsidR="00135001" w:rsidRPr="00FE7061" w:rsidRDefault="00135001" w:rsidP="007E2E83">
      <w:pPr>
        <w:pStyle w:val="Paragrafoelenco"/>
        <w:numPr>
          <w:ilvl w:val="0"/>
          <w:numId w:val="14"/>
        </w:numPr>
        <w:spacing w:before="120" w:after="0"/>
        <w:ind w:left="1418"/>
        <w:rPr>
          <w:rFonts w:ascii="Times New Roman" w:hAnsi="Times New Roman" w:cs="Times New Roman"/>
          <w:bCs/>
          <w:sz w:val="24"/>
          <w:szCs w:val="24"/>
          <w:lang w:val="en-US"/>
        </w:rPr>
      </w:pPr>
      <w:r w:rsidRPr="00FE7061">
        <w:rPr>
          <w:rFonts w:ascii="Times New Roman" w:hAnsi="Times New Roman" w:cs="Times New Roman"/>
          <w:b/>
          <w:bCs/>
          <w:sz w:val="24"/>
          <w:szCs w:val="24"/>
          <w:lang w:val="en-US"/>
        </w:rPr>
        <w:t xml:space="preserve">corso </w:t>
      </w:r>
      <w:proofErr w:type="spellStart"/>
      <w:r w:rsidRPr="00FE7061">
        <w:rPr>
          <w:rFonts w:ascii="Times New Roman" w:hAnsi="Times New Roman" w:cs="Times New Roman"/>
          <w:b/>
          <w:bCs/>
          <w:sz w:val="24"/>
          <w:szCs w:val="24"/>
          <w:lang w:val="en-US"/>
        </w:rPr>
        <w:t>basico</w:t>
      </w:r>
      <w:proofErr w:type="spellEnd"/>
      <w:r w:rsidRPr="00FE7061">
        <w:rPr>
          <w:rFonts w:ascii="Times New Roman" w:hAnsi="Times New Roman" w:cs="Times New Roman"/>
          <w:b/>
          <w:bCs/>
          <w:sz w:val="24"/>
          <w:szCs w:val="24"/>
          <w:lang w:val="en-US"/>
        </w:rPr>
        <w:t xml:space="preserve"> di lingua </w:t>
      </w:r>
      <w:proofErr w:type="spellStart"/>
      <w:r w:rsidRPr="00FE7061">
        <w:rPr>
          <w:rFonts w:ascii="Times New Roman" w:hAnsi="Times New Roman" w:cs="Times New Roman"/>
          <w:b/>
          <w:bCs/>
          <w:sz w:val="24"/>
          <w:szCs w:val="24"/>
          <w:lang w:val="en-US"/>
        </w:rPr>
        <w:t>italiana</w:t>
      </w:r>
      <w:proofErr w:type="spellEnd"/>
      <w:r w:rsidRPr="00FE7061">
        <w:rPr>
          <w:rFonts w:ascii="Times New Roman" w:hAnsi="Times New Roman" w:cs="Times New Roman"/>
          <w:bCs/>
          <w:sz w:val="24"/>
          <w:szCs w:val="24"/>
          <w:lang w:val="en-US"/>
        </w:rPr>
        <w:t xml:space="preserve">, dal 12 febbraio al 16 </w:t>
      </w:r>
      <w:proofErr w:type="spellStart"/>
      <w:r w:rsidRPr="00FE7061">
        <w:rPr>
          <w:rFonts w:ascii="Times New Roman" w:hAnsi="Times New Roman" w:cs="Times New Roman"/>
          <w:bCs/>
          <w:sz w:val="24"/>
          <w:szCs w:val="24"/>
          <w:lang w:val="en-US"/>
        </w:rPr>
        <w:t>marzo</w:t>
      </w:r>
      <w:proofErr w:type="spellEnd"/>
      <w:r w:rsidRPr="00FE7061">
        <w:rPr>
          <w:rFonts w:ascii="Times New Roman" w:hAnsi="Times New Roman" w:cs="Times New Roman"/>
          <w:bCs/>
          <w:sz w:val="24"/>
          <w:szCs w:val="24"/>
          <w:lang w:val="en-US"/>
        </w:rPr>
        <w:t xml:space="preserve">, a favore di n. 13 </w:t>
      </w:r>
      <w:proofErr w:type="spellStart"/>
      <w:r w:rsidRPr="00FE7061">
        <w:rPr>
          <w:rFonts w:ascii="Times New Roman" w:hAnsi="Times New Roman" w:cs="Times New Roman"/>
          <w:bCs/>
          <w:sz w:val="24"/>
          <w:szCs w:val="24"/>
          <w:lang w:val="en-US"/>
        </w:rPr>
        <w:t>militari</w:t>
      </w:r>
      <w:proofErr w:type="spellEnd"/>
      <w:r w:rsidRPr="00FE7061">
        <w:rPr>
          <w:rFonts w:ascii="Times New Roman" w:hAnsi="Times New Roman" w:cs="Times New Roman"/>
          <w:bCs/>
          <w:sz w:val="24"/>
          <w:szCs w:val="24"/>
          <w:lang w:val="en-US"/>
        </w:rPr>
        <w:t xml:space="preserve"> </w:t>
      </w:r>
      <w:proofErr w:type="spellStart"/>
      <w:r w:rsidRPr="00FE7061">
        <w:rPr>
          <w:rFonts w:ascii="Times New Roman" w:hAnsi="Times New Roman" w:cs="Times New Roman"/>
          <w:bCs/>
          <w:sz w:val="24"/>
          <w:szCs w:val="24"/>
          <w:lang w:val="en-US"/>
        </w:rPr>
        <w:t>della</w:t>
      </w:r>
      <w:proofErr w:type="spellEnd"/>
      <w:r w:rsidRPr="00FE7061">
        <w:rPr>
          <w:rFonts w:ascii="Times New Roman" w:hAnsi="Times New Roman" w:cs="Times New Roman"/>
          <w:bCs/>
          <w:sz w:val="24"/>
          <w:szCs w:val="24"/>
          <w:lang w:val="en-US"/>
        </w:rPr>
        <w:t xml:space="preserve"> Regione Militare Centrale</w:t>
      </w:r>
      <w:r w:rsidR="00FE7061" w:rsidRPr="00FE7061">
        <w:rPr>
          <w:rFonts w:ascii="Times New Roman" w:hAnsi="Times New Roman" w:cs="Times New Roman"/>
          <w:bCs/>
          <w:sz w:val="24"/>
          <w:szCs w:val="24"/>
          <w:lang w:val="en-US"/>
        </w:rPr>
        <w:t>.</w:t>
      </w:r>
    </w:p>
    <w:p w14:paraId="1756D8E1" w14:textId="77777777" w:rsidR="00135001" w:rsidRPr="004F466A" w:rsidRDefault="00135001" w:rsidP="007E2E83">
      <w:pPr>
        <w:pStyle w:val="Paragrafoelenco"/>
        <w:spacing w:before="120" w:after="0"/>
        <w:ind w:left="1418"/>
        <w:rPr>
          <w:rFonts w:ascii="Times New Roman" w:hAnsi="Times New Roman" w:cs="Times New Roman"/>
          <w:bCs/>
          <w:sz w:val="24"/>
          <w:szCs w:val="24"/>
          <w:lang w:val="en-US"/>
        </w:rPr>
      </w:pPr>
      <w:bookmarkStart w:id="1" w:name="_GoBack"/>
      <w:bookmarkEnd w:id="1"/>
    </w:p>
    <w:p w14:paraId="79CAE8D5" w14:textId="7B792877" w:rsidR="00135001" w:rsidRPr="00863C71" w:rsidRDefault="00FE7061" w:rsidP="007E2E83">
      <w:pPr>
        <w:pStyle w:val="Paragrafoelenco"/>
        <w:numPr>
          <w:ilvl w:val="0"/>
          <w:numId w:val="13"/>
        </w:numPr>
        <w:ind w:left="1418"/>
        <w:rPr>
          <w:rFonts w:ascii="Times New Roman" w:hAnsi="Times New Roman" w:cs="Times New Roman"/>
          <w:bCs/>
          <w:sz w:val="24"/>
          <w:szCs w:val="24"/>
          <w:lang w:val="en-US"/>
        </w:rPr>
      </w:pPr>
      <w:r w:rsidRPr="00863C71">
        <w:rPr>
          <w:rFonts w:ascii="Times New Roman" w:hAnsi="Times New Roman" w:cs="Times New Roman"/>
          <w:bCs/>
          <w:sz w:val="24"/>
          <w:szCs w:val="24"/>
          <w:lang w:val="en-US"/>
        </w:rPr>
        <w:t xml:space="preserve">il 19 febbraio </w:t>
      </w:r>
      <w:r w:rsidR="00135001" w:rsidRPr="00863C71">
        <w:rPr>
          <w:rFonts w:ascii="Times New Roman" w:hAnsi="Times New Roman" w:cs="Times New Roman"/>
          <w:bCs/>
          <w:sz w:val="24"/>
          <w:szCs w:val="24"/>
          <w:lang w:val="en-US"/>
        </w:rPr>
        <w:t>è stato avviato un “</w:t>
      </w:r>
      <w:r w:rsidR="00135001" w:rsidRPr="00863C71">
        <w:rPr>
          <w:rFonts w:ascii="Times New Roman" w:hAnsi="Times New Roman" w:cs="Times New Roman"/>
          <w:b/>
          <w:bCs/>
          <w:sz w:val="24"/>
          <w:szCs w:val="24"/>
          <w:lang w:val="en-US"/>
        </w:rPr>
        <w:t xml:space="preserve">Corso </w:t>
      </w:r>
      <w:proofErr w:type="spellStart"/>
      <w:r w:rsidR="00135001" w:rsidRPr="00863C71">
        <w:rPr>
          <w:rFonts w:ascii="Times New Roman" w:hAnsi="Times New Roman" w:cs="Times New Roman"/>
          <w:b/>
          <w:bCs/>
          <w:sz w:val="24"/>
          <w:szCs w:val="24"/>
          <w:lang w:val="en-US"/>
        </w:rPr>
        <w:t>basico</w:t>
      </w:r>
      <w:proofErr w:type="spellEnd"/>
      <w:r w:rsidR="00135001" w:rsidRPr="00863C71">
        <w:rPr>
          <w:rFonts w:ascii="Times New Roman" w:hAnsi="Times New Roman" w:cs="Times New Roman"/>
          <w:b/>
          <w:bCs/>
          <w:sz w:val="24"/>
          <w:szCs w:val="24"/>
          <w:lang w:val="en-US"/>
        </w:rPr>
        <w:t xml:space="preserve"> First AID</w:t>
      </w:r>
      <w:r w:rsidR="00135001" w:rsidRPr="00863C71">
        <w:rPr>
          <w:rFonts w:ascii="Times New Roman" w:hAnsi="Times New Roman" w:cs="Times New Roman"/>
          <w:bCs/>
          <w:sz w:val="24"/>
          <w:szCs w:val="24"/>
          <w:lang w:val="en-US"/>
        </w:rPr>
        <w:t xml:space="preserve"> – LY/ARMY/20” a favore del </w:t>
      </w:r>
      <w:proofErr w:type="spellStart"/>
      <w:r w:rsidR="00135001" w:rsidRPr="00863C71">
        <w:rPr>
          <w:rFonts w:ascii="Times New Roman" w:hAnsi="Times New Roman" w:cs="Times New Roman"/>
          <w:b/>
          <w:bCs/>
          <w:sz w:val="24"/>
          <w:szCs w:val="24"/>
          <w:lang w:val="en-US"/>
        </w:rPr>
        <w:t>personale</w:t>
      </w:r>
      <w:proofErr w:type="spellEnd"/>
      <w:r w:rsidR="00135001" w:rsidRPr="00863C71">
        <w:rPr>
          <w:rFonts w:ascii="Times New Roman" w:hAnsi="Times New Roman" w:cs="Times New Roman"/>
          <w:b/>
          <w:bCs/>
          <w:sz w:val="24"/>
          <w:szCs w:val="24"/>
          <w:lang w:val="en-US"/>
        </w:rPr>
        <w:t xml:space="preserve"> </w:t>
      </w:r>
      <w:proofErr w:type="spellStart"/>
      <w:r w:rsidR="00135001" w:rsidRPr="00863C71">
        <w:rPr>
          <w:rFonts w:ascii="Times New Roman" w:hAnsi="Times New Roman" w:cs="Times New Roman"/>
          <w:b/>
          <w:bCs/>
          <w:sz w:val="24"/>
          <w:szCs w:val="24"/>
          <w:lang w:val="en-US"/>
        </w:rPr>
        <w:t>femminile</w:t>
      </w:r>
      <w:proofErr w:type="spellEnd"/>
      <w:r w:rsidR="00135001" w:rsidRPr="00863C71">
        <w:rPr>
          <w:rFonts w:ascii="Times New Roman" w:hAnsi="Times New Roman" w:cs="Times New Roman"/>
          <w:bCs/>
          <w:sz w:val="24"/>
          <w:szCs w:val="24"/>
          <w:lang w:val="en-US"/>
        </w:rPr>
        <w:t xml:space="preserve"> (n. 8 </w:t>
      </w:r>
      <w:proofErr w:type="spellStart"/>
      <w:r w:rsidR="00135001" w:rsidRPr="00863C71">
        <w:rPr>
          <w:rFonts w:ascii="Times New Roman" w:hAnsi="Times New Roman" w:cs="Times New Roman"/>
          <w:bCs/>
          <w:sz w:val="24"/>
          <w:szCs w:val="24"/>
          <w:lang w:val="en-US"/>
        </w:rPr>
        <w:t>militari</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della</w:t>
      </w:r>
      <w:proofErr w:type="spellEnd"/>
      <w:r w:rsidR="00135001" w:rsidRPr="00863C71">
        <w:rPr>
          <w:rFonts w:ascii="Times New Roman" w:hAnsi="Times New Roman" w:cs="Times New Roman"/>
          <w:bCs/>
          <w:sz w:val="24"/>
          <w:szCs w:val="24"/>
          <w:lang w:val="en-US"/>
        </w:rPr>
        <w:t xml:space="preserve"> CTF. Il corso </w:t>
      </w:r>
      <w:proofErr w:type="spellStart"/>
      <w:r w:rsidR="00135001" w:rsidRPr="00863C71">
        <w:rPr>
          <w:rFonts w:ascii="Times New Roman" w:hAnsi="Times New Roman" w:cs="Times New Roman"/>
          <w:bCs/>
          <w:sz w:val="24"/>
          <w:szCs w:val="24"/>
          <w:lang w:val="en-US"/>
        </w:rPr>
        <w:t>si</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prefigge</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l’obiettivo</w:t>
      </w:r>
      <w:proofErr w:type="spellEnd"/>
      <w:r w:rsidR="00135001" w:rsidRPr="00863C71">
        <w:rPr>
          <w:rFonts w:ascii="Times New Roman" w:hAnsi="Times New Roman" w:cs="Times New Roman"/>
          <w:bCs/>
          <w:sz w:val="24"/>
          <w:szCs w:val="24"/>
          <w:lang w:val="en-US"/>
        </w:rPr>
        <w:t xml:space="preserve"> di </w:t>
      </w:r>
      <w:proofErr w:type="spellStart"/>
      <w:r w:rsidR="00135001" w:rsidRPr="00863C71">
        <w:rPr>
          <w:rFonts w:ascii="Times New Roman" w:hAnsi="Times New Roman" w:cs="Times New Roman"/>
          <w:bCs/>
          <w:sz w:val="24"/>
          <w:szCs w:val="24"/>
          <w:lang w:val="en-US"/>
        </w:rPr>
        <w:t>istruire</w:t>
      </w:r>
      <w:proofErr w:type="spellEnd"/>
      <w:r w:rsidR="00135001" w:rsidRPr="00863C71">
        <w:rPr>
          <w:rFonts w:ascii="Times New Roman" w:hAnsi="Times New Roman" w:cs="Times New Roman"/>
          <w:bCs/>
          <w:sz w:val="24"/>
          <w:szCs w:val="24"/>
          <w:lang w:val="en-US"/>
        </w:rPr>
        <w:t xml:space="preserve"> le </w:t>
      </w:r>
      <w:proofErr w:type="spellStart"/>
      <w:r w:rsidR="00135001" w:rsidRPr="00863C71">
        <w:rPr>
          <w:rFonts w:ascii="Times New Roman" w:hAnsi="Times New Roman" w:cs="Times New Roman"/>
          <w:bCs/>
          <w:sz w:val="24"/>
          <w:szCs w:val="24"/>
          <w:lang w:val="en-US"/>
        </w:rPr>
        <w:t>discenti</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sul</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riconoscimento</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delle</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situazioni</w:t>
      </w:r>
      <w:proofErr w:type="spellEnd"/>
      <w:r w:rsidR="00135001" w:rsidRPr="00863C71">
        <w:rPr>
          <w:rFonts w:ascii="Times New Roman" w:hAnsi="Times New Roman" w:cs="Times New Roman"/>
          <w:bCs/>
          <w:sz w:val="24"/>
          <w:szCs w:val="24"/>
          <w:lang w:val="en-US"/>
        </w:rPr>
        <w:t xml:space="preserve"> a </w:t>
      </w:r>
      <w:proofErr w:type="spellStart"/>
      <w:r w:rsidR="00135001" w:rsidRPr="00863C71">
        <w:rPr>
          <w:rFonts w:ascii="Times New Roman" w:hAnsi="Times New Roman" w:cs="Times New Roman"/>
          <w:bCs/>
          <w:sz w:val="24"/>
          <w:szCs w:val="24"/>
          <w:lang w:val="en-US"/>
        </w:rPr>
        <w:t>rischio</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nonché</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sulla</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conoscenza</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ed</w:t>
      </w:r>
      <w:proofErr w:type="spellEnd"/>
      <w:r w:rsidR="00135001" w:rsidRPr="00863C71">
        <w:rPr>
          <w:rFonts w:ascii="Times New Roman" w:hAnsi="Times New Roman" w:cs="Times New Roman"/>
          <w:bCs/>
          <w:sz w:val="24"/>
          <w:szCs w:val="24"/>
          <w:lang w:val="en-US"/>
        </w:rPr>
        <w:t xml:space="preserve"> </w:t>
      </w:r>
      <w:proofErr w:type="spellStart"/>
      <w:r w:rsidR="00863C71" w:rsidRPr="00863C71">
        <w:rPr>
          <w:rFonts w:ascii="Times New Roman" w:hAnsi="Times New Roman" w:cs="Times New Roman"/>
          <w:bCs/>
          <w:sz w:val="24"/>
          <w:szCs w:val="24"/>
          <w:lang w:val="en-US"/>
        </w:rPr>
        <w:t>esecuzione</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delle</w:t>
      </w:r>
      <w:proofErr w:type="spellEnd"/>
      <w:r w:rsidR="00135001" w:rsidRPr="00863C71">
        <w:rPr>
          <w:rFonts w:ascii="Times New Roman" w:hAnsi="Times New Roman" w:cs="Times New Roman"/>
          <w:bCs/>
          <w:sz w:val="24"/>
          <w:szCs w:val="24"/>
          <w:lang w:val="en-US"/>
        </w:rPr>
        <w:t xml:space="preserve"> procedure del Basic Life Support, </w:t>
      </w:r>
      <w:proofErr w:type="spellStart"/>
      <w:r w:rsidR="00135001" w:rsidRPr="00863C71">
        <w:rPr>
          <w:rFonts w:ascii="Times New Roman" w:hAnsi="Times New Roman" w:cs="Times New Roman"/>
          <w:bCs/>
          <w:sz w:val="24"/>
          <w:szCs w:val="24"/>
          <w:lang w:val="en-US"/>
        </w:rPr>
        <w:t>delle</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tecniche</w:t>
      </w:r>
      <w:proofErr w:type="spellEnd"/>
      <w:r w:rsidR="00135001" w:rsidRPr="00863C71">
        <w:rPr>
          <w:rFonts w:ascii="Times New Roman" w:hAnsi="Times New Roman" w:cs="Times New Roman"/>
          <w:bCs/>
          <w:sz w:val="24"/>
          <w:szCs w:val="24"/>
          <w:lang w:val="en-US"/>
        </w:rPr>
        <w:t xml:space="preserve"> per il </w:t>
      </w:r>
      <w:proofErr w:type="spellStart"/>
      <w:r w:rsidR="00135001" w:rsidRPr="00863C71">
        <w:rPr>
          <w:rFonts w:ascii="Times New Roman" w:hAnsi="Times New Roman" w:cs="Times New Roman"/>
          <w:bCs/>
          <w:sz w:val="24"/>
          <w:szCs w:val="24"/>
          <w:lang w:val="en-US"/>
        </w:rPr>
        <w:t>controllo</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delle</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emorragie</w:t>
      </w:r>
      <w:proofErr w:type="spellEnd"/>
      <w:r w:rsidR="00135001" w:rsidRPr="00863C71">
        <w:rPr>
          <w:rFonts w:ascii="Times New Roman" w:hAnsi="Times New Roman" w:cs="Times New Roman"/>
          <w:bCs/>
          <w:sz w:val="24"/>
          <w:szCs w:val="24"/>
          <w:lang w:val="en-US"/>
        </w:rPr>
        <w:t xml:space="preserve"> e di </w:t>
      </w:r>
      <w:proofErr w:type="spellStart"/>
      <w:r w:rsidR="00135001" w:rsidRPr="00863C71">
        <w:rPr>
          <w:rFonts w:ascii="Times New Roman" w:hAnsi="Times New Roman" w:cs="Times New Roman"/>
          <w:bCs/>
          <w:sz w:val="24"/>
          <w:szCs w:val="24"/>
          <w:lang w:val="en-US"/>
        </w:rPr>
        <w:t>gestione</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dei</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traumi</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toracici</w:t>
      </w:r>
      <w:proofErr w:type="spellEnd"/>
      <w:r w:rsidR="00135001" w:rsidRPr="00863C71">
        <w:rPr>
          <w:rFonts w:ascii="Times New Roman" w:hAnsi="Times New Roman" w:cs="Times New Roman"/>
          <w:bCs/>
          <w:sz w:val="24"/>
          <w:szCs w:val="24"/>
          <w:lang w:val="en-US"/>
        </w:rPr>
        <w:t xml:space="preserve"> </w:t>
      </w:r>
      <w:proofErr w:type="spellStart"/>
      <w:r w:rsidR="00135001" w:rsidRPr="00863C71">
        <w:rPr>
          <w:rFonts w:ascii="Times New Roman" w:hAnsi="Times New Roman" w:cs="Times New Roman"/>
          <w:bCs/>
          <w:sz w:val="24"/>
          <w:szCs w:val="24"/>
          <w:lang w:val="en-US"/>
        </w:rPr>
        <w:t>aperti</w:t>
      </w:r>
      <w:proofErr w:type="spellEnd"/>
      <w:r w:rsidR="00135001" w:rsidRPr="00863C71">
        <w:rPr>
          <w:rFonts w:ascii="Times New Roman" w:hAnsi="Times New Roman" w:cs="Times New Roman"/>
          <w:bCs/>
          <w:sz w:val="24"/>
          <w:szCs w:val="24"/>
          <w:lang w:val="en-US"/>
        </w:rPr>
        <w:t xml:space="preserve"> e </w:t>
      </w:r>
      <w:proofErr w:type="spellStart"/>
      <w:r w:rsidR="00135001" w:rsidRPr="00863C71">
        <w:rPr>
          <w:rFonts w:ascii="Times New Roman" w:hAnsi="Times New Roman" w:cs="Times New Roman"/>
          <w:bCs/>
          <w:sz w:val="24"/>
          <w:szCs w:val="24"/>
          <w:lang w:val="en-US"/>
        </w:rPr>
        <w:t>chiusi</w:t>
      </w:r>
      <w:proofErr w:type="spellEnd"/>
      <w:r w:rsidR="00135001" w:rsidRPr="00863C71">
        <w:rPr>
          <w:rFonts w:ascii="Times New Roman" w:hAnsi="Times New Roman" w:cs="Times New Roman"/>
          <w:bCs/>
          <w:sz w:val="24"/>
          <w:szCs w:val="24"/>
          <w:lang w:val="en-US"/>
        </w:rPr>
        <w:t xml:space="preserve">. Il corso </w:t>
      </w:r>
      <w:proofErr w:type="spellStart"/>
      <w:r w:rsidR="00135001" w:rsidRPr="00863C71">
        <w:rPr>
          <w:rFonts w:ascii="Times New Roman" w:hAnsi="Times New Roman" w:cs="Times New Roman"/>
          <w:bCs/>
          <w:sz w:val="24"/>
          <w:szCs w:val="24"/>
          <w:lang w:val="en-US"/>
        </w:rPr>
        <w:t>terminerà</w:t>
      </w:r>
      <w:proofErr w:type="spellEnd"/>
      <w:r w:rsidR="00135001" w:rsidRPr="00863C71">
        <w:rPr>
          <w:rFonts w:ascii="Times New Roman" w:hAnsi="Times New Roman" w:cs="Times New Roman"/>
          <w:bCs/>
          <w:sz w:val="24"/>
          <w:szCs w:val="24"/>
          <w:lang w:val="en-US"/>
        </w:rPr>
        <w:t xml:space="preserve"> il 2 </w:t>
      </w:r>
      <w:proofErr w:type="spellStart"/>
      <w:r w:rsidR="00135001" w:rsidRPr="00863C71">
        <w:rPr>
          <w:rFonts w:ascii="Times New Roman" w:hAnsi="Times New Roman" w:cs="Times New Roman"/>
          <w:bCs/>
          <w:sz w:val="24"/>
          <w:szCs w:val="24"/>
          <w:lang w:val="en-US"/>
        </w:rPr>
        <w:t>Marzo</w:t>
      </w:r>
      <w:proofErr w:type="spellEnd"/>
      <w:r w:rsidR="00135001" w:rsidRPr="00863C71">
        <w:rPr>
          <w:rFonts w:ascii="Times New Roman" w:hAnsi="Times New Roman" w:cs="Times New Roman"/>
          <w:bCs/>
          <w:sz w:val="24"/>
          <w:szCs w:val="24"/>
          <w:lang w:val="en-US"/>
        </w:rPr>
        <w:t>;</w:t>
      </w:r>
    </w:p>
    <w:p w14:paraId="78531CF3" w14:textId="77777777" w:rsidR="00135001" w:rsidRPr="004F466A" w:rsidRDefault="00135001" w:rsidP="007E2E83">
      <w:pPr>
        <w:pStyle w:val="Paragrafoelenco"/>
        <w:spacing w:before="120" w:after="0"/>
        <w:ind w:left="1418"/>
        <w:rPr>
          <w:rFonts w:ascii="Times New Roman" w:hAnsi="Times New Roman" w:cs="Times New Roman"/>
          <w:bCs/>
          <w:sz w:val="24"/>
          <w:szCs w:val="24"/>
          <w:lang w:val="en-US"/>
        </w:rPr>
      </w:pPr>
      <w:bookmarkStart w:id="2" w:name="_Hlk126741113"/>
    </w:p>
    <w:p w14:paraId="278A93EF" w14:textId="7C20AC61" w:rsidR="00135001" w:rsidRPr="009513EB" w:rsidRDefault="00135001" w:rsidP="007E2E83">
      <w:pPr>
        <w:pStyle w:val="Paragrafoelenco"/>
        <w:numPr>
          <w:ilvl w:val="0"/>
          <w:numId w:val="13"/>
        </w:numPr>
        <w:ind w:left="1418"/>
        <w:rPr>
          <w:rFonts w:ascii="Times New Roman" w:hAnsi="Times New Roman" w:cs="Times New Roman"/>
          <w:bCs/>
          <w:sz w:val="24"/>
          <w:szCs w:val="24"/>
          <w:lang w:val="en-US"/>
        </w:rPr>
      </w:pPr>
      <w:proofErr w:type="spellStart"/>
      <w:r w:rsidRPr="009513EB">
        <w:rPr>
          <w:rFonts w:ascii="Times New Roman" w:hAnsi="Times New Roman" w:cs="Times New Roman"/>
          <w:bCs/>
          <w:sz w:val="24"/>
          <w:szCs w:val="24"/>
          <w:lang w:val="en-US"/>
        </w:rPr>
        <w:lastRenderedPageBreak/>
        <w:t>si</w:t>
      </w:r>
      <w:proofErr w:type="spellEnd"/>
      <w:r w:rsidRPr="009513EB">
        <w:rPr>
          <w:rFonts w:ascii="Times New Roman" w:hAnsi="Times New Roman" w:cs="Times New Roman"/>
          <w:bCs/>
          <w:sz w:val="24"/>
          <w:szCs w:val="24"/>
          <w:lang w:val="en-US"/>
        </w:rPr>
        <w:t xml:space="preserve"> è </w:t>
      </w:r>
      <w:proofErr w:type="spellStart"/>
      <w:r w:rsidRPr="009513EB">
        <w:rPr>
          <w:rFonts w:ascii="Times New Roman" w:hAnsi="Times New Roman" w:cs="Times New Roman"/>
          <w:bCs/>
          <w:sz w:val="24"/>
          <w:szCs w:val="24"/>
          <w:lang w:val="en-US"/>
        </w:rPr>
        <w:t>svolta</w:t>
      </w:r>
      <w:proofErr w:type="spellEnd"/>
      <w:r w:rsidRPr="009513EB">
        <w:rPr>
          <w:rFonts w:ascii="Times New Roman" w:hAnsi="Times New Roman" w:cs="Times New Roman"/>
          <w:bCs/>
          <w:sz w:val="24"/>
          <w:szCs w:val="24"/>
          <w:lang w:val="en-US"/>
        </w:rPr>
        <w:t xml:space="preserve"> in data 20 febbraio, </w:t>
      </w:r>
      <w:proofErr w:type="spellStart"/>
      <w:r w:rsidRPr="009513EB">
        <w:rPr>
          <w:rFonts w:ascii="Times New Roman" w:hAnsi="Times New Roman" w:cs="Times New Roman"/>
          <w:bCs/>
          <w:sz w:val="24"/>
          <w:szCs w:val="24"/>
          <w:lang w:val="en-US"/>
        </w:rPr>
        <w:t>alla</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presenza</w:t>
      </w:r>
      <w:proofErr w:type="spellEnd"/>
      <w:r w:rsidRPr="009513EB">
        <w:rPr>
          <w:rFonts w:ascii="Times New Roman" w:hAnsi="Times New Roman" w:cs="Times New Roman"/>
          <w:bCs/>
          <w:sz w:val="24"/>
          <w:szCs w:val="24"/>
          <w:lang w:val="en-US"/>
        </w:rPr>
        <w:t xml:space="preserve"> del COM MIASIT e del </w:t>
      </w:r>
      <w:proofErr w:type="spellStart"/>
      <w:r w:rsidRPr="009513EB">
        <w:rPr>
          <w:rFonts w:ascii="Times New Roman" w:hAnsi="Times New Roman" w:cs="Times New Roman"/>
          <w:bCs/>
          <w:sz w:val="24"/>
          <w:szCs w:val="24"/>
          <w:lang w:val="en-US"/>
        </w:rPr>
        <w:t>Comandante</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della</w:t>
      </w:r>
      <w:proofErr w:type="spellEnd"/>
      <w:r w:rsidRPr="009513EB">
        <w:rPr>
          <w:rFonts w:ascii="Times New Roman" w:hAnsi="Times New Roman" w:cs="Times New Roman"/>
          <w:bCs/>
          <w:sz w:val="24"/>
          <w:szCs w:val="24"/>
          <w:lang w:val="en-US"/>
        </w:rPr>
        <w:t xml:space="preserve"> Regione Militare Centrale, Maj. Gen. M</w:t>
      </w:r>
      <w:r w:rsidR="009513EB" w:rsidRPr="009513EB">
        <w:rPr>
          <w:rFonts w:ascii="Times New Roman" w:hAnsi="Times New Roman" w:cs="Times New Roman"/>
          <w:bCs/>
          <w:sz w:val="24"/>
          <w:szCs w:val="24"/>
          <w:lang w:val="en-US"/>
        </w:rPr>
        <w:t>O</w:t>
      </w:r>
      <w:r w:rsidRPr="009513EB">
        <w:rPr>
          <w:rFonts w:ascii="Times New Roman" w:hAnsi="Times New Roman" w:cs="Times New Roman"/>
          <w:bCs/>
          <w:sz w:val="24"/>
          <w:szCs w:val="24"/>
          <w:lang w:val="en-US"/>
        </w:rPr>
        <w:t xml:space="preserve">USA, la </w:t>
      </w:r>
      <w:proofErr w:type="spellStart"/>
      <w:r w:rsidRPr="009513EB">
        <w:rPr>
          <w:rFonts w:ascii="Times New Roman" w:hAnsi="Times New Roman" w:cs="Times New Roman"/>
          <w:bCs/>
          <w:sz w:val="24"/>
          <w:szCs w:val="24"/>
          <w:lang w:val="en-US"/>
        </w:rPr>
        <w:t>cerimonia</w:t>
      </w:r>
      <w:proofErr w:type="spellEnd"/>
      <w:r w:rsidRPr="009513EB">
        <w:rPr>
          <w:rFonts w:ascii="Times New Roman" w:hAnsi="Times New Roman" w:cs="Times New Roman"/>
          <w:bCs/>
          <w:sz w:val="24"/>
          <w:szCs w:val="24"/>
          <w:lang w:val="en-US"/>
        </w:rPr>
        <w:t xml:space="preserve"> di </w:t>
      </w:r>
      <w:proofErr w:type="spellStart"/>
      <w:r w:rsidRPr="009513EB">
        <w:rPr>
          <w:rFonts w:ascii="Times New Roman" w:hAnsi="Times New Roman" w:cs="Times New Roman"/>
          <w:bCs/>
          <w:sz w:val="24"/>
          <w:szCs w:val="24"/>
          <w:lang w:val="en-US"/>
        </w:rPr>
        <w:t>consegna</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degli</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attestati</w:t>
      </w:r>
      <w:proofErr w:type="spellEnd"/>
      <w:r w:rsidRPr="009513EB">
        <w:rPr>
          <w:rFonts w:ascii="Times New Roman" w:hAnsi="Times New Roman" w:cs="Times New Roman"/>
          <w:bCs/>
          <w:sz w:val="24"/>
          <w:szCs w:val="24"/>
          <w:lang w:val="en-US"/>
        </w:rPr>
        <w:t xml:space="preserve"> di </w:t>
      </w:r>
      <w:proofErr w:type="spellStart"/>
      <w:r w:rsidRPr="009513EB">
        <w:rPr>
          <w:rFonts w:ascii="Times New Roman" w:hAnsi="Times New Roman" w:cs="Times New Roman"/>
          <w:bCs/>
          <w:sz w:val="24"/>
          <w:szCs w:val="24"/>
          <w:lang w:val="en-US"/>
        </w:rPr>
        <w:t>completamento</w:t>
      </w:r>
      <w:proofErr w:type="spellEnd"/>
      <w:r w:rsidRPr="009513EB">
        <w:rPr>
          <w:rFonts w:ascii="Times New Roman" w:hAnsi="Times New Roman" w:cs="Times New Roman"/>
          <w:bCs/>
          <w:sz w:val="24"/>
          <w:szCs w:val="24"/>
          <w:lang w:val="en-US"/>
        </w:rPr>
        <w:t xml:space="preserve"> </w:t>
      </w:r>
      <w:proofErr w:type="spellStart"/>
      <w:r w:rsidRPr="009513EB">
        <w:rPr>
          <w:rFonts w:ascii="Times New Roman" w:hAnsi="Times New Roman" w:cs="Times New Roman"/>
          <w:bCs/>
          <w:sz w:val="24"/>
          <w:szCs w:val="24"/>
          <w:lang w:val="en-US"/>
        </w:rPr>
        <w:t>dei</w:t>
      </w:r>
      <w:proofErr w:type="spellEnd"/>
      <w:r w:rsidRPr="009513EB">
        <w:rPr>
          <w:rFonts w:ascii="Times New Roman" w:hAnsi="Times New Roman" w:cs="Times New Roman"/>
          <w:bCs/>
          <w:sz w:val="24"/>
          <w:szCs w:val="24"/>
          <w:lang w:val="en-US"/>
        </w:rPr>
        <w:t xml:space="preserve"> seguenti </w:t>
      </w:r>
      <w:proofErr w:type="spellStart"/>
      <w:r w:rsidRPr="009513EB">
        <w:rPr>
          <w:rFonts w:ascii="Times New Roman" w:hAnsi="Times New Roman" w:cs="Times New Roman"/>
          <w:bCs/>
          <w:sz w:val="24"/>
          <w:szCs w:val="24"/>
          <w:lang w:val="en-US"/>
        </w:rPr>
        <w:t>corsi</w:t>
      </w:r>
      <w:proofErr w:type="spellEnd"/>
      <w:r w:rsidRPr="009513EB">
        <w:rPr>
          <w:rFonts w:ascii="Times New Roman" w:hAnsi="Times New Roman" w:cs="Times New Roman"/>
          <w:bCs/>
          <w:sz w:val="24"/>
          <w:szCs w:val="24"/>
          <w:lang w:val="en-US"/>
        </w:rPr>
        <w:t>:</w:t>
      </w:r>
    </w:p>
    <w:p w14:paraId="0A5A02D5" w14:textId="08953C96" w:rsidR="00135001" w:rsidRPr="00C56CD6" w:rsidRDefault="00135001" w:rsidP="007E2E83">
      <w:pPr>
        <w:pStyle w:val="Paragrafoelenco"/>
        <w:numPr>
          <w:ilvl w:val="0"/>
          <w:numId w:val="14"/>
        </w:numPr>
        <w:spacing w:before="120" w:after="0"/>
        <w:ind w:left="1418"/>
        <w:rPr>
          <w:rFonts w:ascii="Times New Roman" w:hAnsi="Times New Roman" w:cs="Times New Roman"/>
          <w:bCs/>
          <w:sz w:val="24"/>
          <w:szCs w:val="24"/>
          <w:lang w:val="en-US"/>
        </w:rPr>
      </w:pPr>
      <w:r w:rsidRPr="00C56CD6">
        <w:rPr>
          <w:rFonts w:ascii="Times New Roman" w:hAnsi="Times New Roman" w:cs="Times New Roman"/>
          <w:bCs/>
          <w:sz w:val="24"/>
          <w:szCs w:val="24"/>
          <w:lang w:val="en-US"/>
        </w:rPr>
        <w:t xml:space="preserve"> “</w:t>
      </w:r>
      <w:r w:rsidRPr="00C56CD6">
        <w:rPr>
          <w:rFonts w:ascii="Times New Roman" w:hAnsi="Times New Roman" w:cs="Times New Roman"/>
          <w:b/>
          <w:bCs/>
          <w:i/>
          <w:iCs/>
          <w:sz w:val="24"/>
          <w:szCs w:val="24"/>
          <w:lang w:val="en-US"/>
        </w:rPr>
        <w:t>Artillery Train the Trainer</w:t>
      </w:r>
      <w:r w:rsidRPr="00C56CD6">
        <w:rPr>
          <w:rFonts w:ascii="Times New Roman" w:hAnsi="Times New Roman" w:cs="Times New Roman"/>
          <w:bCs/>
          <w:sz w:val="24"/>
          <w:szCs w:val="24"/>
          <w:lang w:val="en-US"/>
        </w:rPr>
        <w:t xml:space="preserve"> – LY/ARMY/02 PDC 2022” a favore di 15 </w:t>
      </w:r>
      <w:proofErr w:type="spellStart"/>
      <w:r w:rsidRPr="00C56CD6">
        <w:rPr>
          <w:rFonts w:ascii="Times New Roman" w:hAnsi="Times New Roman" w:cs="Times New Roman"/>
          <w:bCs/>
          <w:sz w:val="24"/>
          <w:szCs w:val="24"/>
          <w:lang w:val="en-US"/>
        </w:rPr>
        <w:t>militari</w:t>
      </w:r>
      <w:proofErr w:type="spellEnd"/>
      <w:r w:rsidRPr="00C56CD6">
        <w:rPr>
          <w:rFonts w:ascii="Times New Roman" w:hAnsi="Times New Roman" w:cs="Times New Roman"/>
          <w:bCs/>
          <w:sz w:val="24"/>
          <w:szCs w:val="24"/>
          <w:lang w:val="en-US"/>
        </w:rPr>
        <w:t xml:space="preserve"> </w:t>
      </w:r>
      <w:proofErr w:type="gramStart"/>
      <w:r w:rsidRPr="00C56CD6">
        <w:rPr>
          <w:rFonts w:ascii="Times New Roman" w:hAnsi="Times New Roman" w:cs="Times New Roman"/>
          <w:bCs/>
          <w:sz w:val="24"/>
          <w:szCs w:val="24"/>
          <w:lang w:val="en-US"/>
        </w:rPr>
        <w:t>del</w:t>
      </w:r>
      <w:proofErr w:type="gramEnd"/>
      <w:r w:rsidRPr="00C56CD6">
        <w:rPr>
          <w:rFonts w:ascii="Times New Roman" w:hAnsi="Times New Roman" w:cs="Times New Roman"/>
          <w:bCs/>
          <w:sz w:val="24"/>
          <w:szCs w:val="24"/>
          <w:lang w:val="en-US"/>
        </w:rPr>
        <w:t xml:space="preserve"> </w:t>
      </w:r>
      <w:r w:rsidRPr="00C56CD6">
        <w:rPr>
          <w:rFonts w:ascii="Times New Roman" w:hAnsi="Times New Roman" w:cs="Times New Roman"/>
          <w:bCs/>
          <w:i/>
          <w:iCs/>
          <w:sz w:val="24"/>
          <w:szCs w:val="24"/>
          <w:lang w:val="en-US"/>
        </w:rPr>
        <w:t xml:space="preserve">Libyan Army </w:t>
      </w:r>
      <w:r w:rsidRPr="00C56CD6">
        <w:rPr>
          <w:rFonts w:ascii="Times New Roman" w:hAnsi="Times New Roman" w:cs="Times New Roman"/>
          <w:bCs/>
          <w:sz w:val="24"/>
          <w:szCs w:val="24"/>
          <w:lang w:val="en-US"/>
        </w:rPr>
        <w:t xml:space="preserve">(Regione Militare Centrale) </w:t>
      </w:r>
      <w:proofErr w:type="spellStart"/>
      <w:r w:rsidRPr="00C56CD6">
        <w:rPr>
          <w:rFonts w:ascii="Times New Roman" w:hAnsi="Times New Roman" w:cs="Times New Roman"/>
          <w:bCs/>
          <w:sz w:val="24"/>
          <w:szCs w:val="24"/>
          <w:lang w:val="en-US"/>
        </w:rPr>
        <w:t>svolto</w:t>
      </w:r>
      <w:proofErr w:type="spellEnd"/>
      <w:r w:rsidRPr="00C56CD6">
        <w:rPr>
          <w:rFonts w:ascii="Times New Roman" w:hAnsi="Times New Roman" w:cs="Times New Roman"/>
          <w:bCs/>
          <w:sz w:val="24"/>
          <w:szCs w:val="24"/>
          <w:lang w:val="en-US"/>
        </w:rPr>
        <w:t xml:space="preserve"> a cura di un MTT</w:t>
      </w:r>
      <w:r w:rsidR="00863C71" w:rsidRPr="00C56CD6">
        <w:rPr>
          <w:rFonts w:ascii="Times New Roman" w:hAnsi="Times New Roman" w:cs="Times New Roman"/>
          <w:bCs/>
          <w:sz w:val="24"/>
          <w:szCs w:val="24"/>
          <w:lang w:val="en-US"/>
        </w:rPr>
        <w:t xml:space="preserve"> </w:t>
      </w:r>
      <w:proofErr w:type="spellStart"/>
      <w:r w:rsidR="00863C71" w:rsidRPr="00C56CD6">
        <w:rPr>
          <w:rFonts w:ascii="Times New Roman" w:hAnsi="Times New Roman" w:cs="Times New Roman"/>
          <w:bCs/>
          <w:sz w:val="24"/>
          <w:szCs w:val="24"/>
          <w:lang w:val="en-US"/>
        </w:rPr>
        <w:t>de</w:t>
      </w:r>
      <w:r w:rsidRPr="00C56CD6">
        <w:rPr>
          <w:rFonts w:ascii="Times New Roman" w:hAnsi="Times New Roman" w:cs="Times New Roman"/>
          <w:bCs/>
          <w:sz w:val="24"/>
          <w:szCs w:val="24"/>
          <w:lang w:val="en-US"/>
        </w:rPr>
        <w:t>ll’E</w:t>
      </w:r>
      <w:r w:rsidR="00863C71" w:rsidRPr="00C56CD6">
        <w:rPr>
          <w:rFonts w:ascii="Times New Roman" w:hAnsi="Times New Roman" w:cs="Times New Roman"/>
          <w:bCs/>
          <w:sz w:val="24"/>
          <w:szCs w:val="24"/>
          <w:lang w:val="en-US"/>
        </w:rPr>
        <w:t>I</w:t>
      </w:r>
      <w:proofErr w:type="spellEnd"/>
      <w:r w:rsidRPr="00C56CD6">
        <w:rPr>
          <w:rFonts w:ascii="Times New Roman" w:hAnsi="Times New Roman" w:cs="Times New Roman"/>
          <w:bCs/>
          <w:sz w:val="24"/>
          <w:szCs w:val="24"/>
          <w:lang w:val="en-US"/>
        </w:rPr>
        <w:t xml:space="preserve">. </w:t>
      </w:r>
      <w:r w:rsidR="00863C71" w:rsidRPr="00C56CD6">
        <w:rPr>
          <w:rFonts w:ascii="Times New Roman" w:hAnsi="Times New Roman" w:cs="Times New Roman"/>
          <w:bCs/>
          <w:sz w:val="24"/>
          <w:szCs w:val="24"/>
          <w:lang w:val="en-US"/>
        </w:rPr>
        <w:t xml:space="preserve">Il </w:t>
      </w:r>
      <w:r w:rsidRPr="00C56CD6">
        <w:rPr>
          <w:rFonts w:ascii="Times New Roman" w:hAnsi="Times New Roman" w:cs="Times New Roman"/>
          <w:bCs/>
          <w:iCs/>
          <w:sz w:val="24"/>
          <w:szCs w:val="24"/>
          <w:lang w:val="en-US"/>
        </w:rPr>
        <w:t>corso, avviato i</w:t>
      </w:r>
      <w:r w:rsidR="00863C71" w:rsidRPr="00C56CD6">
        <w:rPr>
          <w:rFonts w:ascii="Times New Roman" w:hAnsi="Times New Roman" w:cs="Times New Roman"/>
          <w:bCs/>
          <w:iCs/>
          <w:sz w:val="24"/>
          <w:szCs w:val="24"/>
          <w:lang w:val="en-US"/>
        </w:rPr>
        <w:t xml:space="preserve">l 15 gennaio, ha </w:t>
      </w:r>
      <w:proofErr w:type="spellStart"/>
      <w:r w:rsidR="0052320F">
        <w:rPr>
          <w:rFonts w:ascii="Times New Roman" w:hAnsi="Times New Roman" w:cs="Times New Roman"/>
          <w:bCs/>
          <w:iCs/>
          <w:sz w:val="24"/>
          <w:szCs w:val="24"/>
          <w:lang w:val="en-US"/>
        </w:rPr>
        <w:t>l’</w:t>
      </w:r>
      <w:r w:rsidRPr="00C56CD6">
        <w:rPr>
          <w:rFonts w:ascii="Times New Roman" w:hAnsi="Times New Roman" w:cs="Times New Roman"/>
          <w:bCs/>
          <w:iCs/>
          <w:sz w:val="24"/>
          <w:szCs w:val="24"/>
          <w:lang w:val="en-US"/>
        </w:rPr>
        <w:t>obiettivo</w:t>
      </w:r>
      <w:proofErr w:type="spellEnd"/>
      <w:r w:rsidRPr="00C56CD6">
        <w:rPr>
          <w:rFonts w:ascii="Times New Roman" w:hAnsi="Times New Roman" w:cs="Times New Roman"/>
          <w:b/>
          <w:bCs/>
          <w:iCs/>
          <w:sz w:val="24"/>
          <w:szCs w:val="24"/>
          <w:lang w:val="en-US"/>
        </w:rPr>
        <w:t xml:space="preserve"> </w:t>
      </w:r>
      <w:r w:rsidRPr="00C56CD6">
        <w:rPr>
          <w:rFonts w:ascii="Times New Roman" w:hAnsi="Times New Roman" w:cs="Times New Roman"/>
          <w:bCs/>
          <w:sz w:val="24"/>
          <w:szCs w:val="24"/>
          <w:lang w:val="en-US"/>
        </w:rPr>
        <w:t xml:space="preserve">di </w:t>
      </w:r>
      <w:proofErr w:type="spellStart"/>
      <w:r w:rsidRPr="00C56CD6">
        <w:rPr>
          <w:rFonts w:ascii="Times New Roman" w:hAnsi="Times New Roman" w:cs="Times New Roman"/>
          <w:bCs/>
          <w:sz w:val="24"/>
          <w:szCs w:val="24"/>
          <w:lang w:val="en-US"/>
        </w:rPr>
        <w:t>istruire</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discenti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su</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nozioni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tecniche</w:t>
      </w:r>
      <w:proofErr w:type="spellEnd"/>
      <w:r w:rsidRPr="00C56CD6">
        <w:rPr>
          <w:rFonts w:ascii="Times New Roman" w:hAnsi="Times New Roman" w:cs="Times New Roman"/>
          <w:bCs/>
          <w:sz w:val="24"/>
          <w:szCs w:val="24"/>
          <w:lang w:val="en-US"/>
        </w:rPr>
        <w:t xml:space="preserve"> e procedure </w:t>
      </w:r>
      <w:proofErr w:type="spellStart"/>
      <w:r w:rsidRPr="00C56CD6">
        <w:rPr>
          <w:rFonts w:ascii="Times New Roman" w:hAnsi="Times New Roman" w:cs="Times New Roman"/>
          <w:bCs/>
          <w:sz w:val="24"/>
          <w:szCs w:val="24"/>
          <w:lang w:val="en-US"/>
        </w:rPr>
        <w:t>nell’impiego</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dell’artiglieria</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terrestre</w:t>
      </w:r>
      <w:bookmarkEnd w:id="2"/>
      <w:proofErr w:type="spellEnd"/>
      <w:r w:rsidRPr="00C56CD6">
        <w:rPr>
          <w:rFonts w:ascii="Times New Roman" w:hAnsi="Times New Roman" w:cs="Times New Roman"/>
          <w:bCs/>
          <w:sz w:val="24"/>
          <w:szCs w:val="24"/>
          <w:lang w:val="en-US"/>
        </w:rPr>
        <w:t>;</w:t>
      </w:r>
    </w:p>
    <w:p w14:paraId="3A2B5209" w14:textId="4A18CCB7" w:rsidR="00135001" w:rsidRPr="00DA3ACD" w:rsidRDefault="00135001" w:rsidP="007E2E83">
      <w:pPr>
        <w:pStyle w:val="Paragrafoelenco"/>
        <w:numPr>
          <w:ilvl w:val="0"/>
          <w:numId w:val="14"/>
        </w:numPr>
        <w:spacing w:before="120" w:after="0"/>
        <w:ind w:left="1418"/>
        <w:rPr>
          <w:rFonts w:ascii="Times New Roman" w:hAnsi="Times New Roman" w:cs="Times New Roman"/>
          <w:bCs/>
          <w:sz w:val="24"/>
          <w:szCs w:val="24"/>
          <w:lang w:val="en-US"/>
        </w:rPr>
      </w:pPr>
      <w:r w:rsidRPr="00DA3ACD">
        <w:rPr>
          <w:rFonts w:ascii="Times New Roman" w:hAnsi="Times New Roman" w:cs="Times New Roman"/>
          <w:bCs/>
          <w:sz w:val="24"/>
          <w:szCs w:val="24"/>
          <w:lang w:val="en-US"/>
        </w:rPr>
        <w:t>“</w:t>
      </w:r>
      <w:r w:rsidRPr="00DA3ACD">
        <w:rPr>
          <w:rFonts w:ascii="Times New Roman" w:hAnsi="Times New Roman" w:cs="Times New Roman"/>
          <w:b/>
          <w:bCs/>
          <w:i/>
          <w:iCs/>
          <w:sz w:val="24"/>
          <w:szCs w:val="24"/>
          <w:lang w:val="en-US"/>
        </w:rPr>
        <w:t>Explosive Hazard Search and Recognition</w:t>
      </w:r>
      <w:r w:rsidRPr="00DA3ACD">
        <w:rPr>
          <w:rFonts w:ascii="Times New Roman" w:hAnsi="Times New Roman" w:cs="Times New Roman"/>
          <w:bCs/>
          <w:i/>
          <w:iCs/>
          <w:sz w:val="24"/>
          <w:szCs w:val="24"/>
          <w:lang w:val="en-US"/>
        </w:rPr>
        <w:t xml:space="preserve"> </w:t>
      </w:r>
      <w:r w:rsidRPr="00DA3ACD">
        <w:rPr>
          <w:rFonts w:ascii="Times New Roman" w:hAnsi="Times New Roman" w:cs="Times New Roman"/>
          <w:bCs/>
          <w:sz w:val="24"/>
          <w:szCs w:val="24"/>
          <w:lang w:val="en-US"/>
        </w:rPr>
        <w:t xml:space="preserve">- LY/ARMY/09” a favore di 21 </w:t>
      </w:r>
      <w:proofErr w:type="spellStart"/>
      <w:r w:rsidRPr="00DA3ACD">
        <w:rPr>
          <w:rFonts w:ascii="Times New Roman" w:hAnsi="Times New Roman" w:cs="Times New Roman"/>
          <w:bCs/>
          <w:sz w:val="24"/>
          <w:szCs w:val="24"/>
          <w:lang w:val="en-US"/>
        </w:rPr>
        <w:t>militari</w:t>
      </w:r>
      <w:proofErr w:type="spellEnd"/>
      <w:r w:rsidRPr="00DA3ACD">
        <w:rPr>
          <w:rFonts w:ascii="Times New Roman" w:hAnsi="Times New Roman" w:cs="Times New Roman"/>
          <w:bCs/>
          <w:sz w:val="24"/>
          <w:szCs w:val="24"/>
          <w:lang w:val="en-US"/>
        </w:rPr>
        <w:t xml:space="preserve"> </w:t>
      </w:r>
      <w:proofErr w:type="gramStart"/>
      <w:r w:rsidRPr="00DA3ACD">
        <w:rPr>
          <w:rFonts w:ascii="Times New Roman" w:hAnsi="Times New Roman" w:cs="Times New Roman"/>
          <w:bCs/>
          <w:sz w:val="24"/>
          <w:szCs w:val="24"/>
          <w:lang w:val="en-US"/>
        </w:rPr>
        <w:t>del</w:t>
      </w:r>
      <w:proofErr w:type="gramEnd"/>
      <w:r w:rsidRPr="00DA3ACD">
        <w:rPr>
          <w:rFonts w:ascii="Times New Roman" w:hAnsi="Times New Roman" w:cs="Times New Roman"/>
          <w:bCs/>
          <w:sz w:val="24"/>
          <w:szCs w:val="24"/>
          <w:lang w:val="en-US"/>
        </w:rPr>
        <w:t xml:space="preserve"> </w:t>
      </w:r>
      <w:r w:rsidRPr="00DA3ACD">
        <w:rPr>
          <w:rFonts w:ascii="Times New Roman" w:hAnsi="Times New Roman" w:cs="Times New Roman"/>
          <w:bCs/>
          <w:i/>
          <w:iCs/>
          <w:sz w:val="24"/>
          <w:szCs w:val="24"/>
          <w:lang w:val="en-US"/>
        </w:rPr>
        <w:t xml:space="preserve">Libyan Army </w:t>
      </w:r>
      <w:r w:rsidRPr="00DA3ACD">
        <w:rPr>
          <w:rFonts w:ascii="Times New Roman" w:hAnsi="Times New Roman" w:cs="Times New Roman"/>
          <w:bCs/>
          <w:sz w:val="24"/>
          <w:szCs w:val="24"/>
          <w:lang w:val="en-US"/>
        </w:rPr>
        <w:t xml:space="preserve">(Regione Militare Centrale) e </w:t>
      </w:r>
      <w:proofErr w:type="spellStart"/>
      <w:r w:rsidRPr="00DA3ACD">
        <w:rPr>
          <w:rFonts w:ascii="Times New Roman" w:hAnsi="Times New Roman" w:cs="Times New Roman"/>
          <w:bCs/>
          <w:sz w:val="24"/>
          <w:szCs w:val="24"/>
          <w:lang w:val="en-US"/>
        </w:rPr>
        <w:t>svolto</w:t>
      </w:r>
      <w:proofErr w:type="spellEnd"/>
      <w:r w:rsidRPr="00DA3ACD">
        <w:rPr>
          <w:rFonts w:ascii="Times New Roman" w:hAnsi="Times New Roman" w:cs="Times New Roman"/>
          <w:bCs/>
          <w:sz w:val="24"/>
          <w:szCs w:val="24"/>
          <w:lang w:val="en-US"/>
        </w:rPr>
        <w:t xml:space="preserve"> a cura di un </w:t>
      </w:r>
      <w:r w:rsidRPr="00DA3ACD">
        <w:rPr>
          <w:rFonts w:ascii="Times New Roman" w:hAnsi="Times New Roman" w:cs="Times New Roman"/>
          <w:bCs/>
          <w:i/>
          <w:iCs/>
          <w:sz w:val="24"/>
          <w:szCs w:val="24"/>
          <w:lang w:val="en-US"/>
        </w:rPr>
        <w:t>Mobile</w:t>
      </w:r>
      <w:r w:rsidRPr="00DA3ACD">
        <w:rPr>
          <w:rFonts w:ascii="Times New Roman" w:hAnsi="Times New Roman" w:cs="Times New Roman"/>
          <w:bCs/>
          <w:i/>
          <w:sz w:val="24"/>
          <w:szCs w:val="24"/>
          <w:lang w:val="en-US"/>
        </w:rPr>
        <w:t xml:space="preserve"> Training Team </w:t>
      </w:r>
      <w:r w:rsidRPr="00DA3ACD">
        <w:rPr>
          <w:rFonts w:ascii="Times New Roman" w:hAnsi="Times New Roman" w:cs="Times New Roman"/>
          <w:bCs/>
          <w:sz w:val="24"/>
          <w:szCs w:val="24"/>
          <w:lang w:val="en-US"/>
        </w:rPr>
        <w:t>(MTT) del Genio.</w:t>
      </w:r>
      <w:r w:rsidRPr="00DA3ACD">
        <w:rPr>
          <w:rFonts w:ascii="Times New Roman" w:hAnsi="Times New Roman" w:cs="Times New Roman"/>
          <w:b/>
          <w:bCs/>
          <w:i/>
          <w:sz w:val="24"/>
          <w:szCs w:val="24"/>
          <w:lang w:val="en-US"/>
        </w:rPr>
        <w:t xml:space="preserve"> </w:t>
      </w:r>
      <w:r w:rsidRPr="00DA3ACD">
        <w:rPr>
          <w:rFonts w:ascii="Times New Roman" w:hAnsi="Times New Roman" w:cs="Times New Roman"/>
          <w:bCs/>
          <w:iCs/>
          <w:sz w:val="24"/>
          <w:szCs w:val="24"/>
          <w:lang w:val="en-US"/>
        </w:rPr>
        <w:t>Tale corso, avviato i</w:t>
      </w:r>
      <w:r w:rsidR="00DA3ACD" w:rsidRPr="00DA3ACD">
        <w:rPr>
          <w:rFonts w:ascii="Times New Roman" w:hAnsi="Times New Roman" w:cs="Times New Roman"/>
          <w:bCs/>
          <w:iCs/>
          <w:sz w:val="24"/>
          <w:szCs w:val="24"/>
          <w:lang w:val="en-US"/>
        </w:rPr>
        <w:t>l 05 febbraio, con</w:t>
      </w:r>
      <w:r w:rsidRPr="00DA3ACD">
        <w:rPr>
          <w:rFonts w:ascii="Times New Roman" w:hAnsi="Times New Roman" w:cs="Times New Roman"/>
          <w:bCs/>
          <w:iCs/>
          <w:sz w:val="24"/>
          <w:szCs w:val="24"/>
          <w:lang w:val="en-US"/>
        </w:rPr>
        <w:t xml:space="preserve"> </w:t>
      </w:r>
      <w:proofErr w:type="spellStart"/>
      <w:r w:rsidRPr="00DA3ACD">
        <w:rPr>
          <w:rFonts w:ascii="Times New Roman" w:hAnsi="Times New Roman" w:cs="Times New Roman"/>
          <w:bCs/>
          <w:iCs/>
          <w:sz w:val="24"/>
          <w:szCs w:val="24"/>
          <w:lang w:val="en-US"/>
        </w:rPr>
        <w:t>l’obiettivo</w:t>
      </w:r>
      <w:proofErr w:type="spellEnd"/>
      <w:r w:rsidRPr="00DA3ACD">
        <w:rPr>
          <w:rFonts w:ascii="Times New Roman" w:hAnsi="Times New Roman" w:cs="Times New Roman"/>
          <w:b/>
          <w:bCs/>
          <w:iCs/>
          <w:sz w:val="24"/>
          <w:szCs w:val="24"/>
          <w:lang w:val="en-US"/>
        </w:rPr>
        <w:t xml:space="preserve"> </w:t>
      </w:r>
      <w:r w:rsidRPr="00DA3ACD">
        <w:rPr>
          <w:rFonts w:ascii="Times New Roman" w:hAnsi="Times New Roman" w:cs="Times New Roman"/>
          <w:bCs/>
          <w:sz w:val="24"/>
          <w:szCs w:val="24"/>
          <w:lang w:val="en-US"/>
        </w:rPr>
        <w:t xml:space="preserve">di </w:t>
      </w:r>
      <w:proofErr w:type="spellStart"/>
      <w:r w:rsidRPr="00DA3ACD">
        <w:rPr>
          <w:rFonts w:ascii="Times New Roman" w:hAnsi="Times New Roman" w:cs="Times New Roman"/>
          <w:bCs/>
          <w:sz w:val="24"/>
          <w:szCs w:val="24"/>
          <w:lang w:val="en-US"/>
        </w:rPr>
        <w:t>istruire</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i</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discenti</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sulla</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ricerca</w:t>
      </w:r>
      <w:proofErr w:type="spellEnd"/>
      <w:r w:rsidR="00DA3ACD" w:rsidRPr="00DA3ACD">
        <w:rPr>
          <w:rFonts w:ascii="Times New Roman" w:hAnsi="Times New Roman" w:cs="Times New Roman"/>
          <w:bCs/>
          <w:sz w:val="24"/>
          <w:szCs w:val="24"/>
          <w:lang w:val="en-US"/>
        </w:rPr>
        <w:t xml:space="preserve"> e</w:t>
      </w:r>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identificazione</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degli</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ordigni</w:t>
      </w:r>
      <w:proofErr w:type="spellEnd"/>
      <w:r w:rsidRPr="00DA3ACD">
        <w:rPr>
          <w:rFonts w:ascii="Times New Roman" w:hAnsi="Times New Roman" w:cs="Times New Roman"/>
          <w:bCs/>
          <w:sz w:val="24"/>
          <w:szCs w:val="24"/>
          <w:lang w:val="en-US"/>
        </w:rPr>
        <w:t xml:space="preserve"> </w:t>
      </w:r>
      <w:proofErr w:type="spellStart"/>
      <w:r w:rsidRPr="00DA3ACD">
        <w:rPr>
          <w:rFonts w:ascii="Times New Roman" w:hAnsi="Times New Roman" w:cs="Times New Roman"/>
          <w:bCs/>
          <w:sz w:val="24"/>
          <w:szCs w:val="24"/>
          <w:lang w:val="en-US"/>
        </w:rPr>
        <w:t>esplosivi</w:t>
      </w:r>
      <w:proofErr w:type="spellEnd"/>
      <w:r w:rsidRPr="00DA3ACD">
        <w:rPr>
          <w:rFonts w:ascii="Times New Roman" w:hAnsi="Times New Roman" w:cs="Times New Roman"/>
          <w:bCs/>
          <w:sz w:val="24"/>
          <w:szCs w:val="24"/>
          <w:lang w:val="en-US"/>
        </w:rPr>
        <w:t>;</w:t>
      </w:r>
    </w:p>
    <w:p w14:paraId="2AF70700" w14:textId="77777777" w:rsidR="00135001" w:rsidRPr="004F466A" w:rsidRDefault="00135001" w:rsidP="007E2E83">
      <w:pPr>
        <w:pStyle w:val="Paragrafoelenco"/>
        <w:spacing w:before="120" w:after="0"/>
        <w:ind w:left="1418"/>
        <w:rPr>
          <w:rFonts w:ascii="Times New Roman" w:hAnsi="Times New Roman" w:cs="Times New Roman"/>
          <w:bCs/>
          <w:sz w:val="24"/>
          <w:szCs w:val="24"/>
          <w:lang w:val="en-US"/>
        </w:rPr>
      </w:pPr>
    </w:p>
    <w:p w14:paraId="61D45BC5" w14:textId="44055D12" w:rsidR="00135001" w:rsidRPr="00D7569F" w:rsidRDefault="00135001" w:rsidP="007E2E83">
      <w:pPr>
        <w:pStyle w:val="Paragrafoelenco"/>
        <w:numPr>
          <w:ilvl w:val="0"/>
          <w:numId w:val="13"/>
        </w:numPr>
        <w:spacing w:before="120"/>
        <w:ind w:left="1418"/>
        <w:rPr>
          <w:rFonts w:ascii="Times New Roman" w:hAnsi="Times New Roman" w:cs="Times New Roman"/>
          <w:bCs/>
          <w:sz w:val="24"/>
          <w:szCs w:val="24"/>
          <w:lang w:val="en-US"/>
        </w:rPr>
      </w:pPr>
      <w:proofErr w:type="spellStart"/>
      <w:r w:rsidRPr="00D7569F">
        <w:rPr>
          <w:rFonts w:ascii="Times New Roman" w:hAnsi="Times New Roman" w:cs="Times New Roman"/>
          <w:bCs/>
          <w:sz w:val="24"/>
          <w:szCs w:val="24"/>
          <w:lang w:val="en-US"/>
        </w:rPr>
        <w:t>sono</w:t>
      </w:r>
      <w:proofErr w:type="spellEnd"/>
      <w:r w:rsidRPr="00D7569F">
        <w:rPr>
          <w:rFonts w:ascii="Times New Roman" w:hAnsi="Times New Roman" w:cs="Times New Roman"/>
          <w:bCs/>
          <w:sz w:val="24"/>
          <w:szCs w:val="24"/>
          <w:lang w:val="en-US"/>
        </w:rPr>
        <w:t xml:space="preserve"> </w:t>
      </w:r>
      <w:proofErr w:type="spellStart"/>
      <w:r w:rsidRPr="00D7569F">
        <w:rPr>
          <w:rFonts w:ascii="Times New Roman" w:hAnsi="Times New Roman" w:cs="Times New Roman"/>
          <w:bCs/>
          <w:sz w:val="24"/>
          <w:szCs w:val="24"/>
          <w:lang w:val="en-US"/>
        </w:rPr>
        <w:t>stati</w:t>
      </w:r>
      <w:proofErr w:type="spellEnd"/>
      <w:r w:rsidRPr="00D7569F">
        <w:rPr>
          <w:rFonts w:ascii="Times New Roman" w:hAnsi="Times New Roman" w:cs="Times New Roman"/>
          <w:bCs/>
          <w:sz w:val="24"/>
          <w:szCs w:val="24"/>
          <w:lang w:val="en-US"/>
        </w:rPr>
        <w:t xml:space="preserve"> </w:t>
      </w:r>
      <w:proofErr w:type="spellStart"/>
      <w:r w:rsidRPr="00D7569F">
        <w:rPr>
          <w:rFonts w:ascii="Times New Roman" w:hAnsi="Times New Roman" w:cs="Times New Roman"/>
          <w:bCs/>
          <w:sz w:val="24"/>
          <w:szCs w:val="24"/>
          <w:lang w:val="en-US"/>
        </w:rPr>
        <w:t>avviati</w:t>
      </w:r>
      <w:proofErr w:type="spellEnd"/>
      <w:r w:rsidR="00D7569F" w:rsidRPr="00D7569F">
        <w:rPr>
          <w:rFonts w:ascii="Times New Roman" w:hAnsi="Times New Roman" w:cs="Times New Roman"/>
          <w:bCs/>
          <w:sz w:val="24"/>
          <w:szCs w:val="24"/>
          <w:lang w:val="en-US"/>
        </w:rPr>
        <w:t xml:space="preserve"> il</w:t>
      </w:r>
      <w:r w:rsidRPr="00D7569F">
        <w:rPr>
          <w:rFonts w:ascii="Times New Roman" w:hAnsi="Times New Roman" w:cs="Times New Roman"/>
          <w:bCs/>
          <w:sz w:val="24"/>
          <w:szCs w:val="24"/>
          <w:lang w:val="en-US"/>
        </w:rPr>
        <w:t xml:space="preserve"> 26 febbraio:</w:t>
      </w:r>
    </w:p>
    <w:p w14:paraId="2AD18D6D" w14:textId="40390EF9" w:rsidR="00135001" w:rsidRPr="00C56CD6" w:rsidRDefault="00135001" w:rsidP="007E2E83">
      <w:pPr>
        <w:pStyle w:val="Paragrafoelenco"/>
        <w:numPr>
          <w:ilvl w:val="0"/>
          <w:numId w:val="14"/>
        </w:numPr>
        <w:spacing w:before="120" w:after="0"/>
        <w:ind w:left="1418"/>
        <w:rPr>
          <w:rFonts w:ascii="Times New Roman" w:hAnsi="Times New Roman" w:cs="Times New Roman"/>
          <w:bCs/>
          <w:sz w:val="24"/>
          <w:szCs w:val="24"/>
          <w:lang w:val="en-US"/>
        </w:rPr>
      </w:pPr>
      <w:r w:rsidRPr="00D7569F">
        <w:rPr>
          <w:rFonts w:ascii="Times New Roman" w:hAnsi="Times New Roman" w:cs="Times New Roman"/>
          <w:bCs/>
          <w:sz w:val="24"/>
          <w:szCs w:val="24"/>
          <w:lang w:val="en-US"/>
        </w:rPr>
        <w:t>il corso “</w:t>
      </w:r>
      <w:r w:rsidRPr="00D7569F">
        <w:rPr>
          <w:rFonts w:ascii="Times New Roman" w:hAnsi="Times New Roman" w:cs="Times New Roman"/>
          <w:b/>
          <w:bCs/>
          <w:sz w:val="24"/>
          <w:szCs w:val="24"/>
          <w:lang w:val="en-US"/>
        </w:rPr>
        <w:t xml:space="preserve">EOR </w:t>
      </w:r>
      <w:r w:rsidRPr="00D7569F">
        <w:rPr>
          <w:rFonts w:ascii="Times New Roman" w:hAnsi="Times New Roman" w:cs="Times New Roman"/>
          <w:b/>
          <w:bCs/>
          <w:i/>
          <w:iCs/>
          <w:sz w:val="24"/>
          <w:szCs w:val="24"/>
          <w:lang w:val="en-US"/>
        </w:rPr>
        <w:t>Awareness</w:t>
      </w:r>
      <w:r w:rsidRPr="00D7569F">
        <w:rPr>
          <w:rFonts w:ascii="Times New Roman" w:hAnsi="Times New Roman" w:cs="Times New Roman"/>
          <w:bCs/>
          <w:i/>
          <w:iCs/>
          <w:sz w:val="24"/>
          <w:szCs w:val="24"/>
          <w:lang w:val="en-US"/>
        </w:rPr>
        <w:t xml:space="preserve"> - </w:t>
      </w:r>
      <w:r w:rsidRPr="00D7569F">
        <w:rPr>
          <w:rFonts w:ascii="Times New Roman" w:hAnsi="Times New Roman" w:cs="Times New Roman"/>
          <w:bCs/>
          <w:sz w:val="24"/>
          <w:szCs w:val="24"/>
          <w:lang w:val="en-US"/>
        </w:rPr>
        <w:t xml:space="preserve">LY/ARMY/07”, </w:t>
      </w:r>
      <w:proofErr w:type="spellStart"/>
      <w:r w:rsidRPr="00D7569F">
        <w:rPr>
          <w:rFonts w:ascii="Times New Roman" w:hAnsi="Times New Roman" w:cs="Times New Roman"/>
          <w:bCs/>
          <w:sz w:val="24"/>
          <w:szCs w:val="24"/>
          <w:lang w:val="en-US"/>
        </w:rPr>
        <w:t>svolto</w:t>
      </w:r>
      <w:proofErr w:type="spellEnd"/>
      <w:r w:rsidRPr="00D7569F">
        <w:rPr>
          <w:rFonts w:ascii="Times New Roman" w:hAnsi="Times New Roman" w:cs="Times New Roman"/>
          <w:bCs/>
          <w:sz w:val="24"/>
          <w:szCs w:val="24"/>
          <w:lang w:val="en-US"/>
        </w:rPr>
        <w:t xml:space="preserve"> a cura del MTT del Genio a favore di n. 16 operatori del </w:t>
      </w:r>
      <w:r w:rsidRPr="00D7569F">
        <w:rPr>
          <w:rFonts w:ascii="Times New Roman" w:hAnsi="Times New Roman" w:cs="Times New Roman"/>
          <w:bCs/>
          <w:i/>
          <w:iCs/>
          <w:sz w:val="24"/>
          <w:szCs w:val="24"/>
          <w:lang w:val="en-US"/>
        </w:rPr>
        <w:t xml:space="preserve">Libyan Army </w:t>
      </w:r>
      <w:r w:rsidRPr="00D7569F">
        <w:rPr>
          <w:rFonts w:ascii="Times New Roman" w:hAnsi="Times New Roman" w:cs="Times New Roman"/>
          <w:bCs/>
          <w:sz w:val="24"/>
          <w:szCs w:val="24"/>
          <w:lang w:val="en-US"/>
        </w:rPr>
        <w:t xml:space="preserve">(Regione Militare Centrale); il corso, </w:t>
      </w:r>
      <w:proofErr w:type="spellStart"/>
      <w:r w:rsidRPr="00D7569F">
        <w:rPr>
          <w:rFonts w:ascii="Times New Roman" w:hAnsi="Times New Roman" w:cs="Times New Roman"/>
          <w:bCs/>
          <w:sz w:val="24"/>
          <w:szCs w:val="24"/>
          <w:lang w:val="en-US"/>
        </w:rPr>
        <w:t>che</w:t>
      </w:r>
      <w:proofErr w:type="spellEnd"/>
      <w:r w:rsidRPr="00D7569F">
        <w:rPr>
          <w:rFonts w:ascii="Times New Roman" w:hAnsi="Times New Roman" w:cs="Times New Roman"/>
          <w:bCs/>
          <w:sz w:val="24"/>
          <w:szCs w:val="24"/>
          <w:lang w:val="en-US"/>
        </w:rPr>
        <w:t xml:space="preserve"> </w:t>
      </w:r>
      <w:proofErr w:type="spellStart"/>
      <w:r w:rsidRPr="00D7569F">
        <w:rPr>
          <w:rFonts w:ascii="Times New Roman" w:hAnsi="Times New Roman" w:cs="Times New Roman"/>
          <w:bCs/>
          <w:sz w:val="24"/>
          <w:szCs w:val="24"/>
          <w:lang w:val="en-US"/>
        </w:rPr>
        <w:t>si</w:t>
      </w:r>
      <w:proofErr w:type="spellEnd"/>
      <w:r w:rsidRPr="00D7569F">
        <w:rPr>
          <w:rFonts w:ascii="Times New Roman" w:hAnsi="Times New Roman" w:cs="Times New Roman"/>
          <w:bCs/>
          <w:sz w:val="24"/>
          <w:szCs w:val="24"/>
          <w:lang w:val="en-US"/>
        </w:rPr>
        <w:t xml:space="preserve"> concluderà il 9 </w:t>
      </w:r>
      <w:proofErr w:type="spellStart"/>
      <w:r w:rsidRPr="00D7569F">
        <w:rPr>
          <w:rFonts w:ascii="Times New Roman" w:hAnsi="Times New Roman" w:cs="Times New Roman"/>
          <w:bCs/>
          <w:sz w:val="24"/>
          <w:szCs w:val="24"/>
          <w:lang w:val="en-US"/>
        </w:rPr>
        <w:t>marzo</w:t>
      </w:r>
      <w:proofErr w:type="spellEnd"/>
      <w:r w:rsidRPr="00D7569F">
        <w:rPr>
          <w:rFonts w:ascii="Times New Roman" w:hAnsi="Times New Roman" w:cs="Times New Roman"/>
          <w:bCs/>
          <w:sz w:val="24"/>
          <w:szCs w:val="24"/>
          <w:lang w:val="en-US"/>
        </w:rPr>
        <w:t xml:space="preserve">, </w:t>
      </w:r>
      <w:proofErr w:type="spellStart"/>
      <w:r w:rsidRPr="00D7569F">
        <w:rPr>
          <w:rFonts w:ascii="Times New Roman" w:hAnsi="Times New Roman" w:cs="Times New Roman"/>
          <w:bCs/>
          <w:sz w:val="24"/>
          <w:szCs w:val="24"/>
          <w:lang w:val="en-US"/>
        </w:rPr>
        <w:t>si</w:t>
      </w:r>
      <w:proofErr w:type="spellEnd"/>
      <w:r w:rsidRPr="00D7569F">
        <w:rPr>
          <w:rFonts w:ascii="Times New Roman" w:hAnsi="Times New Roman" w:cs="Times New Roman"/>
          <w:bCs/>
          <w:sz w:val="24"/>
          <w:szCs w:val="24"/>
          <w:lang w:val="en-US"/>
        </w:rPr>
        <w:t xml:space="preserve"> </w:t>
      </w:r>
      <w:proofErr w:type="spellStart"/>
      <w:r w:rsidRPr="00D7569F">
        <w:rPr>
          <w:rFonts w:ascii="Times New Roman" w:hAnsi="Times New Roman" w:cs="Times New Roman"/>
          <w:bCs/>
          <w:sz w:val="24"/>
          <w:szCs w:val="24"/>
          <w:lang w:val="en-US"/>
        </w:rPr>
        <w:t>inquadra</w:t>
      </w:r>
      <w:proofErr w:type="spellEnd"/>
      <w:r w:rsidRPr="00D7569F">
        <w:rPr>
          <w:rFonts w:ascii="Times New Roman" w:hAnsi="Times New Roman" w:cs="Times New Roman"/>
          <w:bCs/>
          <w:sz w:val="24"/>
          <w:szCs w:val="24"/>
          <w:lang w:val="en-US"/>
        </w:rPr>
        <w:t xml:space="preserve"> </w:t>
      </w:r>
      <w:proofErr w:type="spellStart"/>
      <w:r w:rsidRPr="00D7569F">
        <w:rPr>
          <w:rFonts w:ascii="Times New Roman" w:hAnsi="Times New Roman" w:cs="Times New Roman"/>
          <w:bCs/>
          <w:sz w:val="24"/>
          <w:szCs w:val="24"/>
          <w:lang w:val="en-US"/>
        </w:rPr>
        <w:t>nell’ambito</w:t>
      </w:r>
      <w:proofErr w:type="spellEnd"/>
      <w:r w:rsidRPr="00D7569F">
        <w:rPr>
          <w:rFonts w:ascii="Times New Roman" w:hAnsi="Times New Roman" w:cs="Times New Roman"/>
          <w:bCs/>
          <w:sz w:val="24"/>
          <w:szCs w:val="24"/>
          <w:lang w:val="en-US"/>
        </w:rPr>
        <w:t xml:space="preserve"> di un </w:t>
      </w:r>
      <w:proofErr w:type="spellStart"/>
      <w:r w:rsidRPr="00D7569F">
        <w:rPr>
          <w:rFonts w:ascii="Times New Roman" w:hAnsi="Times New Roman" w:cs="Times New Roman"/>
          <w:bCs/>
          <w:sz w:val="24"/>
          <w:szCs w:val="24"/>
          <w:lang w:val="en-US"/>
        </w:rPr>
        <w:t>percorso</w:t>
      </w:r>
      <w:proofErr w:type="spellEnd"/>
      <w:r w:rsidRPr="00D7569F">
        <w:rPr>
          <w:rFonts w:ascii="Times New Roman" w:hAnsi="Times New Roman" w:cs="Times New Roman"/>
          <w:bCs/>
          <w:sz w:val="24"/>
          <w:szCs w:val="24"/>
          <w:lang w:val="en-US"/>
        </w:rPr>
        <w:t xml:space="preserve"> </w:t>
      </w:r>
      <w:proofErr w:type="spellStart"/>
      <w:r w:rsidRPr="00D7569F">
        <w:rPr>
          <w:rFonts w:ascii="Times New Roman" w:hAnsi="Times New Roman" w:cs="Times New Roman"/>
          <w:bCs/>
          <w:sz w:val="24"/>
          <w:szCs w:val="24"/>
          <w:lang w:val="en-US"/>
        </w:rPr>
        <w:t>formativo</w:t>
      </w:r>
      <w:proofErr w:type="spellEnd"/>
      <w:r w:rsidRPr="00D7569F">
        <w:rPr>
          <w:rFonts w:ascii="Times New Roman" w:hAnsi="Times New Roman" w:cs="Times New Roman"/>
          <w:bCs/>
          <w:sz w:val="24"/>
          <w:szCs w:val="24"/>
          <w:lang w:val="en-US"/>
        </w:rPr>
        <w:t xml:space="preserve"> EOD </w:t>
      </w:r>
      <w:proofErr w:type="spellStart"/>
      <w:r w:rsidRPr="00D7569F">
        <w:rPr>
          <w:rFonts w:ascii="Times New Roman" w:hAnsi="Times New Roman" w:cs="Times New Roman"/>
          <w:bCs/>
          <w:sz w:val="24"/>
          <w:szCs w:val="24"/>
          <w:lang w:val="en-US"/>
        </w:rPr>
        <w:t>che</w:t>
      </w:r>
      <w:proofErr w:type="spellEnd"/>
      <w:r w:rsidRPr="00D7569F">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si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prefigge</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l’obiettivo</w:t>
      </w:r>
      <w:proofErr w:type="spellEnd"/>
      <w:r w:rsidRPr="00C56CD6">
        <w:rPr>
          <w:rFonts w:ascii="Times New Roman" w:hAnsi="Times New Roman" w:cs="Times New Roman"/>
          <w:bCs/>
          <w:sz w:val="24"/>
          <w:szCs w:val="24"/>
          <w:lang w:val="en-US"/>
        </w:rPr>
        <w:t xml:space="preserve"> di </w:t>
      </w:r>
      <w:proofErr w:type="spellStart"/>
      <w:r w:rsidRPr="00C56CD6">
        <w:rPr>
          <w:rFonts w:ascii="Times New Roman" w:hAnsi="Times New Roman" w:cs="Times New Roman"/>
          <w:bCs/>
          <w:sz w:val="24"/>
          <w:szCs w:val="24"/>
          <w:lang w:val="en-US"/>
        </w:rPr>
        <w:t>acquisire</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familitarità</w:t>
      </w:r>
      <w:proofErr w:type="spellEnd"/>
      <w:r w:rsidRPr="00C56CD6">
        <w:rPr>
          <w:rFonts w:ascii="Times New Roman" w:hAnsi="Times New Roman" w:cs="Times New Roman"/>
          <w:bCs/>
          <w:sz w:val="24"/>
          <w:szCs w:val="24"/>
          <w:lang w:val="en-US"/>
        </w:rPr>
        <w:t xml:space="preserve"> con il </w:t>
      </w:r>
      <w:proofErr w:type="spellStart"/>
      <w:r w:rsidRPr="00C56CD6">
        <w:rPr>
          <w:rFonts w:ascii="Times New Roman" w:hAnsi="Times New Roman" w:cs="Times New Roman"/>
          <w:bCs/>
          <w:sz w:val="24"/>
          <w:szCs w:val="24"/>
          <w:lang w:val="en-US"/>
        </w:rPr>
        <w:t>riconoscimento</w:t>
      </w:r>
      <w:proofErr w:type="spellEnd"/>
      <w:r w:rsidRPr="00C56CD6">
        <w:rPr>
          <w:rFonts w:ascii="Times New Roman" w:hAnsi="Times New Roman" w:cs="Times New Roman"/>
          <w:bCs/>
          <w:sz w:val="24"/>
          <w:szCs w:val="24"/>
          <w:lang w:val="en-US"/>
        </w:rPr>
        <w:t xml:space="preserve"> e la neutralizzazione </w:t>
      </w:r>
      <w:proofErr w:type="spellStart"/>
      <w:r w:rsidRPr="00C56CD6">
        <w:rPr>
          <w:rFonts w:ascii="Times New Roman" w:hAnsi="Times New Roman" w:cs="Times New Roman"/>
          <w:bCs/>
          <w:sz w:val="24"/>
          <w:szCs w:val="24"/>
          <w:lang w:val="en-US"/>
        </w:rPr>
        <w:t>degli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ordigni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esplosivi</w:t>
      </w:r>
      <w:proofErr w:type="spellEnd"/>
      <w:r w:rsidRPr="00C56CD6">
        <w:rPr>
          <w:rFonts w:ascii="Times New Roman" w:hAnsi="Times New Roman" w:cs="Times New Roman"/>
          <w:bCs/>
          <w:sz w:val="24"/>
          <w:szCs w:val="24"/>
          <w:lang w:val="en-US"/>
        </w:rPr>
        <w:t xml:space="preserve"> </w:t>
      </w:r>
      <w:proofErr w:type="spellStart"/>
      <w:r w:rsidRPr="00C56CD6">
        <w:rPr>
          <w:rFonts w:ascii="Times New Roman" w:hAnsi="Times New Roman" w:cs="Times New Roman"/>
          <w:bCs/>
          <w:sz w:val="24"/>
          <w:szCs w:val="24"/>
          <w:lang w:val="en-US"/>
        </w:rPr>
        <w:t>convenzionali</w:t>
      </w:r>
      <w:proofErr w:type="spellEnd"/>
      <w:r w:rsidRPr="00C56CD6">
        <w:rPr>
          <w:rFonts w:ascii="Times New Roman" w:hAnsi="Times New Roman" w:cs="Times New Roman"/>
          <w:bCs/>
          <w:sz w:val="24"/>
          <w:szCs w:val="24"/>
          <w:lang w:val="en-US"/>
        </w:rPr>
        <w:t xml:space="preserve"> e </w:t>
      </w:r>
      <w:proofErr w:type="spellStart"/>
      <w:r w:rsidRPr="00C56CD6">
        <w:rPr>
          <w:rFonts w:ascii="Times New Roman" w:hAnsi="Times New Roman" w:cs="Times New Roman"/>
          <w:bCs/>
          <w:sz w:val="24"/>
          <w:szCs w:val="24"/>
          <w:lang w:val="en-US"/>
        </w:rPr>
        <w:t>improvvisati</w:t>
      </w:r>
      <w:proofErr w:type="spellEnd"/>
      <w:r w:rsidRPr="00C56CD6">
        <w:rPr>
          <w:rFonts w:ascii="Times New Roman" w:hAnsi="Times New Roman" w:cs="Times New Roman"/>
          <w:bCs/>
          <w:sz w:val="24"/>
          <w:szCs w:val="24"/>
          <w:lang w:val="en-US"/>
        </w:rPr>
        <w:t>;</w:t>
      </w:r>
    </w:p>
    <w:p w14:paraId="442B67EA" w14:textId="555B7B8C" w:rsidR="00135001" w:rsidRPr="007E2E83" w:rsidRDefault="00135001" w:rsidP="007E2E83">
      <w:pPr>
        <w:pStyle w:val="Paragrafoelenco"/>
        <w:numPr>
          <w:ilvl w:val="0"/>
          <w:numId w:val="14"/>
        </w:numPr>
        <w:spacing w:before="120" w:after="0"/>
        <w:ind w:left="1418"/>
        <w:rPr>
          <w:rFonts w:ascii="Times New Roman" w:hAnsi="Times New Roman" w:cs="Times New Roman"/>
          <w:bCs/>
          <w:sz w:val="24"/>
          <w:szCs w:val="24"/>
          <w:lang w:val="en-US"/>
        </w:rPr>
      </w:pPr>
      <w:proofErr w:type="gramStart"/>
      <w:r w:rsidRPr="00C56CD6">
        <w:rPr>
          <w:rFonts w:ascii="Times New Roman" w:hAnsi="Times New Roman" w:cs="Times New Roman"/>
          <w:bCs/>
          <w:sz w:val="24"/>
          <w:szCs w:val="24"/>
          <w:lang w:val="en-US"/>
        </w:rPr>
        <w:t>il</w:t>
      </w:r>
      <w:proofErr w:type="gramEnd"/>
      <w:r w:rsidRPr="00C56CD6">
        <w:rPr>
          <w:rFonts w:ascii="Times New Roman" w:hAnsi="Times New Roman" w:cs="Times New Roman"/>
          <w:bCs/>
          <w:sz w:val="24"/>
          <w:szCs w:val="24"/>
          <w:lang w:val="en-US"/>
        </w:rPr>
        <w:t xml:space="preserve"> corso “</w:t>
      </w:r>
      <w:r w:rsidRPr="00C56CD6">
        <w:rPr>
          <w:rFonts w:ascii="Times New Roman" w:hAnsi="Times New Roman" w:cs="Times New Roman"/>
          <w:b/>
          <w:bCs/>
          <w:i/>
          <w:iCs/>
          <w:sz w:val="24"/>
          <w:szCs w:val="24"/>
          <w:lang w:val="en-US"/>
        </w:rPr>
        <w:t>Basic Infantry</w:t>
      </w:r>
      <w:r w:rsidRPr="00C56CD6">
        <w:rPr>
          <w:rFonts w:ascii="Times New Roman" w:hAnsi="Times New Roman" w:cs="Times New Roman"/>
          <w:bCs/>
          <w:sz w:val="24"/>
          <w:szCs w:val="24"/>
          <w:lang w:val="en-US"/>
        </w:rPr>
        <w:t xml:space="preserve"> – LY/ARMY/01”, </w:t>
      </w:r>
      <w:proofErr w:type="spellStart"/>
      <w:r w:rsidRPr="00C56CD6">
        <w:rPr>
          <w:rFonts w:ascii="Times New Roman" w:hAnsi="Times New Roman" w:cs="Times New Roman"/>
          <w:bCs/>
          <w:sz w:val="24"/>
          <w:szCs w:val="24"/>
          <w:lang w:val="en-US"/>
        </w:rPr>
        <w:t>svolto</w:t>
      </w:r>
      <w:proofErr w:type="spellEnd"/>
      <w:r w:rsidRPr="00C56CD6">
        <w:rPr>
          <w:rFonts w:ascii="Times New Roman" w:hAnsi="Times New Roman" w:cs="Times New Roman"/>
          <w:bCs/>
          <w:sz w:val="24"/>
          <w:szCs w:val="24"/>
          <w:lang w:val="en-US"/>
        </w:rPr>
        <w:t xml:space="preserve"> a cura </w:t>
      </w:r>
      <w:r w:rsidRPr="00863C71">
        <w:rPr>
          <w:rFonts w:ascii="Times New Roman" w:hAnsi="Times New Roman" w:cs="Times New Roman"/>
          <w:bCs/>
          <w:sz w:val="24"/>
          <w:szCs w:val="24"/>
          <w:lang w:val="en-US"/>
        </w:rPr>
        <w:t xml:space="preserve">di </w:t>
      </w:r>
      <w:proofErr w:type="spellStart"/>
      <w:r w:rsidRPr="00863C71">
        <w:rPr>
          <w:rFonts w:ascii="Times New Roman" w:hAnsi="Times New Roman" w:cs="Times New Roman"/>
          <w:bCs/>
          <w:sz w:val="24"/>
          <w:szCs w:val="24"/>
          <w:lang w:val="en-US"/>
        </w:rPr>
        <w:t>personale</w:t>
      </w:r>
      <w:proofErr w:type="spellEnd"/>
      <w:r w:rsidRPr="00863C71">
        <w:rPr>
          <w:rFonts w:ascii="Times New Roman" w:hAnsi="Times New Roman" w:cs="Times New Roman"/>
          <w:bCs/>
          <w:sz w:val="24"/>
          <w:szCs w:val="24"/>
          <w:lang w:val="en-US"/>
        </w:rPr>
        <w:t xml:space="preserve"> in </w:t>
      </w:r>
      <w:proofErr w:type="spellStart"/>
      <w:r w:rsidRPr="00863C71">
        <w:rPr>
          <w:rFonts w:ascii="Times New Roman" w:hAnsi="Times New Roman" w:cs="Times New Roman"/>
          <w:bCs/>
          <w:sz w:val="24"/>
          <w:szCs w:val="24"/>
          <w:lang w:val="en-US"/>
        </w:rPr>
        <w:t>forza</w:t>
      </w:r>
      <w:proofErr w:type="spellEnd"/>
      <w:r w:rsidRPr="00863C71">
        <w:rPr>
          <w:rFonts w:ascii="Times New Roman" w:hAnsi="Times New Roman" w:cs="Times New Roman"/>
          <w:bCs/>
          <w:sz w:val="24"/>
          <w:szCs w:val="24"/>
          <w:lang w:val="en-US"/>
        </w:rPr>
        <w:t xml:space="preserve"> a MIASIT a favore di n. 20 </w:t>
      </w:r>
      <w:proofErr w:type="spellStart"/>
      <w:r w:rsidRPr="00863C71">
        <w:rPr>
          <w:rFonts w:ascii="Times New Roman" w:hAnsi="Times New Roman" w:cs="Times New Roman"/>
          <w:bCs/>
          <w:sz w:val="24"/>
          <w:szCs w:val="24"/>
          <w:lang w:val="en-US"/>
        </w:rPr>
        <w:t>militari</w:t>
      </w:r>
      <w:proofErr w:type="spellEnd"/>
      <w:r w:rsidRPr="00863C71">
        <w:rPr>
          <w:rFonts w:ascii="Times New Roman" w:hAnsi="Times New Roman" w:cs="Times New Roman"/>
          <w:bCs/>
          <w:sz w:val="24"/>
          <w:szCs w:val="24"/>
          <w:lang w:val="en-US"/>
        </w:rPr>
        <w:t xml:space="preserve"> </w:t>
      </w:r>
      <w:proofErr w:type="spellStart"/>
      <w:r w:rsidRPr="00863C71">
        <w:rPr>
          <w:rFonts w:ascii="Times New Roman" w:hAnsi="Times New Roman" w:cs="Times New Roman"/>
          <w:bCs/>
          <w:sz w:val="24"/>
          <w:szCs w:val="24"/>
          <w:lang w:val="en-US"/>
        </w:rPr>
        <w:t>de</w:t>
      </w:r>
      <w:r w:rsidR="00DA3ACD" w:rsidRPr="00863C71">
        <w:rPr>
          <w:rFonts w:ascii="Times New Roman" w:hAnsi="Times New Roman" w:cs="Times New Roman"/>
          <w:bCs/>
          <w:sz w:val="24"/>
          <w:szCs w:val="24"/>
          <w:lang w:val="en-US"/>
        </w:rPr>
        <w:t>lla</w:t>
      </w:r>
      <w:proofErr w:type="spellEnd"/>
      <w:r w:rsidR="00DA3ACD" w:rsidRPr="00863C71">
        <w:rPr>
          <w:rFonts w:ascii="Times New Roman" w:hAnsi="Times New Roman" w:cs="Times New Roman"/>
          <w:bCs/>
          <w:sz w:val="24"/>
          <w:szCs w:val="24"/>
          <w:lang w:val="en-US"/>
        </w:rPr>
        <w:t xml:space="preserve"> Regione Militare Centrale</w:t>
      </w:r>
      <w:r w:rsidR="00DA3ACD" w:rsidRPr="007E2E83">
        <w:rPr>
          <w:rFonts w:ascii="Times New Roman" w:hAnsi="Times New Roman" w:cs="Times New Roman"/>
          <w:bCs/>
          <w:sz w:val="24"/>
          <w:szCs w:val="24"/>
          <w:lang w:val="en-US"/>
        </w:rPr>
        <w:t xml:space="preserve">; </w:t>
      </w:r>
      <w:proofErr w:type="spellStart"/>
      <w:r w:rsidR="007E2E83" w:rsidRPr="007E2E83">
        <w:rPr>
          <w:rFonts w:ascii="Times New Roman" w:hAnsi="Times New Roman" w:cs="Times New Roman"/>
          <w:bCs/>
          <w:sz w:val="24"/>
          <w:szCs w:val="24"/>
          <w:lang w:val="en-US"/>
        </w:rPr>
        <w:t>si</w:t>
      </w:r>
      <w:proofErr w:type="spellEnd"/>
      <w:r w:rsidR="007E2E83" w:rsidRPr="007E2E83">
        <w:rPr>
          <w:rFonts w:ascii="Times New Roman" w:hAnsi="Times New Roman" w:cs="Times New Roman"/>
          <w:bCs/>
          <w:sz w:val="24"/>
          <w:szCs w:val="24"/>
          <w:lang w:val="en-US"/>
        </w:rPr>
        <w:t xml:space="preserve"> </w:t>
      </w:r>
      <w:proofErr w:type="spellStart"/>
      <w:r w:rsidR="007E2E83" w:rsidRPr="007E2E83">
        <w:rPr>
          <w:rFonts w:ascii="Times New Roman" w:hAnsi="Times New Roman" w:cs="Times New Roman"/>
          <w:bCs/>
          <w:sz w:val="24"/>
          <w:szCs w:val="24"/>
          <w:lang w:val="en-US"/>
        </w:rPr>
        <w:t>prefigge</w:t>
      </w:r>
      <w:proofErr w:type="spellEnd"/>
      <w:r w:rsidR="007E2E83" w:rsidRPr="007E2E83">
        <w:rPr>
          <w:rFonts w:ascii="Times New Roman" w:hAnsi="Times New Roman" w:cs="Times New Roman"/>
          <w:bCs/>
          <w:sz w:val="24"/>
          <w:szCs w:val="24"/>
          <w:lang w:val="en-US"/>
        </w:rPr>
        <w:t xml:space="preserve"> </w:t>
      </w:r>
      <w:r w:rsidRPr="007E2E83">
        <w:rPr>
          <w:rFonts w:ascii="Times New Roman" w:hAnsi="Times New Roman" w:cs="Times New Roman"/>
          <w:bCs/>
          <w:sz w:val="24"/>
          <w:szCs w:val="24"/>
          <w:lang w:val="en-US"/>
        </w:rPr>
        <w:t xml:space="preserve">di far </w:t>
      </w:r>
      <w:proofErr w:type="spellStart"/>
      <w:r w:rsidRPr="007E2E83">
        <w:rPr>
          <w:rFonts w:ascii="Times New Roman" w:hAnsi="Times New Roman" w:cs="Times New Roman"/>
          <w:bCs/>
          <w:sz w:val="24"/>
          <w:szCs w:val="24"/>
          <w:lang w:val="en-US"/>
        </w:rPr>
        <w:t>acquisire</w:t>
      </w:r>
      <w:proofErr w:type="spellEnd"/>
      <w:r w:rsidRPr="007E2E83">
        <w:rPr>
          <w:rFonts w:ascii="Times New Roman" w:hAnsi="Times New Roman" w:cs="Times New Roman"/>
          <w:bCs/>
          <w:sz w:val="24"/>
          <w:szCs w:val="24"/>
          <w:lang w:val="en-US"/>
        </w:rPr>
        <w:t xml:space="preserve"> </w:t>
      </w:r>
      <w:proofErr w:type="spellStart"/>
      <w:r w:rsidRPr="007E2E83">
        <w:rPr>
          <w:rFonts w:ascii="Times New Roman" w:hAnsi="Times New Roman" w:cs="Times New Roman"/>
          <w:bCs/>
          <w:sz w:val="24"/>
          <w:szCs w:val="24"/>
          <w:lang w:val="en-US"/>
        </w:rPr>
        <w:t>ai</w:t>
      </w:r>
      <w:proofErr w:type="spellEnd"/>
      <w:r w:rsidRPr="007E2E83">
        <w:rPr>
          <w:rFonts w:ascii="Times New Roman" w:hAnsi="Times New Roman" w:cs="Times New Roman"/>
          <w:bCs/>
          <w:sz w:val="24"/>
          <w:szCs w:val="24"/>
          <w:lang w:val="en-US"/>
        </w:rPr>
        <w:t xml:space="preserve"> </w:t>
      </w:r>
      <w:proofErr w:type="spellStart"/>
      <w:r w:rsidRPr="007E2E83">
        <w:rPr>
          <w:rFonts w:ascii="Times New Roman" w:hAnsi="Times New Roman" w:cs="Times New Roman"/>
          <w:bCs/>
          <w:sz w:val="24"/>
          <w:szCs w:val="24"/>
          <w:lang w:val="en-US"/>
        </w:rPr>
        <w:t>discenti</w:t>
      </w:r>
      <w:proofErr w:type="spellEnd"/>
      <w:r w:rsidRPr="007E2E83">
        <w:rPr>
          <w:rFonts w:ascii="Times New Roman" w:hAnsi="Times New Roman" w:cs="Times New Roman"/>
          <w:bCs/>
          <w:sz w:val="24"/>
          <w:szCs w:val="24"/>
          <w:lang w:val="en-US"/>
        </w:rPr>
        <w:t xml:space="preserve"> </w:t>
      </w:r>
      <w:proofErr w:type="spellStart"/>
      <w:r w:rsidRPr="007E2E83">
        <w:rPr>
          <w:rFonts w:ascii="Times New Roman" w:hAnsi="Times New Roman" w:cs="Times New Roman"/>
          <w:bCs/>
          <w:sz w:val="24"/>
          <w:szCs w:val="24"/>
          <w:lang w:val="en-US"/>
        </w:rPr>
        <w:t>familiarità</w:t>
      </w:r>
      <w:proofErr w:type="spellEnd"/>
      <w:r w:rsidRPr="007E2E83">
        <w:rPr>
          <w:rFonts w:ascii="Times New Roman" w:hAnsi="Times New Roman" w:cs="Times New Roman"/>
          <w:bCs/>
          <w:sz w:val="24"/>
          <w:szCs w:val="24"/>
          <w:lang w:val="en-US"/>
        </w:rPr>
        <w:t xml:space="preserve"> con le </w:t>
      </w:r>
      <w:proofErr w:type="spellStart"/>
      <w:r w:rsidRPr="007E2E83">
        <w:rPr>
          <w:rFonts w:ascii="Times New Roman" w:hAnsi="Times New Roman" w:cs="Times New Roman"/>
          <w:bCs/>
          <w:sz w:val="24"/>
          <w:szCs w:val="24"/>
          <w:lang w:val="en-US"/>
        </w:rPr>
        <w:t>principali</w:t>
      </w:r>
      <w:proofErr w:type="spellEnd"/>
      <w:r w:rsidRPr="007E2E83">
        <w:rPr>
          <w:rFonts w:ascii="Times New Roman" w:hAnsi="Times New Roman" w:cs="Times New Roman"/>
          <w:bCs/>
          <w:sz w:val="24"/>
          <w:szCs w:val="24"/>
          <w:lang w:val="en-US"/>
        </w:rPr>
        <w:t xml:space="preserve"> </w:t>
      </w:r>
      <w:proofErr w:type="spellStart"/>
      <w:r w:rsidRPr="007E2E83">
        <w:rPr>
          <w:rFonts w:ascii="Times New Roman" w:hAnsi="Times New Roman" w:cs="Times New Roman"/>
          <w:bCs/>
          <w:sz w:val="24"/>
          <w:szCs w:val="24"/>
          <w:lang w:val="en-US"/>
        </w:rPr>
        <w:t>tecniche</w:t>
      </w:r>
      <w:proofErr w:type="spellEnd"/>
      <w:r w:rsidRPr="007E2E83">
        <w:rPr>
          <w:rFonts w:ascii="Times New Roman" w:hAnsi="Times New Roman" w:cs="Times New Roman"/>
          <w:bCs/>
          <w:sz w:val="24"/>
          <w:szCs w:val="24"/>
          <w:lang w:val="en-US"/>
        </w:rPr>
        <w:t xml:space="preserve"> </w:t>
      </w:r>
      <w:proofErr w:type="spellStart"/>
      <w:r w:rsidRPr="007E2E83">
        <w:rPr>
          <w:rFonts w:ascii="Times New Roman" w:hAnsi="Times New Roman" w:cs="Times New Roman"/>
          <w:bCs/>
          <w:sz w:val="24"/>
          <w:szCs w:val="24"/>
          <w:lang w:val="en-US"/>
        </w:rPr>
        <w:t>della</w:t>
      </w:r>
      <w:proofErr w:type="spellEnd"/>
      <w:r w:rsidRPr="007E2E83">
        <w:rPr>
          <w:rFonts w:ascii="Times New Roman" w:hAnsi="Times New Roman" w:cs="Times New Roman"/>
          <w:bCs/>
          <w:sz w:val="24"/>
          <w:szCs w:val="24"/>
          <w:lang w:val="en-US"/>
        </w:rPr>
        <w:t xml:space="preserve"> </w:t>
      </w:r>
      <w:proofErr w:type="spellStart"/>
      <w:r w:rsidRPr="007E2E83">
        <w:rPr>
          <w:rFonts w:ascii="Times New Roman" w:hAnsi="Times New Roman" w:cs="Times New Roman"/>
          <w:bCs/>
          <w:sz w:val="24"/>
          <w:szCs w:val="24"/>
          <w:lang w:val="en-US"/>
        </w:rPr>
        <w:t>fanteria</w:t>
      </w:r>
      <w:proofErr w:type="spellEnd"/>
      <w:r w:rsidRPr="007E2E83">
        <w:rPr>
          <w:rFonts w:ascii="Times New Roman" w:hAnsi="Times New Roman" w:cs="Times New Roman"/>
          <w:bCs/>
          <w:sz w:val="24"/>
          <w:szCs w:val="24"/>
          <w:lang w:val="en-US"/>
        </w:rPr>
        <w:t xml:space="preserve">. Il corso </w:t>
      </w:r>
      <w:proofErr w:type="spellStart"/>
      <w:r w:rsidRPr="007E2E83">
        <w:rPr>
          <w:rFonts w:ascii="Times New Roman" w:hAnsi="Times New Roman" w:cs="Times New Roman"/>
          <w:bCs/>
          <w:sz w:val="24"/>
          <w:szCs w:val="24"/>
          <w:lang w:val="en-US"/>
        </w:rPr>
        <w:t>terminerà</w:t>
      </w:r>
      <w:proofErr w:type="spellEnd"/>
      <w:r w:rsidRPr="007E2E83">
        <w:rPr>
          <w:rFonts w:ascii="Times New Roman" w:hAnsi="Times New Roman" w:cs="Times New Roman"/>
          <w:bCs/>
          <w:sz w:val="24"/>
          <w:szCs w:val="24"/>
          <w:lang w:val="en-US"/>
        </w:rPr>
        <w:t xml:space="preserve"> il 16 </w:t>
      </w:r>
      <w:proofErr w:type="spellStart"/>
      <w:r w:rsidRPr="007E2E83">
        <w:rPr>
          <w:rFonts w:ascii="Times New Roman" w:hAnsi="Times New Roman" w:cs="Times New Roman"/>
          <w:bCs/>
          <w:sz w:val="24"/>
          <w:szCs w:val="24"/>
          <w:lang w:val="en-US"/>
        </w:rPr>
        <w:t>marzo</w:t>
      </w:r>
      <w:proofErr w:type="spellEnd"/>
      <w:r w:rsidRPr="007E2E83">
        <w:rPr>
          <w:rFonts w:ascii="Times New Roman" w:hAnsi="Times New Roman" w:cs="Times New Roman"/>
          <w:bCs/>
          <w:sz w:val="24"/>
          <w:szCs w:val="24"/>
          <w:lang w:val="en-US"/>
        </w:rPr>
        <w:t>;</w:t>
      </w:r>
    </w:p>
    <w:p w14:paraId="5D666EA3" w14:textId="77777777" w:rsidR="000C0648" w:rsidRPr="00135001" w:rsidRDefault="000C0648" w:rsidP="007E2E83">
      <w:pPr>
        <w:pStyle w:val="Paragrafoelenco"/>
        <w:spacing w:before="120" w:after="0"/>
        <w:ind w:left="1418"/>
        <w:jc w:val="both"/>
        <w:rPr>
          <w:rFonts w:ascii="Times New Roman" w:hAnsi="Times New Roman" w:cs="Times New Roman"/>
          <w:bCs/>
          <w:sz w:val="24"/>
          <w:szCs w:val="24"/>
        </w:rPr>
      </w:pPr>
    </w:p>
    <w:p w14:paraId="28F5660D" w14:textId="44A0782C" w:rsidR="001E140E" w:rsidRPr="00135001" w:rsidRDefault="001E140E" w:rsidP="007E2E83">
      <w:pPr>
        <w:pStyle w:val="Paragrafoelenco"/>
        <w:numPr>
          <w:ilvl w:val="0"/>
          <w:numId w:val="5"/>
        </w:numPr>
        <w:spacing w:before="120"/>
        <w:rPr>
          <w:rFonts w:ascii="Times New Roman" w:hAnsi="Times New Roman" w:cs="Times New Roman"/>
          <w:b/>
          <w:bCs/>
          <w:sz w:val="24"/>
          <w:szCs w:val="24"/>
          <w:u w:val="single"/>
          <w:lang w:val="en-US"/>
        </w:rPr>
      </w:pPr>
      <w:r w:rsidRPr="00135001">
        <w:rPr>
          <w:rFonts w:ascii="Times New Roman" w:hAnsi="Times New Roman" w:cs="Times New Roman"/>
          <w:b/>
          <w:bCs/>
          <w:sz w:val="24"/>
          <w:szCs w:val="24"/>
          <w:u w:val="single"/>
          <w:lang w:val="en-US"/>
        </w:rPr>
        <w:t>CIMIC</w:t>
      </w:r>
    </w:p>
    <w:p w14:paraId="508611E8" w14:textId="28A0B504" w:rsidR="001A01B6" w:rsidRDefault="001A01B6" w:rsidP="007E2E83">
      <w:pPr>
        <w:pStyle w:val="Paragrafoelenco"/>
        <w:autoSpaceDE w:val="0"/>
        <w:autoSpaceDN w:val="0"/>
        <w:adjustRightInd w:val="0"/>
        <w:spacing w:after="0"/>
        <w:ind w:left="1276"/>
        <w:rPr>
          <w:rFonts w:ascii="Times New Roman" w:hAnsi="Times New Roman" w:cs="Times New Roman"/>
          <w:sz w:val="24"/>
          <w:szCs w:val="24"/>
        </w:rPr>
      </w:pPr>
      <w:r>
        <w:rPr>
          <w:rFonts w:ascii="Times New Roman" w:hAnsi="Times New Roman" w:cs="Times New Roman"/>
          <w:sz w:val="24"/>
          <w:szCs w:val="24"/>
        </w:rPr>
        <w:t xml:space="preserve">Il 19 febbraio </w:t>
      </w:r>
      <w:r w:rsidR="008D52AE">
        <w:rPr>
          <w:rFonts w:ascii="Times New Roman" w:hAnsi="Times New Roman" w:cs="Times New Roman"/>
          <w:sz w:val="24"/>
          <w:szCs w:val="24"/>
        </w:rPr>
        <w:t>d</w:t>
      </w:r>
      <w:r>
        <w:rPr>
          <w:rFonts w:ascii="Times New Roman" w:hAnsi="Times New Roman" w:cs="Times New Roman"/>
          <w:sz w:val="24"/>
          <w:szCs w:val="24"/>
        </w:rPr>
        <w:t xml:space="preserve">onazione di </w:t>
      </w:r>
      <w:r w:rsidR="008D52AE">
        <w:rPr>
          <w:rFonts w:ascii="Times New Roman" w:hAnsi="Times New Roman" w:cs="Times New Roman"/>
          <w:sz w:val="24"/>
          <w:szCs w:val="24"/>
        </w:rPr>
        <w:t xml:space="preserve">5 </w:t>
      </w:r>
      <w:r>
        <w:rPr>
          <w:rFonts w:ascii="Times New Roman" w:hAnsi="Times New Roman" w:cs="Times New Roman"/>
          <w:sz w:val="24"/>
          <w:szCs w:val="24"/>
        </w:rPr>
        <w:t xml:space="preserve">Zaini per Soccorritori militari e </w:t>
      </w:r>
      <w:r w:rsidR="008D52AE">
        <w:rPr>
          <w:rFonts w:ascii="Times New Roman" w:hAnsi="Times New Roman" w:cs="Times New Roman"/>
          <w:sz w:val="24"/>
          <w:szCs w:val="24"/>
        </w:rPr>
        <w:t xml:space="preserve">50 </w:t>
      </w:r>
      <w:r>
        <w:rPr>
          <w:rFonts w:ascii="Times New Roman" w:hAnsi="Times New Roman" w:cs="Times New Roman"/>
          <w:sz w:val="24"/>
          <w:szCs w:val="24"/>
        </w:rPr>
        <w:t>Kit di Automedicazione alla</w:t>
      </w:r>
      <w:r w:rsidR="008D52AE">
        <w:rPr>
          <w:rFonts w:ascii="Times New Roman" w:hAnsi="Times New Roman" w:cs="Times New Roman"/>
          <w:sz w:val="24"/>
          <w:szCs w:val="24"/>
        </w:rPr>
        <w:t xml:space="preserve"> </w:t>
      </w:r>
      <w:r w:rsidR="008D52AE" w:rsidRPr="008D52AE">
        <w:rPr>
          <w:rFonts w:ascii="Times New Roman" w:hAnsi="Times New Roman" w:cs="Times New Roman"/>
          <w:i/>
          <w:sz w:val="24"/>
          <w:szCs w:val="24"/>
        </w:rPr>
        <w:t>Libyan</w:t>
      </w:r>
      <w:r w:rsidRPr="008D52AE">
        <w:rPr>
          <w:rFonts w:ascii="Times New Roman" w:hAnsi="Times New Roman" w:cs="Times New Roman"/>
          <w:i/>
          <w:sz w:val="24"/>
          <w:szCs w:val="24"/>
        </w:rPr>
        <w:t xml:space="preserve"> Border Guard</w:t>
      </w:r>
      <w:r w:rsidR="00586A16">
        <w:rPr>
          <w:rFonts w:ascii="Times New Roman" w:hAnsi="Times New Roman" w:cs="Times New Roman"/>
          <w:i/>
          <w:sz w:val="24"/>
          <w:szCs w:val="24"/>
        </w:rPr>
        <w:t>.</w:t>
      </w:r>
    </w:p>
    <w:p w14:paraId="17C03D30" w14:textId="7E8B375C" w:rsidR="00230067" w:rsidRDefault="001A01B6" w:rsidP="007E2E83">
      <w:pPr>
        <w:pStyle w:val="Paragrafoelenco"/>
        <w:autoSpaceDE w:val="0"/>
        <w:autoSpaceDN w:val="0"/>
        <w:adjustRightInd w:val="0"/>
        <w:spacing w:after="0"/>
        <w:ind w:left="1276"/>
        <w:rPr>
          <w:rFonts w:ascii="Times New Roman" w:hAnsi="Times New Roman" w:cs="Times New Roman"/>
          <w:sz w:val="24"/>
          <w:szCs w:val="24"/>
        </w:rPr>
      </w:pPr>
      <w:r>
        <w:rPr>
          <w:rFonts w:ascii="Times New Roman" w:hAnsi="Times New Roman" w:cs="Times New Roman"/>
          <w:sz w:val="24"/>
          <w:szCs w:val="24"/>
        </w:rPr>
        <w:t xml:space="preserve">A margine </w:t>
      </w:r>
      <w:r w:rsidR="00586A16">
        <w:rPr>
          <w:rFonts w:ascii="Times New Roman" w:hAnsi="Times New Roman" w:cs="Times New Roman"/>
          <w:sz w:val="24"/>
          <w:szCs w:val="24"/>
        </w:rPr>
        <w:t>delle attività CIMIC propriamente dette,</w:t>
      </w:r>
      <w:r>
        <w:rPr>
          <w:rFonts w:ascii="Times New Roman" w:hAnsi="Times New Roman" w:cs="Times New Roman"/>
          <w:sz w:val="24"/>
          <w:szCs w:val="24"/>
        </w:rPr>
        <w:t xml:space="preserve"> </w:t>
      </w:r>
      <w:r w:rsidR="00152C62">
        <w:rPr>
          <w:rFonts w:ascii="Times New Roman" w:hAnsi="Times New Roman" w:cs="Times New Roman"/>
          <w:sz w:val="24"/>
          <w:szCs w:val="24"/>
        </w:rPr>
        <w:t xml:space="preserve">in emergenza, la </w:t>
      </w:r>
      <w:r>
        <w:rPr>
          <w:rFonts w:ascii="Times New Roman" w:hAnsi="Times New Roman" w:cs="Times New Roman"/>
          <w:sz w:val="24"/>
          <w:szCs w:val="24"/>
        </w:rPr>
        <w:t xml:space="preserve">Missione ha supportato </w:t>
      </w:r>
      <w:r w:rsidR="00586A16">
        <w:rPr>
          <w:rFonts w:ascii="Times New Roman" w:hAnsi="Times New Roman" w:cs="Times New Roman"/>
          <w:sz w:val="24"/>
          <w:szCs w:val="24"/>
        </w:rPr>
        <w:t xml:space="preserve">l’MoD libico </w:t>
      </w:r>
      <w:r w:rsidR="00802DF5">
        <w:rPr>
          <w:rFonts w:ascii="Times New Roman" w:hAnsi="Times New Roman" w:cs="Times New Roman"/>
          <w:sz w:val="24"/>
          <w:szCs w:val="24"/>
        </w:rPr>
        <w:t>rischierando momentaneamente uomini e materiali della JMOU di MISURATA sull’APOE/APOD MITIGA di TRIPOLI per assicurare i</w:t>
      </w:r>
      <w:r w:rsidR="00586A16">
        <w:rPr>
          <w:rFonts w:ascii="Times New Roman" w:hAnsi="Times New Roman" w:cs="Times New Roman"/>
          <w:sz w:val="24"/>
          <w:szCs w:val="24"/>
        </w:rPr>
        <w:t xml:space="preserve">l caricamento </w:t>
      </w:r>
      <w:r w:rsidR="00A57846">
        <w:rPr>
          <w:rFonts w:ascii="Times New Roman" w:hAnsi="Times New Roman" w:cs="Times New Roman"/>
          <w:sz w:val="24"/>
          <w:szCs w:val="24"/>
        </w:rPr>
        <w:t xml:space="preserve">su vettori aerei nazionali, appositamente </w:t>
      </w:r>
      <w:proofErr w:type="spellStart"/>
      <w:r w:rsidR="00A57846">
        <w:rPr>
          <w:rFonts w:ascii="Times New Roman" w:hAnsi="Times New Roman" w:cs="Times New Roman"/>
          <w:sz w:val="24"/>
          <w:szCs w:val="24"/>
        </w:rPr>
        <w:t>taskati</w:t>
      </w:r>
      <w:proofErr w:type="spellEnd"/>
      <w:r w:rsidR="00A57846">
        <w:rPr>
          <w:rFonts w:ascii="Times New Roman" w:hAnsi="Times New Roman" w:cs="Times New Roman"/>
          <w:sz w:val="24"/>
          <w:szCs w:val="24"/>
        </w:rPr>
        <w:t xml:space="preserve"> per l’esigenza, </w:t>
      </w:r>
      <w:r w:rsidR="00586A16">
        <w:rPr>
          <w:rFonts w:ascii="Times New Roman" w:hAnsi="Times New Roman" w:cs="Times New Roman"/>
          <w:sz w:val="24"/>
          <w:szCs w:val="24"/>
        </w:rPr>
        <w:t xml:space="preserve">di </w:t>
      </w:r>
      <w:r w:rsidR="00A57846">
        <w:rPr>
          <w:rFonts w:ascii="Times New Roman" w:hAnsi="Times New Roman" w:cs="Times New Roman"/>
          <w:sz w:val="24"/>
          <w:szCs w:val="24"/>
        </w:rPr>
        <w:t xml:space="preserve">materiali di soccorso e </w:t>
      </w:r>
      <w:r w:rsidR="00586A16">
        <w:rPr>
          <w:rFonts w:ascii="Times New Roman" w:hAnsi="Times New Roman" w:cs="Times New Roman"/>
          <w:sz w:val="24"/>
          <w:szCs w:val="24"/>
        </w:rPr>
        <w:t>generi di prima necessità</w:t>
      </w:r>
      <w:r w:rsidR="00A57846">
        <w:rPr>
          <w:rFonts w:ascii="Times New Roman" w:hAnsi="Times New Roman" w:cs="Times New Roman"/>
          <w:sz w:val="24"/>
          <w:szCs w:val="24"/>
        </w:rPr>
        <w:t xml:space="preserve">, donati dalla LIBIA </w:t>
      </w:r>
      <w:r w:rsidR="00586A16">
        <w:rPr>
          <w:rFonts w:ascii="Times New Roman" w:hAnsi="Times New Roman" w:cs="Times New Roman"/>
          <w:sz w:val="24"/>
          <w:szCs w:val="24"/>
        </w:rPr>
        <w:t>alla popolazione siriana colpit</w:t>
      </w:r>
      <w:r w:rsidR="00152C62">
        <w:rPr>
          <w:rFonts w:ascii="Times New Roman" w:hAnsi="Times New Roman" w:cs="Times New Roman"/>
          <w:sz w:val="24"/>
          <w:szCs w:val="24"/>
        </w:rPr>
        <w:t>a</w:t>
      </w:r>
      <w:r w:rsidR="00586A16">
        <w:rPr>
          <w:rFonts w:ascii="Times New Roman" w:hAnsi="Times New Roman" w:cs="Times New Roman"/>
          <w:sz w:val="24"/>
          <w:szCs w:val="24"/>
        </w:rPr>
        <w:t xml:space="preserve"> dal </w:t>
      </w:r>
      <w:r w:rsidR="009E403E">
        <w:rPr>
          <w:rFonts w:ascii="Times New Roman" w:hAnsi="Times New Roman" w:cs="Times New Roman"/>
          <w:sz w:val="24"/>
          <w:szCs w:val="24"/>
        </w:rPr>
        <w:t>terremoto.</w:t>
      </w:r>
      <w:r w:rsidR="00A57846">
        <w:rPr>
          <w:rFonts w:ascii="Times New Roman" w:hAnsi="Times New Roman" w:cs="Times New Roman"/>
          <w:sz w:val="24"/>
          <w:szCs w:val="24"/>
        </w:rPr>
        <w:t xml:space="preserve"> Le attività si sono svolte alla presenza di numerose autorità istituzionali riscuotendo il plauso della controparte</w:t>
      </w:r>
    </w:p>
    <w:p w14:paraId="6958D132" w14:textId="19A8D2E9" w:rsidR="001E140E" w:rsidRPr="00457299" w:rsidRDefault="001E140E" w:rsidP="007E2E83">
      <w:pPr>
        <w:pStyle w:val="Paragrafoelenco"/>
        <w:spacing w:before="120" w:after="0"/>
        <w:ind w:left="851"/>
        <w:jc w:val="both"/>
        <w:rPr>
          <w:rFonts w:ascii="Times New Roman" w:hAnsi="Times New Roman" w:cs="Times New Roman"/>
          <w:sz w:val="24"/>
          <w:szCs w:val="24"/>
        </w:rPr>
      </w:pPr>
      <w:r w:rsidRPr="00D402C5">
        <w:rPr>
          <w:rFonts w:ascii="Times New Roman" w:hAnsi="Times New Roman" w:cs="Times New Roman"/>
          <w:sz w:val="24"/>
          <w:szCs w:val="24"/>
        </w:rPr>
        <w:t xml:space="preserve"> </w:t>
      </w:r>
    </w:p>
    <w:p w14:paraId="0D9FEE6C" w14:textId="77777777" w:rsidR="002C23D5" w:rsidRPr="00C31F4A" w:rsidRDefault="001E0942" w:rsidP="007E2E83">
      <w:pPr>
        <w:pStyle w:val="NormaleWeb"/>
        <w:numPr>
          <w:ilvl w:val="0"/>
          <w:numId w:val="2"/>
        </w:numPr>
        <w:tabs>
          <w:tab w:val="left" w:pos="988"/>
        </w:tabs>
        <w:spacing w:after="0"/>
        <w:ind w:left="426" w:hanging="568"/>
        <w:jc w:val="both"/>
        <w:textAlignment w:val="baseline"/>
      </w:pPr>
      <w:r w:rsidRPr="00C31F4A">
        <w:rPr>
          <w:b/>
          <w:u w:val="single"/>
        </w:rPr>
        <w:t>SITUAZIONE INFRASTRUTTURALE</w:t>
      </w:r>
    </w:p>
    <w:p w14:paraId="4B8A5DE1" w14:textId="77777777" w:rsidR="00D56715" w:rsidRPr="00C31F4A" w:rsidRDefault="00D56715" w:rsidP="007E2E83">
      <w:pPr>
        <w:pStyle w:val="NormaleWeb"/>
        <w:tabs>
          <w:tab w:val="left" w:pos="988"/>
        </w:tabs>
        <w:spacing w:after="0"/>
        <w:ind w:left="360"/>
        <w:jc w:val="both"/>
        <w:textAlignment w:val="baseline"/>
      </w:pPr>
    </w:p>
    <w:p w14:paraId="0B5B1CDF" w14:textId="3DEC4736" w:rsidR="001E140E" w:rsidRPr="00C44EE5" w:rsidRDefault="00C30103" w:rsidP="007E2E83">
      <w:pPr>
        <w:pStyle w:val="Paragrafoelenco"/>
        <w:numPr>
          <w:ilvl w:val="0"/>
          <w:numId w:val="4"/>
        </w:numPr>
        <w:spacing w:after="0"/>
        <w:ind w:left="851" w:hanging="425"/>
        <w:jc w:val="both"/>
        <w:rPr>
          <w:rFonts w:ascii="Times New Roman" w:hAnsi="Times New Roman" w:cs="Times New Roman"/>
          <w:b/>
          <w:bCs/>
          <w:sz w:val="24"/>
          <w:szCs w:val="24"/>
          <w:u w:val="single"/>
        </w:rPr>
      </w:pPr>
      <w:r w:rsidRPr="00C44EE5">
        <w:rPr>
          <w:rFonts w:ascii="Times New Roman" w:hAnsi="Times New Roman" w:cs="Times New Roman"/>
          <w:b/>
          <w:bCs/>
          <w:sz w:val="24"/>
          <w:szCs w:val="24"/>
          <w:u w:val="single"/>
        </w:rPr>
        <w:t>TRIPOLI</w:t>
      </w:r>
    </w:p>
    <w:p w14:paraId="44D2C01A" w14:textId="4DBD1DEF" w:rsidR="007E2E83" w:rsidRDefault="0072659B" w:rsidP="007E2E83">
      <w:pPr>
        <w:spacing w:after="0"/>
        <w:ind w:left="851"/>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 xml:space="preserve">A seguito della visita del </w:t>
      </w:r>
      <w:r w:rsidR="00863C71">
        <w:rPr>
          <w:rFonts w:ascii="Times New Roman" w:eastAsia="Tahoma" w:hAnsi="Times New Roman" w:cs="Times New Roman"/>
          <w:color w:val="000010"/>
          <w:kern w:val="2"/>
          <w:sz w:val="24"/>
        </w:rPr>
        <w:t>CSM</w:t>
      </w:r>
      <w:r>
        <w:rPr>
          <w:rFonts w:ascii="Times New Roman" w:eastAsia="Tahoma" w:hAnsi="Times New Roman" w:cs="Times New Roman"/>
          <w:color w:val="000010"/>
          <w:kern w:val="2"/>
          <w:sz w:val="24"/>
        </w:rPr>
        <w:t xml:space="preserve"> COVI, su successiva indicazione</w:t>
      </w:r>
      <w:r w:rsidR="00863C71">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 xml:space="preserve">del J-ENG </w:t>
      </w:r>
      <w:r w:rsidR="00863C71">
        <w:rPr>
          <w:rFonts w:ascii="Times New Roman" w:eastAsia="Tahoma" w:hAnsi="Times New Roman" w:cs="Times New Roman"/>
          <w:color w:val="000010"/>
          <w:kern w:val="2"/>
          <w:sz w:val="24"/>
        </w:rPr>
        <w:t xml:space="preserve">si è proceduto all’esplorazione </w:t>
      </w:r>
      <w:r>
        <w:rPr>
          <w:rFonts w:ascii="Times New Roman" w:eastAsia="Tahoma" w:hAnsi="Times New Roman" w:cs="Times New Roman"/>
          <w:color w:val="000010"/>
          <w:kern w:val="2"/>
          <w:sz w:val="24"/>
        </w:rPr>
        <w:t xml:space="preserve">e valutazione </w:t>
      </w:r>
      <w:r w:rsidR="00863C71">
        <w:rPr>
          <w:rFonts w:ascii="Times New Roman" w:eastAsia="Tahoma" w:hAnsi="Times New Roman" w:cs="Times New Roman"/>
          <w:color w:val="000010"/>
          <w:kern w:val="2"/>
          <w:sz w:val="24"/>
        </w:rPr>
        <w:t xml:space="preserve">di soluzioni alternative </w:t>
      </w:r>
      <w:r>
        <w:rPr>
          <w:rFonts w:ascii="Times New Roman" w:eastAsia="Tahoma" w:hAnsi="Times New Roman" w:cs="Times New Roman"/>
          <w:color w:val="000010"/>
          <w:kern w:val="2"/>
          <w:sz w:val="24"/>
        </w:rPr>
        <w:t xml:space="preserve">per la sistemazione della Missione </w:t>
      </w:r>
      <w:r w:rsidR="00863C71">
        <w:rPr>
          <w:rFonts w:ascii="Times New Roman" w:eastAsia="Tahoma" w:hAnsi="Times New Roman" w:cs="Times New Roman"/>
          <w:color w:val="000010"/>
          <w:kern w:val="2"/>
          <w:sz w:val="24"/>
        </w:rPr>
        <w:t>SULTAN</w:t>
      </w:r>
      <w:r w:rsidR="002B3F6A">
        <w:rPr>
          <w:rFonts w:ascii="Times New Roman" w:eastAsia="Tahoma" w:hAnsi="Times New Roman" w:cs="Times New Roman"/>
          <w:color w:val="000010"/>
          <w:kern w:val="2"/>
          <w:sz w:val="24"/>
        </w:rPr>
        <w:t xml:space="preserve"> </w:t>
      </w:r>
      <w:r w:rsidR="003843C7">
        <w:rPr>
          <w:rFonts w:ascii="Times New Roman" w:eastAsia="Tahoma" w:hAnsi="Times New Roman" w:cs="Times New Roman"/>
          <w:color w:val="000010"/>
          <w:kern w:val="2"/>
          <w:sz w:val="24"/>
        </w:rPr>
        <w:t>Permane la fase di incertezza circa la conclusione del</w:t>
      </w:r>
      <w:r w:rsidR="002B3F6A">
        <w:rPr>
          <w:rFonts w:ascii="Times New Roman" w:eastAsia="Tahoma" w:hAnsi="Times New Roman" w:cs="Times New Roman"/>
          <w:color w:val="000010"/>
          <w:kern w:val="2"/>
          <w:sz w:val="24"/>
        </w:rPr>
        <w:t>la fase negoziale con la proprietà del Resort PEACOCK</w:t>
      </w:r>
      <w:r w:rsidR="00EB77AE">
        <w:rPr>
          <w:rFonts w:ascii="Times New Roman" w:eastAsia="Tahoma" w:hAnsi="Times New Roman" w:cs="Times New Roman"/>
          <w:color w:val="000010"/>
          <w:kern w:val="2"/>
          <w:sz w:val="24"/>
        </w:rPr>
        <w:t>.</w:t>
      </w:r>
      <w:r w:rsidR="00C44EE5" w:rsidRPr="00C44EE5">
        <w:rPr>
          <w:rFonts w:ascii="Times New Roman" w:eastAsia="Tahoma" w:hAnsi="Times New Roman" w:cs="Times New Roman"/>
          <w:color w:val="000010"/>
          <w:kern w:val="2"/>
          <w:sz w:val="24"/>
        </w:rPr>
        <w:t xml:space="preserve"> </w:t>
      </w:r>
      <w:r>
        <w:rPr>
          <w:rFonts w:ascii="Times New Roman" w:eastAsia="Tahoma" w:hAnsi="Times New Roman" w:cs="Times New Roman"/>
          <w:color w:val="000010"/>
          <w:kern w:val="2"/>
          <w:sz w:val="24"/>
        </w:rPr>
        <w:t xml:space="preserve">Successivamente è avvenuto il citato </w:t>
      </w:r>
      <w:r w:rsidR="003843C7">
        <w:rPr>
          <w:rFonts w:ascii="Times New Roman" w:eastAsia="Tahoma" w:hAnsi="Times New Roman" w:cs="Times New Roman"/>
          <w:color w:val="000010"/>
          <w:kern w:val="2"/>
          <w:sz w:val="24"/>
        </w:rPr>
        <w:t>incontro con il Sig. AL QALLAL</w:t>
      </w:r>
      <w:r>
        <w:rPr>
          <w:rFonts w:ascii="Times New Roman" w:eastAsia="Tahoma" w:hAnsi="Times New Roman" w:cs="Times New Roman"/>
          <w:color w:val="000010"/>
          <w:kern w:val="2"/>
          <w:sz w:val="24"/>
        </w:rPr>
        <w:t xml:space="preserve"> dove</w:t>
      </w:r>
      <w:r w:rsidR="003843C7">
        <w:rPr>
          <w:rFonts w:ascii="Times New Roman" w:eastAsia="Tahoma" w:hAnsi="Times New Roman" w:cs="Times New Roman"/>
          <w:color w:val="000010"/>
          <w:kern w:val="2"/>
          <w:sz w:val="24"/>
        </w:rPr>
        <w:t xml:space="preserve"> è emerso che la disponibilità alloggiativa </w:t>
      </w:r>
      <w:r w:rsidR="00E9504F">
        <w:rPr>
          <w:rFonts w:ascii="Times New Roman" w:eastAsia="Tahoma" w:hAnsi="Times New Roman" w:cs="Times New Roman"/>
          <w:color w:val="000010"/>
          <w:kern w:val="2"/>
          <w:sz w:val="24"/>
        </w:rPr>
        <w:t xml:space="preserve">offerta </w:t>
      </w:r>
      <w:r w:rsidR="003843C7">
        <w:rPr>
          <w:rFonts w:ascii="Times New Roman" w:eastAsia="Tahoma" w:hAnsi="Times New Roman" w:cs="Times New Roman"/>
          <w:color w:val="000010"/>
          <w:kern w:val="2"/>
          <w:sz w:val="24"/>
        </w:rPr>
        <w:t>è venuta meno a causa de</w:t>
      </w:r>
      <w:r w:rsidR="00E9504F">
        <w:rPr>
          <w:rFonts w:ascii="Times New Roman" w:eastAsia="Tahoma" w:hAnsi="Times New Roman" w:cs="Times New Roman"/>
          <w:color w:val="000010"/>
          <w:kern w:val="2"/>
          <w:sz w:val="24"/>
        </w:rPr>
        <w:t>lla stipula dei contratti con le delegazioni consolari tedesca e olandese che hanno esercitato un diritto di prelazione, di fatto escludendo la possibilità di sistemazione del contingente italiano</w:t>
      </w:r>
      <w:r w:rsidR="00560215">
        <w:rPr>
          <w:rFonts w:ascii="Times New Roman" w:eastAsia="Tahoma" w:hAnsi="Times New Roman" w:cs="Times New Roman"/>
          <w:color w:val="000010"/>
          <w:kern w:val="2"/>
          <w:sz w:val="24"/>
        </w:rPr>
        <w:t xml:space="preserve"> fino al completamento di nuove strutture</w:t>
      </w:r>
      <w:proofErr w:type="gramStart"/>
      <w:r w:rsidR="00560215">
        <w:rPr>
          <w:rFonts w:ascii="Times New Roman" w:eastAsia="Tahoma" w:hAnsi="Times New Roman" w:cs="Times New Roman"/>
          <w:color w:val="000010"/>
          <w:kern w:val="2"/>
          <w:sz w:val="24"/>
        </w:rPr>
        <w:t>.</w:t>
      </w:r>
      <w:r w:rsidR="00C77E33">
        <w:rPr>
          <w:rFonts w:ascii="Times New Roman" w:eastAsia="Tahoma" w:hAnsi="Times New Roman" w:cs="Times New Roman"/>
          <w:color w:val="000010"/>
          <w:kern w:val="2"/>
          <w:sz w:val="24"/>
        </w:rPr>
        <w:t xml:space="preserve"> </w:t>
      </w:r>
      <w:r w:rsidR="00E9504F">
        <w:rPr>
          <w:rFonts w:ascii="Times New Roman" w:eastAsia="Tahoma" w:hAnsi="Times New Roman" w:cs="Times New Roman"/>
          <w:color w:val="000010"/>
          <w:kern w:val="2"/>
          <w:sz w:val="24"/>
        </w:rPr>
        <w:t>.</w:t>
      </w:r>
      <w:proofErr w:type="gramEnd"/>
      <w:r w:rsidR="00E9504F">
        <w:rPr>
          <w:rFonts w:ascii="Times New Roman" w:eastAsia="Tahoma" w:hAnsi="Times New Roman" w:cs="Times New Roman"/>
          <w:color w:val="000010"/>
          <w:kern w:val="2"/>
          <w:sz w:val="24"/>
        </w:rPr>
        <w:t xml:space="preserve"> </w:t>
      </w:r>
      <w:r w:rsidR="007E2E83">
        <w:rPr>
          <w:rFonts w:ascii="Times New Roman" w:eastAsia="Tahoma" w:hAnsi="Times New Roman" w:cs="Times New Roman"/>
          <w:color w:val="000010"/>
          <w:kern w:val="2"/>
          <w:sz w:val="24"/>
        </w:rPr>
        <w:t xml:space="preserve"> </w:t>
      </w:r>
    </w:p>
    <w:p w14:paraId="1006F36F" w14:textId="36AEF2B4" w:rsidR="00C44EE5" w:rsidRPr="00C44EE5" w:rsidRDefault="00E9504F" w:rsidP="007E2E83">
      <w:pPr>
        <w:spacing w:after="0"/>
        <w:ind w:left="851"/>
        <w:jc w:val="both"/>
        <w:rPr>
          <w:rFonts w:ascii="Times New Roman" w:eastAsia="Tahoma" w:hAnsi="Times New Roman" w:cs="Times New Roman"/>
          <w:color w:val="000010"/>
          <w:kern w:val="2"/>
          <w:sz w:val="24"/>
        </w:rPr>
      </w:pPr>
      <w:r>
        <w:rPr>
          <w:rFonts w:ascii="Times New Roman" w:eastAsia="Tahoma" w:hAnsi="Times New Roman" w:cs="Times New Roman"/>
          <w:color w:val="000010"/>
          <w:kern w:val="2"/>
          <w:sz w:val="24"/>
        </w:rPr>
        <w:t xml:space="preserve">Al pari degli Hotel AL WADDAN e SULTAN, alla chiusura del periodo, il Resort PEACOCK è stato oggetto della survey condotta </w:t>
      </w:r>
      <w:r w:rsidR="007E2E83">
        <w:rPr>
          <w:rFonts w:ascii="Times New Roman" w:eastAsia="Tahoma" w:hAnsi="Times New Roman" w:cs="Times New Roman"/>
          <w:color w:val="000010"/>
          <w:kern w:val="2"/>
          <w:sz w:val="24"/>
        </w:rPr>
        <w:t xml:space="preserve">dal </w:t>
      </w:r>
      <w:r w:rsidR="00D82DEB">
        <w:rPr>
          <w:rFonts w:ascii="Times New Roman" w:eastAsia="Tahoma" w:hAnsi="Times New Roman" w:cs="Times New Roman"/>
          <w:color w:val="000010"/>
          <w:kern w:val="2"/>
          <w:sz w:val="24"/>
        </w:rPr>
        <w:t xml:space="preserve">Centro di Supporto alla Protezione </w:t>
      </w:r>
      <w:r w:rsidR="00D82DEB">
        <w:rPr>
          <w:rFonts w:ascii="Times New Roman" w:eastAsia="Tahoma" w:hAnsi="Times New Roman" w:cs="Times New Roman"/>
          <w:color w:val="000010"/>
          <w:kern w:val="2"/>
          <w:sz w:val="24"/>
        </w:rPr>
        <w:lastRenderedPageBreak/>
        <w:t xml:space="preserve">delle Forze di </w:t>
      </w:r>
      <w:r w:rsidR="007E2E83">
        <w:rPr>
          <w:rFonts w:ascii="Times New Roman" w:eastAsia="Tahoma" w:hAnsi="Times New Roman" w:cs="Times New Roman"/>
          <w:color w:val="000010"/>
          <w:kern w:val="2"/>
          <w:sz w:val="24"/>
        </w:rPr>
        <w:t xml:space="preserve">COMGENIO </w:t>
      </w:r>
      <w:r>
        <w:rPr>
          <w:rFonts w:ascii="Times New Roman" w:eastAsia="Tahoma" w:hAnsi="Times New Roman" w:cs="Times New Roman"/>
          <w:color w:val="000010"/>
          <w:kern w:val="2"/>
          <w:sz w:val="24"/>
        </w:rPr>
        <w:t>per la valutazione</w:t>
      </w:r>
      <w:r w:rsidR="007E2E83">
        <w:rPr>
          <w:rFonts w:ascii="Times New Roman" w:eastAsia="Tahoma" w:hAnsi="Times New Roman" w:cs="Times New Roman"/>
          <w:color w:val="000010"/>
          <w:kern w:val="2"/>
          <w:sz w:val="24"/>
        </w:rPr>
        <w:t xml:space="preserve"> </w:t>
      </w:r>
      <w:r w:rsidR="0072659B">
        <w:rPr>
          <w:rFonts w:ascii="Times New Roman" w:eastAsia="Tahoma" w:hAnsi="Times New Roman" w:cs="Times New Roman"/>
          <w:color w:val="000010"/>
          <w:kern w:val="2"/>
          <w:sz w:val="24"/>
        </w:rPr>
        <w:t xml:space="preserve">tecnica di </w:t>
      </w:r>
      <w:r w:rsidR="007E2E83" w:rsidRPr="0072659B">
        <w:rPr>
          <w:rFonts w:ascii="Times New Roman" w:eastAsia="Tahoma" w:hAnsi="Times New Roman" w:cs="Times New Roman"/>
          <w:i/>
          <w:color w:val="000010"/>
          <w:kern w:val="2"/>
          <w:sz w:val="24"/>
        </w:rPr>
        <w:t>Force Protection</w:t>
      </w:r>
      <w:r w:rsidR="007E2E83" w:rsidRPr="0072659B">
        <w:rPr>
          <w:rFonts w:ascii="Times New Roman" w:eastAsia="Tahoma" w:hAnsi="Times New Roman" w:cs="Times New Roman"/>
          <w:color w:val="000010"/>
          <w:kern w:val="2"/>
          <w:sz w:val="24"/>
        </w:rPr>
        <w:t xml:space="preserve"> </w:t>
      </w:r>
      <w:r w:rsidR="00560215">
        <w:rPr>
          <w:rFonts w:ascii="Times New Roman" w:eastAsia="Tahoma" w:hAnsi="Times New Roman" w:cs="Times New Roman"/>
          <w:color w:val="000010"/>
          <w:kern w:val="2"/>
          <w:sz w:val="24"/>
        </w:rPr>
        <w:t xml:space="preserve">e </w:t>
      </w:r>
      <w:r w:rsidR="0072659B">
        <w:rPr>
          <w:rFonts w:ascii="Times New Roman" w:eastAsia="Tahoma" w:hAnsi="Times New Roman" w:cs="Times New Roman"/>
          <w:color w:val="000010"/>
          <w:kern w:val="2"/>
          <w:sz w:val="24"/>
        </w:rPr>
        <w:t xml:space="preserve">dei </w:t>
      </w:r>
      <w:r w:rsidR="0072659B" w:rsidRPr="0072659B">
        <w:rPr>
          <w:rFonts w:ascii="Times New Roman" w:eastAsia="Tahoma" w:hAnsi="Times New Roman" w:cs="Times New Roman"/>
          <w:color w:val="000010"/>
          <w:kern w:val="2"/>
          <w:sz w:val="24"/>
        </w:rPr>
        <w:t xml:space="preserve">rischi inerenti dei siti di interesse della Missione </w:t>
      </w:r>
      <w:r w:rsidRPr="0072659B">
        <w:rPr>
          <w:rFonts w:ascii="Times New Roman" w:eastAsia="Tahoma" w:hAnsi="Times New Roman" w:cs="Times New Roman"/>
          <w:color w:val="000010"/>
          <w:kern w:val="2"/>
          <w:sz w:val="24"/>
        </w:rPr>
        <w:t>i cui</w:t>
      </w:r>
      <w:r>
        <w:rPr>
          <w:rFonts w:ascii="Times New Roman" w:eastAsia="Tahoma" w:hAnsi="Times New Roman" w:cs="Times New Roman"/>
          <w:color w:val="000010"/>
          <w:kern w:val="2"/>
          <w:sz w:val="24"/>
        </w:rPr>
        <w:t xml:space="preserve"> esiti saranno noti nel mese di marzo. </w:t>
      </w:r>
    </w:p>
    <w:p w14:paraId="416F47CA" w14:textId="77777777" w:rsidR="001E140E" w:rsidRPr="00531DD9" w:rsidRDefault="001E140E" w:rsidP="007E2E83">
      <w:pPr>
        <w:pStyle w:val="Paragrafoelenco"/>
        <w:tabs>
          <w:tab w:val="left" w:pos="1276"/>
        </w:tabs>
        <w:spacing w:after="0"/>
        <w:ind w:left="1211"/>
        <w:jc w:val="both"/>
        <w:rPr>
          <w:rFonts w:ascii="Times New Roman" w:hAnsi="Times New Roman" w:cs="Times New Roman"/>
          <w:sz w:val="24"/>
          <w:szCs w:val="24"/>
        </w:rPr>
      </w:pPr>
    </w:p>
    <w:p w14:paraId="66AA035F" w14:textId="14327468" w:rsidR="001E140E" w:rsidRDefault="00C30103" w:rsidP="007E2E83">
      <w:pPr>
        <w:pStyle w:val="Paragrafoelenco"/>
        <w:numPr>
          <w:ilvl w:val="0"/>
          <w:numId w:val="4"/>
        </w:numPr>
        <w:spacing w:after="0"/>
        <w:ind w:left="851" w:hanging="425"/>
        <w:jc w:val="both"/>
        <w:rPr>
          <w:rFonts w:ascii="Times New Roman" w:hAnsi="Times New Roman" w:cs="Times New Roman"/>
          <w:b/>
          <w:bCs/>
          <w:sz w:val="24"/>
          <w:szCs w:val="24"/>
          <w:u w:val="single"/>
        </w:rPr>
      </w:pPr>
      <w:r w:rsidRPr="00C44EE5">
        <w:rPr>
          <w:rFonts w:ascii="Times New Roman" w:hAnsi="Times New Roman" w:cs="Times New Roman"/>
          <w:b/>
          <w:bCs/>
          <w:sz w:val="24"/>
          <w:szCs w:val="24"/>
          <w:u w:val="single"/>
        </w:rPr>
        <w:t>MISURATA</w:t>
      </w:r>
    </w:p>
    <w:p w14:paraId="1A00CF8C" w14:textId="77777777" w:rsidR="00863C71" w:rsidRPr="00863C71" w:rsidRDefault="00897E90" w:rsidP="007E2E83">
      <w:pPr>
        <w:ind w:left="851"/>
        <w:contextualSpacing/>
        <w:jc w:val="both"/>
        <w:rPr>
          <w:rFonts w:ascii="Times New Roman" w:eastAsia="Tahoma" w:hAnsi="Times New Roman" w:cs="Times New Roman"/>
          <w:color w:val="000010"/>
          <w:kern w:val="2"/>
          <w:sz w:val="24"/>
          <w:szCs w:val="24"/>
        </w:rPr>
      </w:pPr>
      <w:r w:rsidRPr="00863C71">
        <w:rPr>
          <w:rFonts w:ascii="Times New Roman" w:eastAsia="Tahoma" w:hAnsi="Times New Roman" w:cs="Times New Roman"/>
          <w:color w:val="000010"/>
          <w:kern w:val="2"/>
          <w:sz w:val="24"/>
          <w:szCs w:val="24"/>
        </w:rPr>
        <w:t xml:space="preserve">Il </w:t>
      </w:r>
      <w:r w:rsidR="003A3C98" w:rsidRPr="00863C71">
        <w:rPr>
          <w:rFonts w:ascii="Times New Roman" w:eastAsia="Tahoma" w:hAnsi="Times New Roman" w:cs="Times New Roman"/>
          <w:color w:val="000010"/>
          <w:kern w:val="2"/>
          <w:sz w:val="24"/>
          <w:szCs w:val="24"/>
        </w:rPr>
        <w:t xml:space="preserve">2 febbraio </w:t>
      </w:r>
      <w:r w:rsidRPr="00863C71">
        <w:rPr>
          <w:rFonts w:ascii="Times New Roman" w:eastAsia="Tahoma" w:hAnsi="Times New Roman" w:cs="Times New Roman"/>
          <w:color w:val="000010"/>
          <w:kern w:val="2"/>
          <w:sz w:val="24"/>
          <w:szCs w:val="24"/>
        </w:rPr>
        <w:t xml:space="preserve">sono state consegnate le chiavi della palazzina </w:t>
      </w:r>
      <w:r w:rsidR="0066027C" w:rsidRPr="00863C71">
        <w:rPr>
          <w:rFonts w:ascii="Times New Roman" w:eastAsia="Tahoma" w:hAnsi="Times New Roman" w:cs="Times New Roman"/>
          <w:color w:val="000010"/>
          <w:kern w:val="2"/>
          <w:sz w:val="24"/>
          <w:szCs w:val="24"/>
        </w:rPr>
        <w:t>“C”</w:t>
      </w:r>
      <w:r w:rsidR="003A3C98" w:rsidRPr="00863C71">
        <w:rPr>
          <w:rFonts w:ascii="Times New Roman" w:eastAsia="Tahoma" w:hAnsi="Times New Roman" w:cs="Times New Roman"/>
          <w:color w:val="000010"/>
          <w:kern w:val="2"/>
          <w:sz w:val="24"/>
          <w:szCs w:val="24"/>
        </w:rPr>
        <w:t xml:space="preserve"> (la cessione è stata successivamente formalizzata dal MoD il giorno 10). Questo ha </w:t>
      </w:r>
      <w:r w:rsidR="0066027C" w:rsidRPr="00863C71">
        <w:rPr>
          <w:rFonts w:ascii="Times New Roman" w:eastAsia="Tahoma" w:hAnsi="Times New Roman" w:cs="Times New Roman"/>
          <w:color w:val="000010"/>
          <w:kern w:val="2"/>
          <w:sz w:val="24"/>
          <w:szCs w:val="24"/>
        </w:rPr>
        <w:t>consenti</w:t>
      </w:r>
      <w:r w:rsidR="003A3C98" w:rsidRPr="00863C71">
        <w:rPr>
          <w:rFonts w:ascii="Times New Roman" w:eastAsia="Tahoma" w:hAnsi="Times New Roman" w:cs="Times New Roman"/>
          <w:color w:val="000010"/>
          <w:kern w:val="2"/>
          <w:sz w:val="24"/>
          <w:szCs w:val="24"/>
        </w:rPr>
        <w:t xml:space="preserve">to </w:t>
      </w:r>
      <w:r w:rsidR="006D19F6" w:rsidRPr="00863C71">
        <w:rPr>
          <w:rFonts w:ascii="Times New Roman" w:eastAsia="Tahoma" w:hAnsi="Times New Roman" w:cs="Times New Roman"/>
          <w:color w:val="000010"/>
          <w:kern w:val="2"/>
          <w:sz w:val="24"/>
          <w:szCs w:val="24"/>
        </w:rPr>
        <w:t xml:space="preserve">alla Missione </w:t>
      </w:r>
      <w:r w:rsidR="003A3C98" w:rsidRPr="00863C71">
        <w:rPr>
          <w:rFonts w:ascii="Times New Roman" w:eastAsia="Tahoma" w:hAnsi="Times New Roman" w:cs="Times New Roman"/>
          <w:color w:val="000010"/>
          <w:kern w:val="2"/>
          <w:sz w:val="24"/>
          <w:szCs w:val="24"/>
        </w:rPr>
        <w:t xml:space="preserve">l’avvio </w:t>
      </w:r>
      <w:r w:rsidR="006D19F6" w:rsidRPr="00863C71">
        <w:rPr>
          <w:rFonts w:ascii="Times New Roman" w:eastAsia="Tahoma" w:hAnsi="Times New Roman" w:cs="Times New Roman"/>
          <w:color w:val="000010"/>
          <w:kern w:val="2"/>
          <w:sz w:val="24"/>
          <w:szCs w:val="24"/>
        </w:rPr>
        <w:t>della contrattualizzazione dei lavori di completamento e adeguamento</w:t>
      </w:r>
      <w:r w:rsidR="00863C71" w:rsidRPr="00863C71">
        <w:rPr>
          <w:rFonts w:ascii="Times New Roman" w:eastAsia="Tahoma" w:hAnsi="Times New Roman" w:cs="Times New Roman"/>
          <w:color w:val="000010"/>
          <w:kern w:val="2"/>
          <w:sz w:val="24"/>
          <w:szCs w:val="24"/>
        </w:rPr>
        <w:t xml:space="preserve"> degli alloggi</w:t>
      </w:r>
      <w:r w:rsidR="006D19F6" w:rsidRPr="00863C71">
        <w:rPr>
          <w:rFonts w:ascii="Times New Roman" w:eastAsia="Tahoma" w:hAnsi="Times New Roman" w:cs="Times New Roman"/>
          <w:color w:val="000010"/>
          <w:kern w:val="2"/>
          <w:sz w:val="24"/>
          <w:szCs w:val="24"/>
        </w:rPr>
        <w:t xml:space="preserve">, delle verifiche da parte delle SAC DIRI e la sistemazione definitiva degli spazi esterni. </w:t>
      </w:r>
    </w:p>
    <w:p w14:paraId="4495D167" w14:textId="411028B5" w:rsidR="00B950E2" w:rsidRPr="007E2E83" w:rsidRDefault="00A80D29" w:rsidP="007E2E83">
      <w:pPr>
        <w:ind w:left="851"/>
        <w:contextualSpacing/>
        <w:jc w:val="both"/>
        <w:rPr>
          <w:rFonts w:ascii="Times New Roman" w:eastAsia="Tahoma" w:hAnsi="Times New Roman" w:cs="Times New Roman"/>
          <w:color w:val="000010"/>
          <w:kern w:val="2"/>
          <w:sz w:val="24"/>
          <w:szCs w:val="24"/>
        </w:rPr>
      </w:pPr>
      <w:r w:rsidRPr="007E2E83">
        <w:rPr>
          <w:rFonts w:ascii="Times New Roman" w:eastAsia="Tahoma" w:hAnsi="Times New Roman" w:cs="Times New Roman"/>
          <w:color w:val="000010"/>
          <w:kern w:val="2"/>
          <w:sz w:val="24"/>
          <w:szCs w:val="24"/>
        </w:rPr>
        <w:t xml:space="preserve">Per quanto concerne </w:t>
      </w:r>
      <w:r w:rsidR="007E2E83" w:rsidRPr="007E2E83">
        <w:rPr>
          <w:rFonts w:ascii="Times New Roman" w:eastAsia="Tahoma" w:hAnsi="Times New Roman" w:cs="Times New Roman"/>
          <w:color w:val="000010"/>
          <w:kern w:val="2"/>
          <w:sz w:val="24"/>
          <w:szCs w:val="24"/>
        </w:rPr>
        <w:t>il dettaglio dell</w:t>
      </w:r>
      <w:r w:rsidR="00723C11" w:rsidRPr="007E2E83">
        <w:rPr>
          <w:rFonts w:ascii="Times New Roman" w:eastAsia="Tahoma" w:hAnsi="Times New Roman" w:cs="Times New Roman"/>
          <w:color w:val="000010"/>
          <w:kern w:val="2"/>
          <w:sz w:val="24"/>
          <w:szCs w:val="24"/>
        </w:rPr>
        <w:t>a progressione de</w:t>
      </w:r>
      <w:r w:rsidRPr="007E2E83">
        <w:rPr>
          <w:rFonts w:ascii="Times New Roman" w:eastAsia="Tahoma" w:hAnsi="Times New Roman" w:cs="Times New Roman"/>
          <w:color w:val="000010"/>
          <w:kern w:val="2"/>
          <w:sz w:val="24"/>
          <w:szCs w:val="24"/>
        </w:rPr>
        <w:t>i</w:t>
      </w:r>
      <w:r w:rsidR="003843C7" w:rsidRPr="007E2E83">
        <w:rPr>
          <w:rFonts w:ascii="Times New Roman" w:eastAsia="Tahoma" w:hAnsi="Times New Roman" w:cs="Times New Roman"/>
          <w:color w:val="000010"/>
          <w:kern w:val="2"/>
          <w:sz w:val="24"/>
          <w:szCs w:val="24"/>
        </w:rPr>
        <w:t xml:space="preserve"> lavori</w:t>
      </w:r>
      <w:r w:rsidR="00C673C9" w:rsidRPr="007E2E83">
        <w:rPr>
          <w:rFonts w:ascii="Times New Roman" w:eastAsia="Tahoma" w:hAnsi="Times New Roman" w:cs="Times New Roman"/>
          <w:color w:val="000010"/>
          <w:kern w:val="2"/>
          <w:sz w:val="24"/>
          <w:szCs w:val="24"/>
        </w:rPr>
        <w:t>,</w:t>
      </w:r>
      <w:r w:rsidR="0039076E" w:rsidRPr="007E2E83">
        <w:rPr>
          <w:rFonts w:ascii="Times New Roman" w:eastAsia="Tahoma" w:hAnsi="Times New Roman" w:cs="Times New Roman"/>
          <w:color w:val="000010"/>
          <w:kern w:val="2"/>
          <w:sz w:val="24"/>
          <w:szCs w:val="24"/>
        </w:rPr>
        <w:t xml:space="preserve"> </w:t>
      </w:r>
      <w:r w:rsidR="00D44D5E" w:rsidRPr="007E2E83">
        <w:rPr>
          <w:rFonts w:ascii="Times New Roman" w:eastAsia="Tahoma" w:hAnsi="Times New Roman" w:cs="Times New Roman"/>
          <w:color w:val="000010"/>
          <w:kern w:val="2"/>
          <w:sz w:val="24"/>
          <w:szCs w:val="24"/>
        </w:rPr>
        <w:t xml:space="preserve">nel </w:t>
      </w:r>
      <w:r w:rsidR="003843C7" w:rsidRPr="007E2E83">
        <w:rPr>
          <w:rFonts w:ascii="Times New Roman" w:eastAsia="Tahoma" w:hAnsi="Times New Roman" w:cs="Times New Roman"/>
          <w:color w:val="000010"/>
          <w:kern w:val="2"/>
          <w:sz w:val="24"/>
          <w:szCs w:val="24"/>
        </w:rPr>
        <w:t>periodo in esame</w:t>
      </w:r>
      <w:r w:rsidR="00605D50" w:rsidRPr="007E2E83">
        <w:rPr>
          <w:rFonts w:ascii="Times New Roman" w:eastAsia="Tahoma" w:hAnsi="Times New Roman" w:cs="Times New Roman"/>
          <w:color w:val="000010"/>
          <w:kern w:val="2"/>
          <w:sz w:val="24"/>
          <w:szCs w:val="24"/>
        </w:rPr>
        <w:t xml:space="preserve"> </w:t>
      </w:r>
      <w:r w:rsidR="00152C62" w:rsidRPr="007E2E83">
        <w:rPr>
          <w:rFonts w:ascii="Times New Roman" w:eastAsia="Tahoma" w:hAnsi="Times New Roman" w:cs="Times New Roman"/>
          <w:color w:val="000010"/>
          <w:kern w:val="2"/>
          <w:sz w:val="24"/>
          <w:szCs w:val="24"/>
        </w:rPr>
        <w:t xml:space="preserve">sono </w:t>
      </w:r>
      <w:r w:rsidR="00605D50" w:rsidRPr="007E2E83">
        <w:rPr>
          <w:rFonts w:ascii="Times New Roman" w:eastAsia="Tahoma" w:hAnsi="Times New Roman" w:cs="Times New Roman"/>
          <w:color w:val="000010"/>
          <w:kern w:val="2"/>
          <w:sz w:val="24"/>
          <w:szCs w:val="24"/>
        </w:rPr>
        <w:t>stat</w:t>
      </w:r>
      <w:r w:rsidR="00152C62" w:rsidRPr="007E2E83">
        <w:rPr>
          <w:rFonts w:ascii="Times New Roman" w:eastAsia="Tahoma" w:hAnsi="Times New Roman" w:cs="Times New Roman"/>
          <w:color w:val="000010"/>
          <w:kern w:val="2"/>
          <w:sz w:val="24"/>
          <w:szCs w:val="24"/>
        </w:rPr>
        <w:t>i traslocati e</w:t>
      </w:r>
      <w:r w:rsidR="004536EF" w:rsidRPr="007E2E83">
        <w:rPr>
          <w:rFonts w:ascii="Times New Roman" w:eastAsia="Tahoma" w:hAnsi="Times New Roman" w:cs="Times New Roman"/>
          <w:color w:val="000010"/>
          <w:kern w:val="2"/>
          <w:sz w:val="24"/>
          <w:szCs w:val="24"/>
        </w:rPr>
        <w:t xml:space="preserve"> posizionati nel cortile 5 container e il P.C.U.</w:t>
      </w:r>
      <w:r w:rsidR="00D96090" w:rsidRPr="007E2E83">
        <w:rPr>
          <w:rFonts w:ascii="Times New Roman" w:eastAsia="Tahoma" w:hAnsi="Times New Roman" w:cs="Times New Roman"/>
          <w:color w:val="000010"/>
          <w:kern w:val="2"/>
          <w:sz w:val="24"/>
          <w:szCs w:val="24"/>
        </w:rPr>
        <w:t>,</w:t>
      </w:r>
      <w:r w:rsidR="004536EF" w:rsidRPr="007E2E83">
        <w:rPr>
          <w:rFonts w:ascii="Times New Roman" w:eastAsia="Tahoma" w:hAnsi="Times New Roman" w:cs="Times New Roman"/>
          <w:color w:val="000010"/>
          <w:kern w:val="2"/>
          <w:sz w:val="24"/>
          <w:szCs w:val="24"/>
        </w:rPr>
        <w:t xml:space="preserve"> sono state realizzate le coperture per i moduli abitativi esterni e per i 2 gruppi elettrogeni</w:t>
      </w:r>
      <w:r w:rsidR="00605D50" w:rsidRPr="007E2E83">
        <w:rPr>
          <w:rFonts w:ascii="Times New Roman" w:eastAsia="Tahoma" w:hAnsi="Times New Roman" w:cs="Times New Roman"/>
          <w:color w:val="000010"/>
          <w:kern w:val="2"/>
          <w:sz w:val="24"/>
          <w:szCs w:val="24"/>
        </w:rPr>
        <w:t xml:space="preserve"> </w:t>
      </w:r>
      <w:r w:rsidR="004536EF" w:rsidRPr="007E2E83">
        <w:rPr>
          <w:rFonts w:ascii="Times New Roman" w:eastAsia="Tahoma" w:hAnsi="Times New Roman" w:cs="Times New Roman"/>
          <w:color w:val="000010"/>
          <w:kern w:val="2"/>
          <w:sz w:val="24"/>
          <w:szCs w:val="24"/>
        </w:rPr>
        <w:t xml:space="preserve">precedentemente </w:t>
      </w:r>
      <w:r w:rsidR="00152C62" w:rsidRPr="007E2E83">
        <w:rPr>
          <w:rFonts w:ascii="Times New Roman" w:eastAsia="Tahoma" w:hAnsi="Times New Roman" w:cs="Times New Roman"/>
          <w:color w:val="000010"/>
          <w:kern w:val="2"/>
          <w:sz w:val="24"/>
          <w:szCs w:val="24"/>
        </w:rPr>
        <w:t>già trasferiti</w:t>
      </w:r>
      <w:r w:rsidR="004536EF" w:rsidRPr="007E2E83">
        <w:rPr>
          <w:rFonts w:ascii="Times New Roman" w:eastAsia="Tahoma" w:hAnsi="Times New Roman" w:cs="Times New Roman"/>
          <w:color w:val="000010"/>
          <w:kern w:val="2"/>
          <w:sz w:val="24"/>
          <w:szCs w:val="24"/>
        </w:rPr>
        <w:t xml:space="preserve">. </w:t>
      </w:r>
      <w:r w:rsidR="006231B4" w:rsidRPr="007E2E83">
        <w:rPr>
          <w:rFonts w:ascii="Times New Roman" w:eastAsia="Tahoma" w:hAnsi="Times New Roman" w:cs="Times New Roman"/>
          <w:color w:val="000010"/>
          <w:kern w:val="2"/>
          <w:sz w:val="24"/>
          <w:szCs w:val="24"/>
        </w:rPr>
        <w:t xml:space="preserve">Sono stati installati e provati la pompa </w:t>
      </w:r>
      <w:r w:rsidR="003843C7" w:rsidRPr="007E2E83">
        <w:rPr>
          <w:rFonts w:ascii="Times New Roman" w:eastAsia="Tahoma" w:hAnsi="Times New Roman" w:cs="Times New Roman"/>
          <w:color w:val="000010"/>
          <w:kern w:val="2"/>
          <w:sz w:val="24"/>
          <w:szCs w:val="24"/>
        </w:rPr>
        <w:t xml:space="preserve">alimento </w:t>
      </w:r>
      <w:r w:rsidR="006231B4" w:rsidRPr="007E2E83">
        <w:rPr>
          <w:rFonts w:ascii="Times New Roman" w:eastAsia="Tahoma" w:hAnsi="Times New Roman" w:cs="Times New Roman"/>
          <w:color w:val="000010"/>
          <w:kern w:val="2"/>
          <w:sz w:val="24"/>
          <w:szCs w:val="24"/>
        </w:rPr>
        <w:t xml:space="preserve">e il circuito di controllo del </w:t>
      </w:r>
      <w:r w:rsidR="004536EF" w:rsidRPr="007E2E83">
        <w:rPr>
          <w:rFonts w:ascii="Times New Roman" w:eastAsia="Tahoma" w:hAnsi="Times New Roman" w:cs="Times New Roman"/>
          <w:color w:val="000010"/>
          <w:kern w:val="2"/>
          <w:sz w:val="24"/>
          <w:szCs w:val="24"/>
        </w:rPr>
        <w:t>potabilizzatore</w:t>
      </w:r>
      <w:r w:rsidR="006231B4" w:rsidRPr="007E2E83">
        <w:rPr>
          <w:rFonts w:ascii="Times New Roman" w:eastAsia="Tahoma" w:hAnsi="Times New Roman" w:cs="Times New Roman"/>
          <w:color w:val="000010"/>
          <w:kern w:val="2"/>
          <w:sz w:val="24"/>
          <w:szCs w:val="24"/>
        </w:rPr>
        <w:t>.</w:t>
      </w:r>
      <w:r w:rsidR="004536EF" w:rsidRPr="007E2E83">
        <w:rPr>
          <w:rFonts w:ascii="Times New Roman" w:eastAsia="Tahoma" w:hAnsi="Times New Roman" w:cs="Times New Roman"/>
          <w:color w:val="000010"/>
          <w:kern w:val="2"/>
          <w:sz w:val="24"/>
          <w:szCs w:val="24"/>
        </w:rPr>
        <w:t xml:space="preserve"> </w:t>
      </w:r>
      <w:r w:rsidR="00D96090" w:rsidRPr="007E2E83">
        <w:rPr>
          <w:rFonts w:ascii="Times New Roman" w:eastAsia="Tahoma" w:hAnsi="Times New Roman" w:cs="Times New Roman"/>
          <w:color w:val="000010"/>
          <w:kern w:val="2"/>
          <w:sz w:val="24"/>
          <w:szCs w:val="24"/>
        </w:rPr>
        <w:t>Internamente</w:t>
      </w:r>
      <w:r w:rsidR="004536EF" w:rsidRPr="007E2E83">
        <w:rPr>
          <w:rFonts w:ascii="Times New Roman" w:eastAsia="Tahoma" w:hAnsi="Times New Roman" w:cs="Times New Roman"/>
          <w:color w:val="000010"/>
          <w:kern w:val="2"/>
          <w:sz w:val="24"/>
          <w:szCs w:val="24"/>
        </w:rPr>
        <w:t xml:space="preserve"> sono state installate le zanzariere, i climatizzatori, i piatti docce</w:t>
      </w:r>
      <w:r w:rsidR="00D96090" w:rsidRPr="007E2E83">
        <w:rPr>
          <w:rFonts w:ascii="Times New Roman" w:eastAsia="Tahoma" w:hAnsi="Times New Roman" w:cs="Times New Roman"/>
          <w:color w:val="000010"/>
          <w:kern w:val="2"/>
          <w:sz w:val="24"/>
          <w:szCs w:val="24"/>
        </w:rPr>
        <w:t>,</w:t>
      </w:r>
      <w:r w:rsidR="004536EF" w:rsidRPr="007E2E83">
        <w:rPr>
          <w:rFonts w:ascii="Times New Roman" w:eastAsia="Tahoma" w:hAnsi="Times New Roman" w:cs="Times New Roman"/>
          <w:color w:val="000010"/>
          <w:kern w:val="2"/>
          <w:sz w:val="24"/>
          <w:szCs w:val="24"/>
        </w:rPr>
        <w:t xml:space="preserve"> gli arredi interne negli alloggi e la cappa </w:t>
      </w:r>
      <w:r w:rsidR="00D96090" w:rsidRPr="007E2E83">
        <w:rPr>
          <w:rFonts w:ascii="Times New Roman" w:eastAsia="Tahoma" w:hAnsi="Times New Roman" w:cs="Times New Roman"/>
          <w:color w:val="000010"/>
          <w:kern w:val="2"/>
          <w:sz w:val="24"/>
          <w:szCs w:val="24"/>
        </w:rPr>
        <w:t>aspira fumi</w:t>
      </w:r>
      <w:r w:rsidR="004536EF" w:rsidRPr="007E2E83">
        <w:rPr>
          <w:rFonts w:ascii="Times New Roman" w:eastAsia="Tahoma" w:hAnsi="Times New Roman" w:cs="Times New Roman"/>
          <w:color w:val="000010"/>
          <w:kern w:val="2"/>
          <w:sz w:val="24"/>
          <w:szCs w:val="24"/>
        </w:rPr>
        <w:t xml:space="preserve"> per la mensa.</w:t>
      </w:r>
    </w:p>
    <w:p w14:paraId="10D052FD" w14:textId="4DD56893" w:rsidR="0020264F" w:rsidRPr="007E2E83" w:rsidRDefault="006231B4" w:rsidP="007E2E83">
      <w:pPr>
        <w:ind w:left="851"/>
        <w:contextualSpacing/>
        <w:jc w:val="both"/>
        <w:rPr>
          <w:rFonts w:ascii="Times New Roman" w:eastAsia="Tahoma" w:hAnsi="Times New Roman" w:cs="Times New Roman"/>
          <w:color w:val="000010"/>
          <w:kern w:val="2"/>
          <w:sz w:val="24"/>
          <w:szCs w:val="24"/>
        </w:rPr>
      </w:pPr>
      <w:r w:rsidRPr="007E2E83">
        <w:rPr>
          <w:rFonts w:ascii="Times New Roman" w:eastAsia="Tahoma" w:hAnsi="Times New Roman" w:cs="Times New Roman"/>
          <w:color w:val="000010"/>
          <w:kern w:val="2"/>
          <w:sz w:val="24"/>
          <w:szCs w:val="24"/>
        </w:rPr>
        <w:t>Il Nucleo C4 del DMM ha</w:t>
      </w:r>
      <w:r w:rsidR="00D96090" w:rsidRPr="007E2E83">
        <w:rPr>
          <w:rFonts w:ascii="Times New Roman" w:eastAsia="Tahoma" w:hAnsi="Times New Roman" w:cs="Times New Roman"/>
          <w:color w:val="000010"/>
          <w:kern w:val="2"/>
          <w:sz w:val="24"/>
          <w:szCs w:val="24"/>
        </w:rPr>
        <w:t xml:space="preserve"> </w:t>
      </w:r>
      <w:r w:rsidR="004536EF" w:rsidRPr="007E2E83">
        <w:rPr>
          <w:rFonts w:ascii="Times New Roman" w:eastAsia="Tahoma" w:hAnsi="Times New Roman" w:cs="Times New Roman"/>
          <w:color w:val="000010"/>
          <w:kern w:val="2"/>
          <w:sz w:val="24"/>
          <w:szCs w:val="24"/>
        </w:rPr>
        <w:t xml:space="preserve">predisposto l’impianto elettrico dei moduli ufficio e si è proceduto alla stesura dei cavi fibra e all’installazione dei Router interni ed esterni per la predisposizione della copertura </w:t>
      </w:r>
      <w:r w:rsidR="00D96090" w:rsidRPr="007E2E83">
        <w:rPr>
          <w:rFonts w:ascii="Times New Roman" w:eastAsia="Tahoma" w:hAnsi="Times New Roman" w:cs="Times New Roman"/>
          <w:color w:val="000010"/>
          <w:kern w:val="2"/>
          <w:sz w:val="24"/>
          <w:szCs w:val="24"/>
        </w:rPr>
        <w:t>Wi-Fi</w:t>
      </w:r>
      <w:r w:rsidR="0020264F" w:rsidRPr="007E2E83">
        <w:rPr>
          <w:rFonts w:ascii="Times New Roman" w:eastAsia="Tahoma" w:hAnsi="Times New Roman" w:cs="Times New Roman"/>
          <w:color w:val="000010"/>
          <w:kern w:val="2"/>
          <w:sz w:val="24"/>
          <w:szCs w:val="24"/>
        </w:rPr>
        <w:t>.</w:t>
      </w:r>
      <w:r w:rsidR="003843C7" w:rsidRPr="007E2E83">
        <w:rPr>
          <w:rFonts w:ascii="Times New Roman" w:eastAsia="Tahoma" w:hAnsi="Times New Roman" w:cs="Times New Roman"/>
          <w:color w:val="000010"/>
          <w:kern w:val="2"/>
          <w:sz w:val="24"/>
          <w:szCs w:val="24"/>
        </w:rPr>
        <w:t xml:space="preserve"> Inoltre, a completamento dei lavori eseguiti dalla controparte, è stato applicato un ulteriore strato di intonaco su tutte le pareti esterne della palazzina, in modo da migliorarne l’isolamento termico ed stata completata la sistemazione dell’aiuola.</w:t>
      </w:r>
    </w:p>
    <w:p w14:paraId="52A9802C" w14:textId="3858FF1E" w:rsidR="004536EF" w:rsidRDefault="0020264F" w:rsidP="007E2E83">
      <w:pPr>
        <w:ind w:left="851"/>
        <w:contextualSpacing/>
        <w:jc w:val="both"/>
        <w:rPr>
          <w:rFonts w:ascii="Times New Roman" w:eastAsia="Tahoma" w:hAnsi="Times New Roman" w:cs="Times New Roman"/>
          <w:color w:val="000010"/>
          <w:kern w:val="2"/>
          <w:sz w:val="24"/>
          <w:szCs w:val="24"/>
        </w:rPr>
      </w:pPr>
      <w:r w:rsidRPr="007E2E83">
        <w:rPr>
          <w:rFonts w:ascii="Times New Roman" w:eastAsia="Tahoma" w:hAnsi="Times New Roman" w:cs="Times New Roman"/>
          <w:color w:val="000010"/>
          <w:kern w:val="2"/>
          <w:sz w:val="24"/>
          <w:szCs w:val="24"/>
        </w:rPr>
        <w:t>I</w:t>
      </w:r>
      <w:r w:rsidR="003843C7" w:rsidRPr="007E2E83">
        <w:rPr>
          <w:rFonts w:ascii="Times New Roman" w:eastAsia="Tahoma" w:hAnsi="Times New Roman" w:cs="Times New Roman"/>
          <w:color w:val="000010"/>
          <w:kern w:val="2"/>
          <w:sz w:val="24"/>
          <w:szCs w:val="24"/>
        </w:rPr>
        <w:t xml:space="preserve">l periodo si è concluso </w:t>
      </w:r>
      <w:r w:rsidRPr="007E2E83">
        <w:rPr>
          <w:rFonts w:ascii="Times New Roman" w:eastAsia="Tahoma" w:hAnsi="Times New Roman" w:cs="Times New Roman"/>
          <w:color w:val="000010"/>
          <w:kern w:val="2"/>
          <w:sz w:val="24"/>
          <w:szCs w:val="24"/>
        </w:rPr>
        <w:t xml:space="preserve">procedendo </w:t>
      </w:r>
      <w:r w:rsidR="003843C7" w:rsidRPr="007E2E83">
        <w:rPr>
          <w:rFonts w:ascii="Times New Roman" w:eastAsia="Tahoma" w:hAnsi="Times New Roman" w:cs="Times New Roman"/>
          <w:color w:val="000010"/>
          <w:kern w:val="2"/>
          <w:sz w:val="24"/>
          <w:szCs w:val="24"/>
        </w:rPr>
        <w:t>a</w:t>
      </w:r>
      <w:r w:rsidRPr="007E2E83">
        <w:rPr>
          <w:rFonts w:ascii="Times New Roman" w:eastAsia="Tahoma" w:hAnsi="Times New Roman" w:cs="Times New Roman"/>
          <w:color w:val="000010"/>
          <w:kern w:val="2"/>
          <w:sz w:val="24"/>
          <w:szCs w:val="24"/>
        </w:rPr>
        <w:t>l controllo e mappatura dell’impianto elettrico da parte de</w:t>
      </w:r>
      <w:r w:rsidR="003843C7" w:rsidRPr="007E2E83">
        <w:rPr>
          <w:rFonts w:ascii="Times New Roman" w:eastAsia="Tahoma" w:hAnsi="Times New Roman" w:cs="Times New Roman"/>
          <w:color w:val="000010"/>
          <w:kern w:val="2"/>
          <w:sz w:val="24"/>
          <w:szCs w:val="24"/>
        </w:rPr>
        <w:t>lla SAC DIRI venuta dall’Italia. Sono stati rilevati</w:t>
      </w:r>
      <w:r w:rsidRPr="007E2E83">
        <w:rPr>
          <w:rFonts w:ascii="Times New Roman" w:eastAsia="Tahoma" w:hAnsi="Times New Roman" w:cs="Times New Roman"/>
          <w:color w:val="000010"/>
          <w:kern w:val="2"/>
          <w:sz w:val="24"/>
          <w:szCs w:val="24"/>
        </w:rPr>
        <w:t xml:space="preserve"> alcuni difetti dello stesso per la risoluzione dei quali si sta procedendo alle comunicazioni di rito</w:t>
      </w:r>
      <w:r w:rsidR="003843C7" w:rsidRPr="007E2E83">
        <w:rPr>
          <w:rFonts w:ascii="Times New Roman" w:eastAsia="Tahoma" w:hAnsi="Times New Roman" w:cs="Times New Roman"/>
          <w:color w:val="000010"/>
          <w:kern w:val="2"/>
          <w:sz w:val="24"/>
          <w:szCs w:val="24"/>
        </w:rPr>
        <w:t xml:space="preserve"> volte ad autorizzare, in tempi brevi, i costi di rifacimento</w:t>
      </w:r>
      <w:r w:rsidRPr="007E2E83">
        <w:rPr>
          <w:rFonts w:ascii="Times New Roman" w:eastAsia="Tahoma" w:hAnsi="Times New Roman" w:cs="Times New Roman"/>
          <w:color w:val="000010"/>
          <w:kern w:val="2"/>
          <w:sz w:val="24"/>
          <w:szCs w:val="24"/>
        </w:rPr>
        <w:t>.</w:t>
      </w:r>
      <w:r w:rsidR="004536EF">
        <w:rPr>
          <w:rFonts w:ascii="Times New Roman" w:eastAsia="Tahoma" w:hAnsi="Times New Roman" w:cs="Times New Roman"/>
          <w:color w:val="000010"/>
          <w:kern w:val="2"/>
          <w:sz w:val="24"/>
          <w:szCs w:val="24"/>
        </w:rPr>
        <w:t xml:space="preserve"> </w:t>
      </w:r>
    </w:p>
    <w:p w14:paraId="7165FEED" w14:textId="77777777" w:rsidR="00B456CB" w:rsidRPr="00B950E2" w:rsidRDefault="00B456CB" w:rsidP="00B456CB">
      <w:pPr>
        <w:contextualSpacing/>
        <w:jc w:val="both"/>
        <w:rPr>
          <w:rFonts w:ascii="Times New Roman" w:eastAsia="Tahoma" w:hAnsi="Times New Roman" w:cs="Times New Roman"/>
          <w:color w:val="000010"/>
          <w:kern w:val="2"/>
          <w:sz w:val="24"/>
          <w:szCs w:val="24"/>
        </w:rPr>
      </w:pPr>
    </w:p>
    <w:p w14:paraId="5347FD55" w14:textId="77777777" w:rsidR="002C23D5" w:rsidRPr="00A80D29" w:rsidRDefault="001E0942" w:rsidP="00A74E9C">
      <w:pPr>
        <w:spacing w:after="120"/>
        <w:ind w:left="426"/>
        <w:jc w:val="center"/>
        <w:rPr>
          <w:rFonts w:ascii="Times New Roman" w:hAnsi="Times New Roman" w:cs="Times New Roman"/>
          <w:b/>
          <w:kern w:val="2"/>
          <w:sz w:val="24"/>
          <w:szCs w:val="24"/>
          <w:u w:val="single"/>
        </w:rPr>
      </w:pPr>
      <w:r w:rsidRPr="00A80D29">
        <w:rPr>
          <w:rFonts w:ascii="Times New Roman" w:hAnsi="Times New Roman" w:cs="Times New Roman"/>
          <w:b/>
          <w:kern w:val="2"/>
          <w:sz w:val="24"/>
          <w:szCs w:val="24"/>
          <w:u w:val="single"/>
        </w:rPr>
        <w:t xml:space="preserve">VALUTAZIONI DEL </w:t>
      </w:r>
      <w:r w:rsidRPr="00A80D29">
        <w:rPr>
          <w:rFonts w:ascii="Times New Roman" w:hAnsi="Times New Roman" w:cs="Times New Roman"/>
          <w:b/>
          <w:sz w:val="24"/>
          <w:szCs w:val="24"/>
          <w:u w:val="single"/>
        </w:rPr>
        <w:t>COMANDANTE</w:t>
      </w:r>
    </w:p>
    <w:p w14:paraId="5B2220C6" w14:textId="756EAB5D" w:rsidR="006B7F1E" w:rsidRPr="006B7F1E" w:rsidRDefault="006B7F1E" w:rsidP="00D96090">
      <w:pPr>
        <w:ind w:right="141"/>
        <w:jc w:val="both"/>
        <w:rPr>
          <w:rFonts w:ascii="Times New Roman" w:hAnsi="Times New Roman" w:cs="Times New Roman"/>
          <w:b/>
          <w:bCs/>
          <w:sz w:val="24"/>
          <w:szCs w:val="24"/>
          <w:highlight w:val="yellow"/>
          <w:lang w:bidi="ar-LY"/>
        </w:rPr>
      </w:pPr>
      <w:r w:rsidRPr="006B7F1E">
        <w:rPr>
          <w:rFonts w:ascii="Times New Roman" w:hAnsi="Times New Roman" w:cs="Times New Roman"/>
          <w:b/>
          <w:bCs/>
          <w:sz w:val="24"/>
          <w:szCs w:val="24"/>
          <w:highlight w:val="yellow"/>
          <w:lang w:bidi="ar-LY"/>
        </w:rPr>
        <w:t>(</w:t>
      </w:r>
      <w:proofErr w:type="gramStart"/>
      <w:r w:rsidR="004F466A" w:rsidRPr="004F466A">
        <w:rPr>
          <w:rFonts w:ascii="Times New Roman" w:hAnsi="Times New Roman" w:cs="Times New Roman"/>
          <w:b/>
          <w:bCs/>
          <w:i/>
          <w:sz w:val="24"/>
          <w:szCs w:val="24"/>
          <w:highlight w:val="yellow"/>
          <w:lang w:bidi="ar-LY"/>
        </w:rPr>
        <w:t>cheap</w:t>
      </w:r>
      <w:proofErr w:type="gramEnd"/>
      <w:r w:rsidR="004F466A" w:rsidRPr="004F466A">
        <w:rPr>
          <w:rFonts w:ascii="Times New Roman" w:hAnsi="Times New Roman" w:cs="Times New Roman"/>
          <w:b/>
          <w:bCs/>
          <w:i/>
          <w:sz w:val="24"/>
          <w:szCs w:val="24"/>
          <w:highlight w:val="yellow"/>
          <w:lang w:bidi="ar-LY"/>
        </w:rPr>
        <w:t xml:space="preserve"> </w:t>
      </w:r>
      <w:proofErr w:type="spellStart"/>
      <w:r w:rsidR="004F466A" w:rsidRPr="004F466A">
        <w:rPr>
          <w:rFonts w:ascii="Times New Roman" w:hAnsi="Times New Roman" w:cs="Times New Roman"/>
          <w:b/>
          <w:bCs/>
          <w:i/>
          <w:sz w:val="24"/>
          <w:szCs w:val="24"/>
          <w:highlight w:val="yellow"/>
          <w:lang w:bidi="ar-LY"/>
        </w:rPr>
        <w:t>frills</w:t>
      </w:r>
      <w:proofErr w:type="spellEnd"/>
      <w:r w:rsidR="004F466A">
        <w:rPr>
          <w:rFonts w:ascii="Times New Roman" w:hAnsi="Times New Roman" w:cs="Times New Roman"/>
          <w:b/>
          <w:bCs/>
          <w:sz w:val="24"/>
          <w:szCs w:val="24"/>
          <w:highlight w:val="yellow"/>
          <w:lang w:bidi="ar-LY"/>
        </w:rPr>
        <w:t xml:space="preserve"> e </w:t>
      </w:r>
      <w:r w:rsidRPr="006B7F1E">
        <w:rPr>
          <w:rFonts w:ascii="Times New Roman" w:hAnsi="Times New Roman" w:cs="Times New Roman"/>
          <w:b/>
          <w:bCs/>
          <w:sz w:val="24"/>
          <w:szCs w:val="24"/>
          <w:highlight w:val="yellow"/>
          <w:lang w:bidi="ar-LY"/>
        </w:rPr>
        <w:t>spunti)</w:t>
      </w:r>
    </w:p>
    <w:p w14:paraId="1F9163E1" w14:textId="4750307C" w:rsidR="006B7F1E" w:rsidRPr="006B7F1E" w:rsidRDefault="00941E21" w:rsidP="00D96090">
      <w:pPr>
        <w:ind w:right="141"/>
        <w:jc w:val="both"/>
        <w:rPr>
          <w:rFonts w:ascii="Times New Roman" w:hAnsi="Times New Roman" w:cs="Times New Roman"/>
          <w:b/>
          <w:bCs/>
          <w:sz w:val="24"/>
          <w:szCs w:val="24"/>
          <w:highlight w:val="yellow"/>
          <w:lang w:bidi="ar-LY"/>
        </w:rPr>
      </w:pPr>
      <w:r w:rsidRPr="006B7F1E">
        <w:rPr>
          <w:rFonts w:ascii="Times New Roman" w:hAnsi="Times New Roman" w:cs="Times New Roman"/>
          <w:b/>
          <w:bCs/>
          <w:sz w:val="24"/>
          <w:szCs w:val="24"/>
          <w:highlight w:val="yellow"/>
          <w:lang w:bidi="ar-LY"/>
        </w:rPr>
        <w:t xml:space="preserve">Le attività di MIASIT nel mese di riferimento sono </w:t>
      </w:r>
      <w:r w:rsidR="006B7F1E" w:rsidRPr="006B7F1E">
        <w:rPr>
          <w:rFonts w:ascii="Times New Roman" w:hAnsi="Times New Roman" w:cs="Times New Roman"/>
          <w:b/>
          <w:bCs/>
          <w:sz w:val="24"/>
          <w:szCs w:val="24"/>
          <w:highlight w:val="yellow"/>
          <w:lang w:bidi="ar-LY"/>
        </w:rPr>
        <w:t>indicative del cambio di passo richiesto da COM COVI.</w:t>
      </w:r>
    </w:p>
    <w:p w14:paraId="6FAE2EAE" w14:textId="77777777" w:rsidR="006B7F1E" w:rsidRPr="006B7F1E" w:rsidRDefault="006B7F1E" w:rsidP="008F6656">
      <w:pPr>
        <w:ind w:right="141"/>
        <w:jc w:val="both"/>
        <w:rPr>
          <w:rFonts w:ascii="Times New Roman" w:hAnsi="Times New Roman" w:cs="Times New Roman"/>
          <w:b/>
          <w:bCs/>
          <w:sz w:val="24"/>
          <w:szCs w:val="24"/>
          <w:highlight w:val="yellow"/>
          <w:lang w:bidi="ar-LY"/>
        </w:rPr>
      </w:pPr>
      <w:r w:rsidRPr="006B7F1E">
        <w:rPr>
          <w:rFonts w:ascii="Times New Roman" w:hAnsi="Times New Roman" w:cs="Times New Roman"/>
          <w:b/>
          <w:bCs/>
          <w:sz w:val="24"/>
          <w:szCs w:val="24"/>
          <w:highlight w:val="yellow"/>
          <w:lang w:bidi="ar-LY"/>
        </w:rPr>
        <w:t xml:space="preserve">Sono state </w:t>
      </w:r>
      <w:r w:rsidRPr="006B7F1E">
        <w:rPr>
          <w:rFonts w:ascii="Times New Roman" w:hAnsi="Times New Roman" w:cs="Times New Roman"/>
          <w:b/>
          <w:bCs/>
          <w:sz w:val="24"/>
          <w:szCs w:val="24"/>
          <w:highlight w:val="yellow"/>
          <w:lang w:bidi="ar-LY"/>
        </w:rPr>
        <w:t>consolidate quasi tutte le attività pianificate avvi</w:t>
      </w:r>
      <w:r w:rsidRPr="006B7F1E">
        <w:rPr>
          <w:rFonts w:ascii="Times New Roman" w:hAnsi="Times New Roman" w:cs="Times New Roman"/>
          <w:b/>
          <w:bCs/>
          <w:sz w:val="24"/>
          <w:szCs w:val="24"/>
          <w:highlight w:val="yellow"/>
          <w:lang w:bidi="ar-LY"/>
        </w:rPr>
        <w:t>ate nel primo periodo dell’anno.</w:t>
      </w:r>
    </w:p>
    <w:p w14:paraId="501B7333" w14:textId="77777777" w:rsidR="006B7F1E" w:rsidRPr="006B7F1E" w:rsidRDefault="006B7F1E" w:rsidP="008F6656">
      <w:pPr>
        <w:ind w:right="141"/>
        <w:jc w:val="both"/>
        <w:rPr>
          <w:rFonts w:ascii="Times New Roman" w:hAnsi="Times New Roman" w:cs="Times New Roman"/>
          <w:b/>
          <w:bCs/>
          <w:sz w:val="24"/>
          <w:szCs w:val="24"/>
          <w:highlight w:val="yellow"/>
          <w:lang w:bidi="ar-LY"/>
        </w:rPr>
      </w:pPr>
      <w:r w:rsidRPr="006B7F1E">
        <w:rPr>
          <w:rFonts w:ascii="Times New Roman" w:hAnsi="Times New Roman" w:cs="Times New Roman"/>
          <w:b/>
          <w:bCs/>
          <w:sz w:val="24"/>
          <w:szCs w:val="24"/>
          <w:highlight w:val="yellow"/>
          <w:lang w:bidi="ar-LY"/>
        </w:rPr>
        <w:t>Il</w:t>
      </w:r>
      <w:r w:rsidR="008F6656" w:rsidRPr="006B7F1E">
        <w:rPr>
          <w:rFonts w:ascii="Times New Roman" w:hAnsi="Times New Roman" w:cs="Times New Roman"/>
          <w:b/>
          <w:bCs/>
          <w:sz w:val="24"/>
          <w:szCs w:val="24"/>
          <w:highlight w:val="yellow"/>
          <w:lang w:bidi="ar-LY"/>
        </w:rPr>
        <w:t xml:space="preserve"> rapido ampliamento dell’MTT dei CC ha consentito di accogliere alcune delle richieste e</w:t>
      </w:r>
      <w:r w:rsidRPr="006B7F1E">
        <w:rPr>
          <w:rFonts w:ascii="Times New Roman" w:hAnsi="Times New Roman" w:cs="Times New Roman"/>
          <w:b/>
          <w:bCs/>
          <w:sz w:val="24"/>
          <w:szCs w:val="24"/>
          <w:highlight w:val="yellow"/>
          <w:lang w:bidi="ar-LY"/>
        </w:rPr>
        <w:t>stemporanee formulate dalla CTF…</w:t>
      </w:r>
    </w:p>
    <w:p w14:paraId="678C31A4" w14:textId="72E016E1" w:rsidR="006B7F1E" w:rsidRPr="006B7F1E" w:rsidRDefault="006B7F1E" w:rsidP="008F6656">
      <w:pPr>
        <w:ind w:right="141"/>
        <w:jc w:val="both"/>
        <w:rPr>
          <w:rFonts w:ascii="Times New Roman" w:hAnsi="Times New Roman" w:cs="Times New Roman"/>
          <w:b/>
          <w:bCs/>
          <w:sz w:val="24"/>
          <w:szCs w:val="24"/>
          <w:highlight w:val="yellow"/>
          <w:lang w:bidi="ar-LY"/>
        </w:rPr>
      </w:pPr>
      <w:r w:rsidRPr="006B7F1E">
        <w:rPr>
          <w:rFonts w:ascii="Times New Roman" w:hAnsi="Times New Roman" w:cs="Times New Roman"/>
          <w:b/>
          <w:bCs/>
          <w:sz w:val="24"/>
          <w:szCs w:val="24"/>
          <w:highlight w:val="yellow"/>
          <w:lang w:bidi="ar-LY"/>
        </w:rPr>
        <w:t>L</w:t>
      </w:r>
      <w:r w:rsidR="008F6656" w:rsidRPr="006B7F1E">
        <w:rPr>
          <w:rFonts w:ascii="Times New Roman" w:hAnsi="Times New Roman" w:cs="Times New Roman"/>
          <w:b/>
          <w:bCs/>
          <w:sz w:val="24"/>
          <w:szCs w:val="24"/>
          <w:highlight w:val="yellow"/>
          <w:lang w:bidi="ar-LY"/>
        </w:rPr>
        <w:t xml:space="preserve">e frequenti interlocuzioni con la controparte hanno evidenziato un rinnovato interesse all’offerta italiana, che viene tradizionalmente percepita come disponibile e qualitativamente valida. </w:t>
      </w:r>
    </w:p>
    <w:p w14:paraId="41346CA3" w14:textId="5654715D" w:rsidR="008F6656" w:rsidRPr="00A80D29" w:rsidRDefault="006B7F1E" w:rsidP="008F6656">
      <w:pPr>
        <w:ind w:right="141"/>
        <w:jc w:val="both"/>
        <w:rPr>
          <w:rFonts w:ascii="Times New Roman" w:hAnsi="Times New Roman" w:cs="Times New Roman"/>
          <w:b/>
          <w:bCs/>
          <w:sz w:val="24"/>
          <w:szCs w:val="24"/>
          <w:lang w:bidi="ar-LY"/>
        </w:rPr>
      </w:pPr>
      <w:r w:rsidRPr="006B7F1E">
        <w:rPr>
          <w:rFonts w:ascii="Times New Roman" w:hAnsi="Times New Roman" w:cs="Times New Roman"/>
          <w:b/>
          <w:bCs/>
          <w:sz w:val="24"/>
          <w:szCs w:val="24"/>
          <w:highlight w:val="yellow"/>
          <w:lang w:bidi="ar-LY"/>
        </w:rPr>
        <w:t>Al ridispiegamento</w:t>
      </w:r>
      <w:r w:rsidR="008F6656" w:rsidRPr="006B7F1E">
        <w:rPr>
          <w:rFonts w:ascii="Times New Roman" w:hAnsi="Times New Roman" w:cs="Times New Roman"/>
          <w:b/>
          <w:bCs/>
          <w:sz w:val="24"/>
          <w:szCs w:val="24"/>
          <w:highlight w:val="yellow"/>
          <w:lang w:bidi="ar-LY"/>
        </w:rPr>
        <w:t xml:space="preserve"> di parte del contingente turco in supporto alla popolazione civile colpita dal recente terremoto in TURCHIA e SIRIA</w:t>
      </w:r>
      <w:r w:rsidRPr="006B7F1E">
        <w:rPr>
          <w:rFonts w:ascii="Times New Roman" w:hAnsi="Times New Roman" w:cs="Times New Roman"/>
          <w:b/>
          <w:bCs/>
          <w:sz w:val="24"/>
          <w:szCs w:val="24"/>
          <w:highlight w:val="yellow"/>
          <w:lang w:bidi="ar-LY"/>
        </w:rPr>
        <w:t xml:space="preserve"> potrebbe corrispondere a una riduzione delle attività di cooperazione offerte</w:t>
      </w:r>
      <w:r w:rsidR="008F6656" w:rsidRPr="006B7F1E">
        <w:rPr>
          <w:rFonts w:ascii="Times New Roman" w:hAnsi="Times New Roman" w:cs="Times New Roman"/>
          <w:b/>
          <w:bCs/>
          <w:sz w:val="24"/>
          <w:szCs w:val="24"/>
          <w:highlight w:val="yellow"/>
          <w:lang w:bidi="ar-LY"/>
        </w:rPr>
        <w:t>.</w:t>
      </w:r>
    </w:p>
    <w:p w14:paraId="1D0AA587" w14:textId="77777777" w:rsidR="008D3F80" w:rsidRPr="00A80D29" w:rsidRDefault="008D3F80" w:rsidP="00C140D6">
      <w:pPr>
        <w:ind w:right="-709"/>
        <w:jc w:val="center"/>
        <w:rPr>
          <w:rFonts w:ascii="Times New Roman" w:hAnsi="Times New Roman" w:cs="Times New Roman"/>
          <w:b/>
          <w:bCs/>
          <w:sz w:val="24"/>
          <w:szCs w:val="24"/>
          <w:lang w:bidi="ar-LY"/>
        </w:rPr>
      </w:pPr>
    </w:p>
    <w:p w14:paraId="79DAE5D9" w14:textId="77777777" w:rsidR="008D3F80" w:rsidRPr="00A80D29" w:rsidRDefault="001E0942" w:rsidP="00C140D6">
      <w:pPr>
        <w:ind w:right="-709"/>
        <w:jc w:val="center"/>
        <w:rPr>
          <w:rFonts w:ascii="Times New Roman" w:hAnsi="Times New Roman" w:cs="Times New Roman"/>
          <w:b/>
          <w:bCs/>
          <w:sz w:val="24"/>
          <w:szCs w:val="24"/>
          <w:lang w:bidi="ar-LY"/>
        </w:rPr>
      </w:pPr>
      <w:r w:rsidRPr="00A80D29">
        <w:rPr>
          <w:rFonts w:ascii="Times New Roman" w:hAnsi="Times New Roman" w:cs="Times New Roman"/>
          <w:b/>
          <w:bCs/>
          <w:sz w:val="24"/>
          <w:szCs w:val="24"/>
          <w:lang w:bidi="ar-LY"/>
        </w:rPr>
        <w:t>IL COMANDANTE</w:t>
      </w:r>
    </w:p>
    <w:p w14:paraId="71026450" w14:textId="6363EBC6" w:rsidR="002C23D5" w:rsidRPr="008D3F80" w:rsidRDefault="008D3F80" w:rsidP="00C140D6">
      <w:pPr>
        <w:ind w:right="-709"/>
        <w:jc w:val="center"/>
      </w:pPr>
      <w:r w:rsidRPr="00A80D29">
        <w:rPr>
          <w:rFonts w:ascii="Times New Roman" w:hAnsi="Times New Roman" w:cs="Times New Roman"/>
          <w:bCs/>
          <w:sz w:val="24"/>
          <w:szCs w:val="24"/>
          <w:lang w:bidi="ar-LY"/>
        </w:rPr>
        <w:t>(Gen. B. Michele FRATERRIGO)</w:t>
      </w:r>
      <w:r w:rsidR="001E0942" w:rsidRPr="00A80D29">
        <w:rPr>
          <w:rFonts w:ascii="Times New Roman" w:hAnsi="Times New Roman" w:cs="Times New Roman"/>
          <w:bCs/>
          <w:sz w:val="24"/>
          <w:szCs w:val="24"/>
          <w:lang w:bidi="ar-LY"/>
        </w:rPr>
        <w:br/>
      </w:r>
      <w:r w:rsidR="005744B9" w:rsidRPr="008D3F80">
        <w:rPr>
          <w:rFonts w:asciiTheme="majorBidi" w:hAnsiTheme="majorBidi" w:cstheme="majorBidi"/>
          <w:bCs/>
          <w:sz w:val="24"/>
          <w:szCs w:val="24"/>
          <w:lang w:bidi="ar-LY"/>
        </w:rPr>
        <w:t xml:space="preserve"> </w:t>
      </w:r>
    </w:p>
    <w:sectPr w:rsidR="002C23D5" w:rsidRPr="008D3F80" w:rsidSect="00F95E2D">
      <w:footerReference w:type="default" r:id="rId10"/>
      <w:pgSz w:w="11906" w:h="16838"/>
      <w:pgMar w:top="426" w:right="991" w:bottom="284" w:left="1418" w:header="72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A1D14" w14:textId="77777777" w:rsidR="005A3EE0" w:rsidRDefault="005A3EE0">
      <w:pPr>
        <w:spacing w:after="0" w:line="240" w:lineRule="auto"/>
      </w:pPr>
      <w:r>
        <w:separator/>
      </w:r>
    </w:p>
  </w:endnote>
  <w:endnote w:type="continuationSeparator" w:id="0">
    <w:p w14:paraId="4B7380CB" w14:textId="77777777" w:rsidR="005A3EE0" w:rsidRDefault="005A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Microsoft Sans Serif"/>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MV Bol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0840"/>
      <w:docPartObj>
        <w:docPartGallery w:val="Page Numbers (Bottom of Page)"/>
        <w:docPartUnique/>
      </w:docPartObj>
    </w:sdtPr>
    <w:sdtEndPr/>
    <w:sdtContent>
      <w:p w14:paraId="3DF21668" w14:textId="30F183E7" w:rsidR="00A67679" w:rsidRDefault="00A67679">
        <w:pPr>
          <w:pStyle w:val="Pidipagina"/>
          <w:jc w:val="cente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4F466A">
          <w:rPr>
            <w:rFonts w:ascii="Times New Roman" w:hAnsi="Times New Roman" w:cs="Times New Roman"/>
            <w:noProof/>
            <w:sz w:val="24"/>
          </w:rPr>
          <w:t>7</w:t>
        </w:r>
        <w:r>
          <w:rPr>
            <w:rFonts w:ascii="Times New Roman" w:hAnsi="Times New Roman" w:cs="Times New Roman"/>
            <w:sz w:val="24"/>
          </w:rPr>
          <w:fldChar w:fldCharType="end"/>
        </w:r>
        <w:r>
          <w:rPr>
            <w:rFonts w:ascii="Times New Roman" w:hAnsi="Times New Roman" w:cs="Times New Roman"/>
            <w:sz w:val="24"/>
          </w:rPr>
          <w:t>-</w:t>
        </w:r>
      </w:p>
      <w:p w14:paraId="0B525832" w14:textId="77777777" w:rsidR="00A67679" w:rsidRDefault="005A3EE0">
        <w:pPr>
          <w:pStyle w:val="Intestazione"/>
          <w:jc w:val="center"/>
          <w:rPr>
            <w:rFonts w:ascii="Times New Roman" w:hAnsi="Times New Roman" w:cs="Times New Roman"/>
            <w:color w:val="FF0000"/>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56CFC" w14:textId="77777777" w:rsidR="005A3EE0" w:rsidRDefault="005A3EE0">
      <w:pPr>
        <w:spacing w:after="0" w:line="240" w:lineRule="auto"/>
      </w:pPr>
      <w:r>
        <w:separator/>
      </w:r>
    </w:p>
  </w:footnote>
  <w:footnote w:type="continuationSeparator" w:id="0">
    <w:p w14:paraId="07AFF5EA" w14:textId="77777777" w:rsidR="005A3EE0" w:rsidRDefault="005A3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4502"/>
    <w:multiLevelType w:val="multilevel"/>
    <w:tmpl w:val="46CA0974"/>
    <w:lvl w:ilvl="0">
      <w:start w:val="1"/>
      <w:numFmt w:val="lowerLetter"/>
      <w:lvlText w:val="%1."/>
      <w:lvlJc w:val="left"/>
      <w:pPr>
        <w:ind w:left="2341" w:hanging="360"/>
      </w:pPr>
      <w:rPr>
        <w:rFonts w:ascii="Times New Roman" w:hAnsi="Times New Roman" w:cs="Times New Roman"/>
        <w:b/>
        <w:i w:val="0"/>
        <w:sz w:val="24"/>
      </w:rPr>
    </w:lvl>
    <w:lvl w:ilvl="1">
      <w:start w:val="1"/>
      <w:numFmt w:val="bullet"/>
      <w:lvlText w:val="-"/>
      <w:lvlJc w:val="left"/>
      <w:pPr>
        <w:ind w:left="3279" w:hanging="360"/>
      </w:pPr>
      <w:rPr>
        <w:rFonts w:ascii="Times New Roman" w:hAnsi="Times New Roman" w:cs="Times New Roman" w:hint="default"/>
      </w:rPr>
    </w:lvl>
    <w:lvl w:ilvl="2">
      <w:start w:val="1"/>
      <w:numFmt w:val="decimal"/>
      <w:lvlText w:val="(%3.)"/>
      <w:lvlJc w:val="left"/>
      <w:pPr>
        <w:ind w:left="3999" w:hanging="180"/>
      </w:pPr>
      <w:rPr>
        <w:b/>
      </w:r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1" w15:restartNumberingAfterBreak="0">
    <w:nsid w:val="11454AA3"/>
    <w:multiLevelType w:val="hybridMultilevel"/>
    <w:tmpl w:val="3A2C07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497688"/>
    <w:multiLevelType w:val="hybridMultilevel"/>
    <w:tmpl w:val="4134DCAC"/>
    <w:lvl w:ilvl="0" w:tplc="9BDA62B8">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 w15:restartNumberingAfterBreak="0">
    <w:nsid w:val="1F0B28F9"/>
    <w:multiLevelType w:val="hybridMultilevel"/>
    <w:tmpl w:val="195409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15:restartNumberingAfterBreak="0">
    <w:nsid w:val="25A5713D"/>
    <w:multiLevelType w:val="hybridMultilevel"/>
    <w:tmpl w:val="DE829DAE"/>
    <w:lvl w:ilvl="0" w:tplc="82601B68">
      <w:start w:val="1"/>
      <w:numFmt w:val="decimal"/>
      <w:lvlText w:val="%1."/>
      <w:lvlJc w:val="left"/>
      <w:pPr>
        <w:tabs>
          <w:tab w:val="num" w:pos="720"/>
        </w:tabs>
        <w:ind w:left="720" w:hanging="360"/>
      </w:pPr>
    </w:lvl>
    <w:lvl w:ilvl="1" w:tplc="A72E0002" w:tentative="1">
      <w:start w:val="1"/>
      <w:numFmt w:val="decimal"/>
      <w:lvlText w:val="%2."/>
      <w:lvlJc w:val="left"/>
      <w:pPr>
        <w:tabs>
          <w:tab w:val="num" w:pos="1440"/>
        </w:tabs>
        <w:ind w:left="1440" w:hanging="360"/>
      </w:pPr>
    </w:lvl>
    <w:lvl w:ilvl="2" w:tplc="C30AE170" w:tentative="1">
      <w:start w:val="1"/>
      <w:numFmt w:val="decimal"/>
      <w:lvlText w:val="%3."/>
      <w:lvlJc w:val="left"/>
      <w:pPr>
        <w:tabs>
          <w:tab w:val="num" w:pos="2160"/>
        </w:tabs>
        <w:ind w:left="2160" w:hanging="360"/>
      </w:pPr>
    </w:lvl>
    <w:lvl w:ilvl="3" w:tplc="422E63A4" w:tentative="1">
      <w:start w:val="1"/>
      <w:numFmt w:val="decimal"/>
      <w:lvlText w:val="%4."/>
      <w:lvlJc w:val="left"/>
      <w:pPr>
        <w:tabs>
          <w:tab w:val="num" w:pos="2880"/>
        </w:tabs>
        <w:ind w:left="2880" w:hanging="360"/>
      </w:pPr>
    </w:lvl>
    <w:lvl w:ilvl="4" w:tplc="053E66EE" w:tentative="1">
      <w:start w:val="1"/>
      <w:numFmt w:val="decimal"/>
      <w:lvlText w:val="%5."/>
      <w:lvlJc w:val="left"/>
      <w:pPr>
        <w:tabs>
          <w:tab w:val="num" w:pos="3600"/>
        </w:tabs>
        <w:ind w:left="3600" w:hanging="360"/>
      </w:pPr>
    </w:lvl>
    <w:lvl w:ilvl="5" w:tplc="356CCB20" w:tentative="1">
      <w:start w:val="1"/>
      <w:numFmt w:val="decimal"/>
      <w:lvlText w:val="%6."/>
      <w:lvlJc w:val="left"/>
      <w:pPr>
        <w:tabs>
          <w:tab w:val="num" w:pos="4320"/>
        </w:tabs>
        <w:ind w:left="4320" w:hanging="360"/>
      </w:pPr>
    </w:lvl>
    <w:lvl w:ilvl="6" w:tplc="0B56595C" w:tentative="1">
      <w:start w:val="1"/>
      <w:numFmt w:val="decimal"/>
      <w:lvlText w:val="%7."/>
      <w:lvlJc w:val="left"/>
      <w:pPr>
        <w:tabs>
          <w:tab w:val="num" w:pos="5040"/>
        </w:tabs>
        <w:ind w:left="5040" w:hanging="360"/>
      </w:pPr>
    </w:lvl>
    <w:lvl w:ilvl="7" w:tplc="86003BB2" w:tentative="1">
      <w:start w:val="1"/>
      <w:numFmt w:val="decimal"/>
      <w:lvlText w:val="%8."/>
      <w:lvlJc w:val="left"/>
      <w:pPr>
        <w:tabs>
          <w:tab w:val="num" w:pos="5760"/>
        </w:tabs>
        <w:ind w:left="5760" w:hanging="360"/>
      </w:pPr>
    </w:lvl>
    <w:lvl w:ilvl="8" w:tplc="7186B110" w:tentative="1">
      <w:start w:val="1"/>
      <w:numFmt w:val="decimal"/>
      <w:lvlText w:val="%9."/>
      <w:lvlJc w:val="left"/>
      <w:pPr>
        <w:tabs>
          <w:tab w:val="num" w:pos="6480"/>
        </w:tabs>
        <w:ind w:left="6480" w:hanging="360"/>
      </w:pPr>
    </w:lvl>
  </w:abstractNum>
  <w:abstractNum w:abstractNumId="5" w15:restartNumberingAfterBreak="0">
    <w:nsid w:val="262B7492"/>
    <w:multiLevelType w:val="multilevel"/>
    <w:tmpl w:val="C04CA6F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6" w15:restartNumberingAfterBreak="0">
    <w:nsid w:val="275534C3"/>
    <w:multiLevelType w:val="multilevel"/>
    <w:tmpl w:val="C2084BBE"/>
    <w:lvl w:ilvl="0">
      <w:start w:val="1"/>
      <w:numFmt w:val="decimal"/>
      <w:pStyle w:val="Titolo1"/>
      <w:lvlText w:val="%1."/>
      <w:lvlJc w:val="left"/>
      <w:pPr>
        <w:ind w:left="3516" w:hanging="397"/>
      </w:pPr>
      <w:rPr>
        <w:rFonts w:cs="Times New Roman"/>
        <w:b/>
        <w:i w:val="0"/>
        <w:sz w:val="24"/>
        <w:u w:val="none"/>
      </w:rPr>
    </w:lvl>
    <w:lvl w:ilvl="1">
      <w:start w:val="1"/>
      <w:numFmt w:val="lowerLetter"/>
      <w:pStyle w:val="Titolo2"/>
      <w:lvlText w:val="%2."/>
      <w:lvlJc w:val="left"/>
      <w:pPr>
        <w:ind w:left="794" w:hanging="397"/>
      </w:pPr>
      <w:rPr>
        <w:rFonts w:cs="Arial"/>
        <w:b/>
        <w:i w:val="0"/>
        <w:sz w:val="22"/>
        <w:u w:val="none"/>
      </w:rPr>
    </w:lvl>
    <w:lvl w:ilvl="2">
      <w:start w:val="1"/>
      <w:numFmt w:val="decimal"/>
      <w:pStyle w:val="Titolo3"/>
      <w:lvlText w:val="(%3)"/>
      <w:lvlJc w:val="left"/>
      <w:pPr>
        <w:ind w:left="1191" w:hanging="397"/>
      </w:pPr>
      <w:rPr>
        <w:rFonts w:cs="Arial"/>
        <w:b w:val="0"/>
      </w:rPr>
    </w:lvl>
    <w:lvl w:ilvl="3">
      <w:start w:val="1"/>
      <w:numFmt w:val="lowerLetter"/>
      <w:pStyle w:val="Titolo4"/>
      <w:lvlText w:val="(%4)"/>
      <w:lvlJc w:val="left"/>
      <w:pPr>
        <w:ind w:left="1390" w:hanging="397"/>
      </w:pPr>
      <w:rPr>
        <w:b w:val="0"/>
      </w:rPr>
    </w:lvl>
    <w:lvl w:ilvl="4">
      <w:start w:val="1"/>
      <w:numFmt w:val="none"/>
      <w:pStyle w:val="Titolo5"/>
      <w:suff w:val="nothing"/>
      <w:lvlText w:val=""/>
      <w:lvlJc w:val="left"/>
      <w:pPr>
        <w:ind w:left="1985" w:hanging="397"/>
      </w:pPr>
    </w:lvl>
    <w:lvl w:ilvl="5">
      <w:start w:val="1"/>
      <w:numFmt w:val="none"/>
      <w:pStyle w:val="Titolo6"/>
      <w:suff w:val="nothing"/>
      <w:lvlText w:val="."/>
      <w:lvlJc w:val="left"/>
      <w:pPr>
        <w:ind w:left="0" w:firstLine="0"/>
      </w:pPr>
      <w:rPr>
        <w:b w:val="0"/>
        <w:i w:val="0"/>
        <w:sz w:val="28"/>
      </w:rPr>
    </w:lvl>
    <w:lvl w:ilvl="6">
      <w:start w:val="1"/>
      <w:numFmt w:val="none"/>
      <w:pStyle w:val="Titolo7"/>
      <w:suff w:val="nothing"/>
      <w:lvlText w:val="."/>
      <w:lvlJc w:val="left"/>
      <w:pPr>
        <w:ind w:left="2778" w:hanging="397"/>
      </w:pPr>
      <w:rPr>
        <w:b w:val="0"/>
        <w:i w:val="0"/>
        <w:sz w:val="28"/>
      </w:rPr>
    </w:lvl>
    <w:lvl w:ilvl="7">
      <w:start w:val="1"/>
      <w:numFmt w:val="none"/>
      <w:pStyle w:val="Titolo8"/>
      <w:suff w:val="nothing"/>
      <w:lvlText w:val=".."/>
      <w:lvlJc w:val="left"/>
      <w:pPr>
        <w:ind w:left="3572" w:hanging="708"/>
      </w:pPr>
      <w:rPr>
        <w:b w:val="0"/>
        <w:i w:val="0"/>
        <w:sz w:val="28"/>
      </w:rPr>
    </w:lvl>
    <w:lvl w:ilvl="8">
      <w:start w:val="1"/>
      <w:numFmt w:val="none"/>
      <w:pStyle w:val="Titolo9"/>
      <w:suff w:val="nothing"/>
      <w:lvlText w:val="..."/>
      <w:lvlJc w:val="left"/>
      <w:pPr>
        <w:ind w:left="4366" w:hanging="708"/>
      </w:pPr>
      <w:rPr>
        <w:b w:val="0"/>
        <w:i w:val="0"/>
        <w:sz w:val="28"/>
      </w:rPr>
    </w:lvl>
  </w:abstractNum>
  <w:abstractNum w:abstractNumId="7" w15:restartNumberingAfterBreak="0">
    <w:nsid w:val="29251EDF"/>
    <w:multiLevelType w:val="hybridMultilevel"/>
    <w:tmpl w:val="12FCD06E"/>
    <w:lvl w:ilvl="0" w:tplc="04100001">
      <w:start w:val="1"/>
      <w:numFmt w:val="bullet"/>
      <w:lvlText w:val=""/>
      <w:lvlJc w:val="left"/>
      <w:pPr>
        <w:ind w:left="1574" w:hanging="360"/>
      </w:pPr>
      <w:rPr>
        <w:rFonts w:ascii="Symbol" w:hAnsi="Symbol" w:hint="default"/>
      </w:rPr>
    </w:lvl>
    <w:lvl w:ilvl="1" w:tplc="04100003" w:tentative="1">
      <w:start w:val="1"/>
      <w:numFmt w:val="bullet"/>
      <w:lvlText w:val="o"/>
      <w:lvlJc w:val="left"/>
      <w:pPr>
        <w:ind w:left="2294" w:hanging="360"/>
      </w:pPr>
      <w:rPr>
        <w:rFonts w:ascii="Courier New" w:hAnsi="Courier New" w:cs="Courier New" w:hint="default"/>
      </w:rPr>
    </w:lvl>
    <w:lvl w:ilvl="2" w:tplc="04100005" w:tentative="1">
      <w:start w:val="1"/>
      <w:numFmt w:val="bullet"/>
      <w:lvlText w:val=""/>
      <w:lvlJc w:val="left"/>
      <w:pPr>
        <w:ind w:left="3014" w:hanging="360"/>
      </w:pPr>
      <w:rPr>
        <w:rFonts w:ascii="Wingdings" w:hAnsi="Wingdings" w:hint="default"/>
      </w:rPr>
    </w:lvl>
    <w:lvl w:ilvl="3" w:tplc="04100001" w:tentative="1">
      <w:start w:val="1"/>
      <w:numFmt w:val="bullet"/>
      <w:lvlText w:val=""/>
      <w:lvlJc w:val="left"/>
      <w:pPr>
        <w:ind w:left="3734" w:hanging="360"/>
      </w:pPr>
      <w:rPr>
        <w:rFonts w:ascii="Symbol" w:hAnsi="Symbol" w:hint="default"/>
      </w:rPr>
    </w:lvl>
    <w:lvl w:ilvl="4" w:tplc="04100003" w:tentative="1">
      <w:start w:val="1"/>
      <w:numFmt w:val="bullet"/>
      <w:lvlText w:val="o"/>
      <w:lvlJc w:val="left"/>
      <w:pPr>
        <w:ind w:left="4454" w:hanging="360"/>
      </w:pPr>
      <w:rPr>
        <w:rFonts w:ascii="Courier New" w:hAnsi="Courier New" w:cs="Courier New" w:hint="default"/>
      </w:rPr>
    </w:lvl>
    <w:lvl w:ilvl="5" w:tplc="04100005" w:tentative="1">
      <w:start w:val="1"/>
      <w:numFmt w:val="bullet"/>
      <w:lvlText w:val=""/>
      <w:lvlJc w:val="left"/>
      <w:pPr>
        <w:ind w:left="5174" w:hanging="360"/>
      </w:pPr>
      <w:rPr>
        <w:rFonts w:ascii="Wingdings" w:hAnsi="Wingdings" w:hint="default"/>
      </w:rPr>
    </w:lvl>
    <w:lvl w:ilvl="6" w:tplc="04100001" w:tentative="1">
      <w:start w:val="1"/>
      <w:numFmt w:val="bullet"/>
      <w:lvlText w:val=""/>
      <w:lvlJc w:val="left"/>
      <w:pPr>
        <w:ind w:left="5894" w:hanging="360"/>
      </w:pPr>
      <w:rPr>
        <w:rFonts w:ascii="Symbol" w:hAnsi="Symbol" w:hint="default"/>
      </w:rPr>
    </w:lvl>
    <w:lvl w:ilvl="7" w:tplc="04100003" w:tentative="1">
      <w:start w:val="1"/>
      <w:numFmt w:val="bullet"/>
      <w:lvlText w:val="o"/>
      <w:lvlJc w:val="left"/>
      <w:pPr>
        <w:ind w:left="6614" w:hanging="360"/>
      </w:pPr>
      <w:rPr>
        <w:rFonts w:ascii="Courier New" w:hAnsi="Courier New" w:cs="Courier New" w:hint="default"/>
      </w:rPr>
    </w:lvl>
    <w:lvl w:ilvl="8" w:tplc="04100005" w:tentative="1">
      <w:start w:val="1"/>
      <w:numFmt w:val="bullet"/>
      <w:lvlText w:val=""/>
      <w:lvlJc w:val="left"/>
      <w:pPr>
        <w:ind w:left="7334" w:hanging="360"/>
      </w:pPr>
      <w:rPr>
        <w:rFonts w:ascii="Wingdings" w:hAnsi="Wingdings" w:hint="default"/>
      </w:rPr>
    </w:lvl>
  </w:abstractNum>
  <w:abstractNum w:abstractNumId="8" w15:restartNumberingAfterBreak="0">
    <w:nsid w:val="2AAA0882"/>
    <w:multiLevelType w:val="hybridMultilevel"/>
    <w:tmpl w:val="2F3427F2"/>
    <w:lvl w:ilvl="0" w:tplc="9AC4C07C">
      <w:start w:val="1"/>
      <w:numFmt w:val="bullet"/>
      <w:lvlText w:val="−"/>
      <w:lvlJc w:val="left"/>
      <w:pPr>
        <w:ind w:left="1996" w:hanging="360"/>
      </w:pPr>
      <w:rPr>
        <w:rFonts w:ascii="Calibri" w:hAnsi="Calibri"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9" w15:restartNumberingAfterBreak="0">
    <w:nsid w:val="48DC6BCF"/>
    <w:multiLevelType w:val="multilevel"/>
    <w:tmpl w:val="0F08E41C"/>
    <w:lvl w:ilvl="0">
      <w:start w:val="1"/>
      <w:numFmt w:val="lowerLetter"/>
      <w:lvlText w:val="%1."/>
      <w:lvlJc w:val="left"/>
      <w:pPr>
        <w:ind w:left="114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D36B68"/>
    <w:multiLevelType w:val="hybridMultilevel"/>
    <w:tmpl w:val="9746F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B3135F"/>
    <w:multiLevelType w:val="hybridMultilevel"/>
    <w:tmpl w:val="BA7476BE"/>
    <w:lvl w:ilvl="0" w:tplc="70E0AED4">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2" w15:restartNumberingAfterBreak="0">
    <w:nsid w:val="59AD0F6F"/>
    <w:multiLevelType w:val="hybridMultilevel"/>
    <w:tmpl w:val="A25657EA"/>
    <w:lvl w:ilvl="0" w:tplc="A086C76A">
      <w:start w:val="1"/>
      <w:numFmt w:val="decimal"/>
      <w:lvlText w:val="(%1)"/>
      <w:lvlJc w:val="left"/>
      <w:pPr>
        <w:ind w:left="15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E742A6"/>
    <w:multiLevelType w:val="hybridMultilevel"/>
    <w:tmpl w:val="25848EB0"/>
    <w:lvl w:ilvl="0" w:tplc="6276E544">
      <w:start w:val="1"/>
      <w:numFmt w:val="decimal"/>
      <w:lvlText w:val="%1."/>
      <w:lvlJc w:val="left"/>
      <w:pPr>
        <w:tabs>
          <w:tab w:val="num" w:pos="720"/>
        </w:tabs>
        <w:ind w:left="720" w:hanging="360"/>
      </w:pPr>
    </w:lvl>
    <w:lvl w:ilvl="1" w:tplc="F0441878" w:tentative="1">
      <w:start w:val="1"/>
      <w:numFmt w:val="decimal"/>
      <w:lvlText w:val="%2."/>
      <w:lvlJc w:val="left"/>
      <w:pPr>
        <w:tabs>
          <w:tab w:val="num" w:pos="1440"/>
        </w:tabs>
        <w:ind w:left="1440" w:hanging="360"/>
      </w:pPr>
    </w:lvl>
    <w:lvl w:ilvl="2" w:tplc="F35C972E" w:tentative="1">
      <w:start w:val="1"/>
      <w:numFmt w:val="decimal"/>
      <w:lvlText w:val="%3."/>
      <w:lvlJc w:val="left"/>
      <w:pPr>
        <w:tabs>
          <w:tab w:val="num" w:pos="2160"/>
        </w:tabs>
        <w:ind w:left="2160" w:hanging="360"/>
      </w:pPr>
    </w:lvl>
    <w:lvl w:ilvl="3" w:tplc="551C696A" w:tentative="1">
      <w:start w:val="1"/>
      <w:numFmt w:val="decimal"/>
      <w:lvlText w:val="%4."/>
      <w:lvlJc w:val="left"/>
      <w:pPr>
        <w:tabs>
          <w:tab w:val="num" w:pos="2880"/>
        </w:tabs>
        <w:ind w:left="2880" w:hanging="360"/>
      </w:pPr>
    </w:lvl>
    <w:lvl w:ilvl="4" w:tplc="99946620" w:tentative="1">
      <w:start w:val="1"/>
      <w:numFmt w:val="decimal"/>
      <w:lvlText w:val="%5."/>
      <w:lvlJc w:val="left"/>
      <w:pPr>
        <w:tabs>
          <w:tab w:val="num" w:pos="3600"/>
        </w:tabs>
        <w:ind w:left="3600" w:hanging="360"/>
      </w:pPr>
    </w:lvl>
    <w:lvl w:ilvl="5" w:tplc="352C638C" w:tentative="1">
      <w:start w:val="1"/>
      <w:numFmt w:val="decimal"/>
      <w:lvlText w:val="%6."/>
      <w:lvlJc w:val="left"/>
      <w:pPr>
        <w:tabs>
          <w:tab w:val="num" w:pos="4320"/>
        </w:tabs>
        <w:ind w:left="4320" w:hanging="360"/>
      </w:pPr>
    </w:lvl>
    <w:lvl w:ilvl="6" w:tplc="4FA4D1D0" w:tentative="1">
      <w:start w:val="1"/>
      <w:numFmt w:val="decimal"/>
      <w:lvlText w:val="%7."/>
      <w:lvlJc w:val="left"/>
      <w:pPr>
        <w:tabs>
          <w:tab w:val="num" w:pos="5040"/>
        </w:tabs>
        <w:ind w:left="5040" w:hanging="360"/>
      </w:pPr>
    </w:lvl>
    <w:lvl w:ilvl="7" w:tplc="CABE862A" w:tentative="1">
      <w:start w:val="1"/>
      <w:numFmt w:val="decimal"/>
      <w:lvlText w:val="%8."/>
      <w:lvlJc w:val="left"/>
      <w:pPr>
        <w:tabs>
          <w:tab w:val="num" w:pos="5760"/>
        </w:tabs>
        <w:ind w:left="5760" w:hanging="360"/>
      </w:pPr>
    </w:lvl>
    <w:lvl w:ilvl="8" w:tplc="66C631A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9"/>
  </w:num>
  <w:num w:numId="5">
    <w:abstractNumId w:val="1"/>
  </w:num>
  <w:num w:numId="6">
    <w:abstractNumId w:val="2"/>
  </w:num>
  <w:num w:numId="7">
    <w:abstractNumId w:val="12"/>
  </w:num>
  <w:num w:numId="8">
    <w:abstractNumId w:val="8"/>
  </w:num>
  <w:num w:numId="9">
    <w:abstractNumId w:val="11"/>
  </w:num>
  <w:num w:numId="10">
    <w:abstractNumId w:val="4"/>
  </w:num>
  <w:num w:numId="11">
    <w:abstractNumId w:val="13"/>
  </w:num>
  <w:num w:numId="12">
    <w:abstractNumId w:val="3"/>
  </w:num>
  <w:num w:numId="13">
    <w:abstractNumId w:val="7"/>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5"/>
    <w:rsid w:val="00000AD5"/>
    <w:rsid w:val="00001F6C"/>
    <w:rsid w:val="00006C20"/>
    <w:rsid w:val="0000737E"/>
    <w:rsid w:val="00010251"/>
    <w:rsid w:val="00012F5D"/>
    <w:rsid w:val="00013C6A"/>
    <w:rsid w:val="00013C78"/>
    <w:rsid w:val="00015BE8"/>
    <w:rsid w:val="00017FB4"/>
    <w:rsid w:val="00021078"/>
    <w:rsid w:val="00026D57"/>
    <w:rsid w:val="0003131A"/>
    <w:rsid w:val="00033E43"/>
    <w:rsid w:val="000347BD"/>
    <w:rsid w:val="00034A64"/>
    <w:rsid w:val="000362AF"/>
    <w:rsid w:val="00037C2B"/>
    <w:rsid w:val="000406CA"/>
    <w:rsid w:val="000415D0"/>
    <w:rsid w:val="0004234D"/>
    <w:rsid w:val="00042636"/>
    <w:rsid w:val="0005061C"/>
    <w:rsid w:val="000513BC"/>
    <w:rsid w:val="00055DF0"/>
    <w:rsid w:val="000577CD"/>
    <w:rsid w:val="00063977"/>
    <w:rsid w:val="00067F43"/>
    <w:rsid w:val="00070C5A"/>
    <w:rsid w:val="00082A1A"/>
    <w:rsid w:val="00082BE6"/>
    <w:rsid w:val="0008375C"/>
    <w:rsid w:val="00085247"/>
    <w:rsid w:val="00086E5A"/>
    <w:rsid w:val="000911E1"/>
    <w:rsid w:val="00091BBA"/>
    <w:rsid w:val="000924EA"/>
    <w:rsid w:val="000958D3"/>
    <w:rsid w:val="000960D2"/>
    <w:rsid w:val="000960E4"/>
    <w:rsid w:val="000A0AFE"/>
    <w:rsid w:val="000A0C00"/>
    <w:rsid w:val="000A1F4C"/>
    <w:rsid w:val="000A2657"/>
    <w:rsid w:val="000A26C0"/>
    <w:rsid w:val="000A37AC"/>
    <w:rsid w:val="000A5E34"/>
    <w:rsid w:val="000A6EBE"/>
    <w:rsid w:val="000A70AC"/>
    <w:rsid w:val="000B002A"/>
    <w:rsid w:val="000B1035"/>
    <w:rsid w:val="000B1DB0"/>
    <w:rsid w:val="000B1F71"/>
    <w:rsid w:val="000B2C01"/>
    <w:rsid w:val="000B5603"/>
    <w:rsid w:val="000C0648"/>
    <w:rsid w:val="000C6E34"/>
    <w:rsid w:val="000D2E2E"/>
    <w:rsid w:val="000D6778"/>
    <w:rsid w:val="000E0170"/>
    <w:rsid w:val="000E0469"/>
    <w:rsid w:val="000E14C1"/>
    <w:rsid w:val="000E4E7C"/>
    <w:rsid w:val="000E7D4F"/>
    <w:rsid w:val="000F0366"/>
    <w:rsid w:val="000F09E5"/>
    <w:rsid w:val="000F0A93"/>
    <w:rsid w:val="000F1140"/>
    <w:rsid w:val="000F5EA7"/>
    <w:rsid w:val="000F67A7"/>
    <w:rsid w:val="00111945"/>
    <w:rsid w:val="00112232"/>
    <w:rsid w:val="001130E3"/>
    <w:rsid w:val="001146E4"/>
    <w:rsid w:val="00115942"/>
    <w:rsid w:val="00115A3F"/>
    <w:rsid w:val="001160C4"/>
    <w:rsid w:val="00120EED"/>
    <w:rsid w:val="0012260B"/>
    <w:rsid w:val="00122C5C"/>
    <w:rsid w:val="0012339A"/>
    <w:rsid w:val="001233AF"/>
    <w:rsid w:val="00124738"/>
    <w:rsid w:val="00126B12"/>
    <w:rsid w:val="00130990"/>
    <w:rsid w:val="001320F1"/>
    <w:rsid w:val="001326E5"/>
    <w:rsid w:val="00132B46"/>
    <w:rsid w:val="00132C26"/>
    <w:rsid w:val="00134C81"/>
    <w:rsid w:val="00135001"/>
    <w:rsid w:val="001368B9"/>
    <w:rsid w:val="00140D5B"/>
    <w:rsid w:val="001463F5"/>
    <w:rsid w:val="00150329"/>
    <w:rsid w:val="00150A41"/>
    <w:rsid w:val="00151778"/>
    <w:rsid w:val="00151BA9"/>
    <w:rsid w:val="00151F28"/>
    <w:rsid w:val="00152C62"/>
    <w:rsid w:val="00171421"/>
    <w:rsid w:val="00171788"/>
    <w:rsid w:val="00171864"/>
    <w:rsid w:val="00171E4A"/>
    <w:rsid w:val="00180B42"/>
    <w:rsid w:val="0018454D"/>
    <w:rsid w:val="001931B8"/>
    <w:rsid w:val="001969E8"/>
    <w:rsid w:val="00197C4A"/>
    <w:rsid w:val="001A01B6"/>
    <w:rsid w:val="001A14F4"/>
    <w:rsid w:val="001A47F7"/>
    <w:rsid w:val="001A6EC2"/>
    <w:rsid w:val="001B0EEB"/>
    <w:rsid w:val="001B1775"/>
    <w:rsid w:val="001B1F1C"/>
    <w:rsid w:val="001B24B6"/>
    <w:rsid w:val="001B2901"/>
    <w:rsid w:val="001B37B3"/>
    <w:rsid w:val="001B4F28"/>
    <w:rsid w:val="001B609F"/>
    <w:rsid w:val="001C611C"/>
    <w:rsid w:val="001C6BEB"/>
    <w:rsid w:val="001D0901"/>
    <w:rsid w:val="001D2A9F"/>
    <w:rsid w:val="001D2EDC"/>
    <w:rsid w:val="001D5CE7"/>
    <w:rsid w:val="001E0942"/>
    <w:rsid w:val="001E140E"/>
    <w:rsid w:val="001E17A5"/>
    <w:rsid w:val="001E21FC"/>
    <w:rsid w:val="001E272D"/>
    <w:rsid w:val="001E3D89"/>
    <w:rsid w:val="001E70FD"/>
    <w:rsid w:val="001F186B"/>
    <w:rsid w:val="001F36E9"/>
    <w:rsid w:val="001F6F47"/>
    <w:rsid w:val="001F793E"/>
    <w:rsid w:val="001F7AE4"/>
    <w:rsid w:val="00200EEB"/>
    <w:rsid w:val="00201E05"/>
    <w:rsid w:val="0020264F"/>
    <w:rsid w:val="0021314D"/>
    <w:rsid w:val="002140D8"/>
    <w:rsid w:val="00214F5A"/>
    <w:rsid w:val="00224B8E"/>
    <w:rsid w:val="00224C23"/>
    <w:rsid w:val="00225608"/>
    <w:rsid w:val="002277EE"/>
    <w:rsid w:val="00230067"/>
    <w:rsid w:val="00233B16"/>
    <w:rsid w:val="00234687"/>
    <w:rsid w:val="00240607"/>
    <w:rsid w:val="00241DCD"/>
    <w:rsid w:val="00243AFA"/>
    <w:rsid w:val="00244415"/>
    <w:rsid w:val="00244B2E"/>
    <w:rsid w:val="00246AF2"/>
    <w:rsid w:val="00247F29"/>
    <w:rsid w:val="00250752"/>
    <w:rsid w:val="00251499"/>
    <w:rsid w:val="00253444"/>
    <w:rsid w:val="00253D73"/>
    <w:rsid w:val="002551D8"/>
    <w:rsid w:val="00255624"/>
    <w:rsid w:val="00257EFB"/>
    <w:rsid w:val="00261519"/>
    <w:rsid w:val="00261C71"/>
    <w:rsid w:val="00264322"/>
    <w:rsid w:val="002651F9"/>
    <w:rsid w:val="002670B3"/>
    <w:rsid w:val="00271E9B"/>
    <w:rsid w:val="00272406"/>
    <w:rsid w:val="002771E3"/>
    <w:rsid w:val="002772B3"/>
    <w:rsid w:val="00281C60"/>
    <w:rsid w:val="00281EA7"/>
    <w:rsid w:val="0028259C"/>
    <w:rsid w:val="00286F57"/>
    <w:rsid w:val="002916B3"/>
    <w:rsid w:val="002934F8"/>
    <w:rsid w:val="0029716A"/>
    <w:rsid w:val="00297580"/>
    <w:rsid w:val="002A3F8C"/>
    <w:rsid w:val="002A4237"/>
    <w:rsid w:val="002A7B0A"/>
    <w:rsid w:val="002A7E5B"/>
    <w:rsid w:val="002B2B63"/>
    <w:rsid w:val="002B3F6A"/>
    <w:rsid w:val="002B6945"/>
    <w:rsid w:val="002C23D5"/>
    <w:rsid w:val="002C2798"/>
    <w:rsid w:val="002C2FEA"/>
    <w:rsid w:val="002C34DE"/>
    <w:rsid w:val="002D01A0"/>
    <w:rsid w:val="002D2002"/>
    <w:rsid w:val="002D6153"/>
    <w:rsid w:val="002D67D3"/>
    <w:rsid w:val="002E3317"/>
    <w:rsid w:val="002E4D0A"/>
    <w:rsid w:val="002E51F4"/>
    <w:rsid w:val="002F029E"/>
    <w:rsid w:val="002F69C6"/>
    <w:rsid w:val="0030431F"/>
    <w:rsid w:val="003076C0"/>
    <w:rsid w:val="00316A7A"/>
    <w:rsid w:val="00321474"/>
    <w:rsid w:val="00324190"/>
    <w:rsid w:val="003258C1"/>
    <w:rsid w:val="00326A51"/>
    <w:rsid w:val="00327854"/>
    <w:rsid w:val="00327B6D"/>
    <w:rsid w:val="003317F0"/>
    <w:rsid w:val="00331C9A"/>
    <w:rsid w:val="00332B5E"/>
    <w:rsid w:val="00332D29"/>
    <w:rsid w:val="0033328F"/>
    <w:rsid w:val="003343E7"/>
    <w:rsid w:val="003357B4"/>
    <w:rsid w:val="0034008C"/>
    <w:rsid w:val="0034230D"/>
    <w:rsid w:val="00343ADD"/>
    <w:rsid w:val="003449C3"/>
    <w:rsid w:val="0034596D"/>
    <w:rsid w:val="00347756"/>
    <w:rsid w:val="003478E7"/>
    <w:rsid w:val="00353CDB"/>
    <w:rsid w:val="003548EC"/>
    <w:rsid w:val="00356A9C"/>
    <w:rsid w:val="00360D96"/>
    <w:rsid w:val="003616C8"/>
    <w:rsid w:val="00363526"/>
    <w:rsid w:val="00363EE6"/>
    <w:rsid w:val="00366ACA"/>
    <w:rsid w:val="0036754D"/>
    <w:rsid w:val="00370834"/>
    <w:rsid w:val="00370BF1"/>
    <w:rsid w:val="00375D6D"/>
    <w:rsid w:val="003764D4"/>
    <w:rsid w:val="00377BC5"/>
    <w:rsid w:val="00380015"/>
    <w:rsid w:val="003826AB"/>
    <w:rsid w:val="00383A38"/>
    <w:rsid w:val="003843C7"/>
    <w:rsid w:val="003845A0"/>
    <w:rsid w:val="003901CC"/>
    <w:rsid w:val="0039076E"/>
    <w:rsid w:val="0039169D"/>
    <w:rsid w:val="00392A78"/>
    <w:rsid w:val="003970B5"/>
    <w:rsid w:val="0039745E"/>
    <w:rsid w:val="003A0F30"/>
    <w:rsid w:val="003A1800"/>
    <w:rsid w:val="003A3C98"/>
    <w:rsid w:val="003B0306"/>
    <w:rsid w:val="003B0B27"/>
    <w:rsid w:val="003B1862"/>
    <w:rsid w:val="003B3DAA"/>
    <w:rsid w:val="003B40EE"/>
    <w:rsid w:val="003B4F0F"/>
    <w:rsid w:val="003B58AF"/>
    <w:rsid w:val="003C161D"/>
    <w:rsid w:val="003C3242"/>
    <w:rsid w:val="003C49B5"/>
    <w:rsid w:val="003C4DB5"/>
    <w:rsid w:val="003C6DF5"/>
    <w:rsid w:val="003D074D"/>
    <w:rsid w:val="003D0E5E"/>
    <w:rsid w:val="003D0F21"/>
    <w:rsid w:val="003D17E2"/>
    <w:rsid w:val="003D1EC9"/>
    <w:rsid w:val="003D3C0C"/>
    <w:rsid w:val="003D5285"/>
    <w:rsid w:val="003E06CC"/>
    <w:rsid w:val="003E1010"/>
    <w:rsid w:val="003E14D3"/>
    <w:rsid w:val="003E24D4"/>
    <w:rsid w:val="003E2E77"/>
    <w:rsid w:val="003E44CC"/>
    <w:rsid w:val="003E5D9D"/>
    <w:rsid w:val="003F005F"/>
    <w:rsid w:val="003F026F"/>
    <w:rsid w:val="003F06D5"/>
    <w:rsid w:val="003F0B8B"/>
    <w:rsid w:val="003F1D75"/>
    <w:rsid w:val="003F4145"/>
    <w:rsid w:val="003F6D3B"/>
    <w:rsid w:val="00406C64"/>
    <w:rsid w:val="004128A2"/>
    <w:rsid w:val="0041394F"/>
    <w:rsid w:val="00413B44"/>
    <w:rsid w:val="0041526E"/>
    <w:rsid w:val="00425F12"/>
    <w:rsid w:val="004275A1"/>
    <w:rsid w:val="00431363"/>
    <w:rsid w:val="0043172A"/>
    <w:rsid w:val="00435D32"/>
    <w:rsid w:val="00444546"/>
    <w:rsid w:val="004469B7"/>
    <w:rsid w:val="00447596"/>
    <w:rsid w:val="004478DC"/>
    <w:rsid w:val="00450857"/>
    <w:rsid w:val="004536EF"/>
    <w:rsid w:val="00455E54"/>
    <w:rsid w:val="00457299"/>
    <w:rsid w:val="00457AC2"/>
    <w:rsid w:val="00462A24"/>
    <w:rsid w:val="00464609"/>
    <w:rsid w:val="004649A8"/>
    <w:rsid w:val="004670BB"/>
    <w:rsid w:val="00472425"/>
    <w:rsid w:val="00476A47"/>
    <w:rsid w:val="004833FA"/>
    <w:rsid w:val="00484CDE"/>
    <w:rsid w:val="00486080"/>
    <w:rsid w:val="00491CAD"/>
    <w:rsid w:val="00495C68"/>
    <w:rsid w:val="00497694"/>
    <w:rsid w:val="00497F1A"/>
    <w:rsid w:val="004A0129"/>
    <w:rsid w:val="004A0179"/>
    <w:rsid w:val="004A770E"/>
    <w:rsid w:val="004B3F40"/>
    <w:rsid w:val="004B4B4E"/>
    <w:rsid w:val="004C07AA"/>
    <w:rsid w:val="004C0E1D"/>
    <w:rsid w:val="004D303C"/>
    <w:rsid w:val="004D39F3"/>
    <w:rsid w:val="004D515B"/>
    <w:rsid w:val="004D5554"/>
    <w:rsid w:val="004D617C"/>
    <w:rsid w:val="004D72AF"/>
    <w:rsid w:val="004D72F8"/>
    <w:rsid w:val="004E0E2C"/>
    <w:rsid w:val="004E1E2B"/>
    <w:rsid w:val="004E2236"/>
    <w:rsid w:val="004E2D4C"/>
    <w:rsid w:val="004E2FB9"/>
    <w:rsid w:val="004E5210"/>
    <w:rsid w:val="004E55DF"/>
    <w:rsid w:val="004E635F"/>
    <w:rsid w:val="004F0CE3"/>
    <w:rsid w:val="004F3F0E"/>
    <w:rsid w:val="004F466A"/>
    <w:rsid w:val="004F772E"/>
    <w:rsid w:val="00500C85"/>
    <w:rsid w:val="005045C6"/>
    <w:rsid w:val="00504CF5"/>
    <w:rsid w:val="00505401"/>
    <w:rsid w:val="00510E6F"/>
    <w:rsid w:val="00516B3F"/>
    <w:rsid w:val="005229D3"/>
    <w:rsid w:val="00522BBB"/>
    <w:rsid w:val="0052320F"/>
    <w:rsid w:val="00525CF9"/>
    <w:rsid w:val="0053011B"/>
    <w:rsid w:val="00531892"/>
    <w:rsid w:val="00531DD9"/>
    <w:rsid w:val="00532959"/>
    <w:rsid w:val="00536E3B"/>
    <w:rsid w:val="00537A15"/>
    <w:rsid w:val="00540D2E"/>
    <w:rsid w:val="00544827"/>
    <w:rsid w:val="0054678F"/>
    <w:rsid w:val="00550AD1"/>
    <w:rsid w:val="00551A54"/>
    <w:rsid w:val="00554B96"/>
    <w:rsid w:val="00556615"/>
    <w:rsid w:val="00556B9C"/>
    <w:rsid w:val="00560215"/>
    <w:rsid w:val="0056245B"/>
    <w:rsid w:val="00563964"/>
    <w:rsid w:val="005643A1"/>
    <w:rsid w:val="005652B4"/>
    <w:rsid w:val="00565459"/>
    <w:rsid w:val="00566268"/>
    <w:rsid w:val="005672C5"/>
    <w:rsid w:val="00567413"/>
    <w:rsid w:val="00570DF6"/>
    <w:rsid w:val="005717EF"/>
    <w:rsid w:val="005737C0"/>
    <w:rsid w:val="0057399E"/>
    <w:rsid w:val="0057423F"/>
    <w:rsid w:val="005744B9"/>
    <w:rsid w:val="005844B7"/>
    <w:rsid w:val="005846B4"/>
    <w:rsid w:val="005859E6"/>
    <w:rsid w:val="00586A16"/>
    <w:rsid w:val="005902CE"/>
    <w:rsid w:val="00591D45"/>
    <w:rsid w:val="00592B71"/>
    <w:rsid w:val="0059376A"/>
    <w:rsid w:val="005A005C"/>
    <w:rsid w:val="005A02C2"/>
    <w:rsid w:val="005A203C"/>
    <w:rsid w:val="005A3EE0"/>
    <w:rsid w:val="005A4D72"/>
    <w:rsid w:val="005A4E0F"/>
    <w:rsid w:val="005B0E75"/>
    <w:rsid w:val="005B2575"/>
    <w:rsid w:val="005B580C"/>
    <w:rsid w:val="005B737B"/>
    <w:rsid w:val="005C09A8"/>
    <w:rsid w:val="005C14A5"/>
    <w:rsid w:val="005C606B"/>
    <w:rsid w:val="005D01E2"/>
    <w:rsid w:val="005D3428"/>
    <w:rsid w:val="005D4C33"/>
    <w:rsid w:val="005D691B"/>
    <w:rsid w:val="005E2181"/>
    <w:rsid w:val="005E6F07"/>
    <w:rsid w:val="005F28E4"/>
    <w:rsid w:val="005F6F34"/>
    <w:rsid w:val="006003EB"/>
    <w:rsid w:val="00601574"/>
    <w:rsid w:val="00605D50"/>
    <w:rsid w:val="006111B3"/>
    <w:rsid w:val="00612C71"/>
    <w:rsid w:val="00613D8F"/>
    <w:rsid w:val="00614772"/>
    <w:rsid w:val="0061678C"/>
    <w:rsid w:val="006168D5"/>
    <w:rsid w:val="00617D0F"/>
    <w:rsid w:val="006231B4"/>
    <w:rsid w:val="0062460A"/>
    <w:rsid w:val="00625975"/>
    <w:rsid w:val="00626E17"/>
    <w:rsid w:val="0062773C"/>
    <w:rsid w:val="00630AD7"/>
    <w:rsid w:val="00630D4D"/>
    <w:rsid w:val="0063436A"/>
    <w:rsid w:val="0063651F"/>
    <w:rsid w:val="00637C7E"/>
    <w:rsid w:val="00641D9A"/>
    <w:rsid w:val="00642624"/>
    <w:rsid w:val="00643177"/>
    <w:rsid w:val="0064675F"/>
    <w:rsid w:val="0064716C"/>
    <w:rsid w:val="0066027C"/>
    <w:rsid w:val="0066060E"/>
    <w:rsid w:val="00662BFE"/>
    <w:rsid w:val="00663620"/>
    <w:rsid w:val="006655AC"/>
    <w:rsid w:val="0066570D"/>
    <w:rsid w:val="006660BA"/>
    <w:rsid w:val="006661D3"/>
    <w:rsid w:val="00671AB8"/>
    <w:rsid w:val="00671EC9"/>
    <w:rsid w:val="00672315"/>
    <w:rsid w:val="00673EA4"/>
    <w:rsid w:val="006777A5"/>
    <w:rsid w:val="00681348"/>
    <w:rsid w:val="00682A70"/>
    <w:rsid w:val="006834E8"/>
    <w:rsid w:val="00683514"/>
    <w:rsid w:val="00686259"/>
    <w:rsid w:val="0069017E"/>
    <w:rsid w:val="006917BE"/>
    <w:rsid w:val="00694186"/>
    <w:rsid w:val="00694563"/>
    <w:rsid w:val="00695A0B"/>
    <w:rsid w:val="006A026A"/>
    <w:rsid w:val="006A2189"/>
    <w:rsid w:val="006A4B53"/>
    <w:rsid w:val="006A4F41"/>
    <w:rsid w:val="006A5DF8"/>
    <w:rsid w:val="006A76CA"/>
    <w:rsid w:val="006B550F"/>
    <w:rsid w:val="006B7F1E"/>
    <w:rsid w:val="006C1E69"/>
    <w:rsid w:val="006C2FB0"/>
    <w:rsid w:val="006C3828"/>
    <w:rsid w:val="006D19F6"/>
    <w:rsid w:val="006E05E5"/>
    <w:rsid w:val="006E0D3E"/>
    <w:rsid w:val="006E1BF5"/>
    <w:rsid w:val="006E6038"/>
    <w:rsid w:val="006E670D"/>
    <w:rsid w:val="006E6FEF"/>
    <w:rsid w:val="006E77EA"/>
    <w:rsid w:val="006F0B4D"/>
    <w:rsid w:val="006F1ECD"/>
    <w:rsid w:val="006F3E31"/>
    <w:rsid w:val="006F47B8"/>
    <w:rsid w:val="006F5DD8"/>
    <w:rsid w:val="006F65AA"/>
    <w:rsid w:val="006F6C5B"/>
    <w:rsid w:val="00700507"/>
    <w:rsid w:val="00701721"/>
    <w:rsid w:val="007017BD"/>
    <w:rsid w:val="007024E9"/>
    <w:rsid w:val="00710C48"/>
    <w:rsid w:val="0071522A"/>
    <w:rsid w:val="00722AF1"/>
    <w:rsid w:val="00722DBF"/>
    <w:rsid w:val="00722F14"/>
    <w:rsid w:val="00723C11"/>
    <w:rsid w:val="0072659B"/>
    <w:rsid w:val="00730352"/>
    <w:rsid w:val="00732A77"/>
    <w:rsid w:val="00732F3F"/>
    <w:rsid w:val="007332DF"/>
    <w:rsid w:val="007369D6"/>
    <w:rsid w:val="00736A4E"/>
    <w:rsid w:val="00736AC6"/>
    <w:rsid w:val="00745124"/>
    <w:rsid w:val="0074526A"/>
    <w:rsid w:val="00750CC4"/>
    <w:rsid w:val="00762893"/>
    <w:rsid w:val="00764218"/>
    <w:rsid w:val="007661DE"/>
    <w:rsid w:val="007667FB"/>
    <w:rsid w:val="0076742A"/>
    <w:rsid w:val="00770583"/>
    <w:rsid w:val="00770DB6"/>
    <w:rsid w:val="00771190"/>
    <w:rsid w:val="00773005"/>
    <w:rsid w:val="0077318E"/>
    <w:rsid w:val="00776B26"/>
    <w:rsid w:val="007771F3"/>
    <w:rsid w:val="00780907"/>
    <w:rsid w:val="00784A18"/>
    <w:rsid w:val="0078512D"/>
    <w:rsid w:val="007853E2"/>
    <w:rsid w:val="007929B3"/>
    <w:rsid w:val="0079399E"/>
    <w:rsid w:val="00796F96"/>
    <w:rsid w:val="00797617"/>
    <w:rsid w:val="007A07FE"/>
    <w:rsid w:val="007A117A"/>
    <w:rsid w:val="007A1467"/>
    <w:rsid w:val="007A1D19"/>
    <w:rsid w:val="007A38A1"/>
    <w:rsid w:val="007A4E7F"/>
    <w:rsid w:val="007A6609"/>
    <w:rsid w:val="007A757F"/>
    <w:rsid w:val="007B1423"/>
    <w:rsid w:val="007B78DC"/>
    <w:rsid w:val="007C45F6"/>
    <w:rsid w:val="007C7DA2"/>
    <w:rsid w:val="007D32DA"/>
    <w:rsid w:val="007D4A81"/>
    <w:rsid w:val="007D50F5"/>
    <w:rsid w:val="007D5529"/>
    <w:rsid w:val="007D6095"/>
    <w:rsid w:val="007D6750"/>
    <w:rsid w:val="007E2E83"/>
    <w:rsid w:val="007E3C43"/>
    <w:rsid w:val="007E4412"/>
    <w:rsid w:val="007E7770"/>
    <w:rsid w:val="007F205D"/>
    <w:rsid w:val="008008BF"/>
    <w:rsid w:val="00801941"/>
    <w:rsid w:val="00802DF5"/>
    <w:rsid w:val="008034B8"/>
    <w:rsid w:val="00803CBF"/>
    <w:rsid w:val="008042F8"/>
    <w:rsid w:val="0081065F"/>
    <w:rsid w:val="00812449"/>
    <w:rsid w:val="008129A0"/>
    <w:rsid w:val="00812AE5"/>
    <w:rsid w:val="0081546D"/>
    <w:rsid w:val="008200AC"/>
    <w:rsid w:val="008207E3"/>
    <w:rsid w:val="00822414"/>
    <w:rsid w:val="00825AD8"/>
    <w:rsid w:val="00827F8D"/>
    <w:rsid w:val="00830837"/>
    <w:rsid w:val="00831CCE"/>
    <w:rsid w:val="00837CB6"/>
    <w:rsid w:val="0084148B"/>
    <w:rsid w:val="00841946"/>
    <w:rsid w:val="00841EAD"/>
    <w:rsid w:val="008450E1"/>
    <w:rsid w:val="008451CF"/>
    <w:rsid w:val="008471DB"/>
    <w:rsid w:val="0084730F"/>
    <w:rsid w:val="00850802"/>
    <w:rsid w:val="00850E9A"/>
    <w:rsid w:val="008514B8"/>
    <w:rsid w:val="00852391"/>
    <w:rsid w:val="008526FD"/>
    <w:rsid w:val="0085796A"/>
    <w:rsid w:val="00857B9B"/>
    <w:rsid w:val="0086052E"/>
    <w:rsid w:val="00861B43"/>
    <w:rsid w:val="008623E0"/>
    <w:rsid w:val="00863C71"/>
    <w:rsid w:val="00864A56"/>
    <w:rsid w:val="00865096"/>
    <w:rsid w:val="00867F1F"/>
    <w:rsid w:val="00870868"/>
    <w:rsid w:val="00873452"/>
    <w:rsid w:val="00873B50"/>
    <w:rsid w:val="00874937"/>
    <w:rsid w:val="00877596"/>
    <w:rsid w:val="008803A9"/>
    <w:rsid w:val="00883639"/>
    <w:rsid w:val="00883C1A"/>
    <w:rsid w:val="0088650E"/>
    <w:rsid w:val="00890065"/>
    <w:rsid w:val="0089177D"/>
    <w:rsid w:val="00892861"/>
    <w:rsid w:val="00892961"/>
    <w:rsid w:val="008963AA"/>
    <w:rsid w:val="0089672C"/>
    <w:rsid w:val="008970EF"/>
    <w:rsid w:val="00897E90"/>
    <w:rsid w:val="008A17AE"/>
    <w:rsid w:val="008A1D9B"/>
    <w:rsid w:val="008A2CCC"/>
    <w:rsid w:val="008A6469"/>
    <w:rsid w:val="008B2E8C"/>
    <w:rsid w:val="008C1645"/>
    <w:rsid w:val="008C25EF"/>
    <w:rsid w:val="008C3373"/>
    <w:rsid w:val="008C3B37"/>
    <w:rsid w:val="008C4139"/>
    <w:rsid w:val="008C61F1"/>
    <w:rsid w:val="008D2C5D"/>
    <w:rsid w:val="008D3F80"/>
    <w:rsid w:val="008D52AE"/>
    <w:rsid w:val="008D74D0"/>
    <w:rsid w:val="008D760E"/>
    <w:rsid w:val="008E1A50"/>
    <w:rsid w:val="008E1D6A"/>
    <w:rsid w:val="008E777C"/>
    <w:rsid w:val="008F02B7"/>
    <w:rsid w:val="008F428F"/>
    <w:rsid w:val="008F6656"/>
    <w:rsid w:val="008F70CA"/>
    <w:rsid w:val="009012A3"/>
    <w:rsid w:val="009024A0"/>
    <w:rsid w:val="00903563"/>
    <w:rsid w:val="00903ABC"/>
    <w:rsid w:val="00917E49"/>
    <w:rsid w:val="0092166E"/>
    <w:rsid w:val="0092239A"/>
    <w:rsid w:val="00926481"/>
    <w:rsid w:val="00932393"/>
    <w:rsid w:val="009332A1"/>
    <w:rsid w:val="00933A3E"/>
    <w:rsid w:val="00935278"/>
    <w:rsid w:val="00936929"/>
    <w:rsid w:val="0093737C"/>
    <w:rsid w:val="00941E21"/>
    <w:rsid w:val="0094460C"/>
    <w:rsid w:val="00944C96"/>
    <w:rsid w:val="00944CCD"/>
    <w:rsid w:val="009513EB"/>
    <w:rsid w:val="00951494"/>
    <w:rsid w:val="00952FCF"/>
    <w:rsid w:val="00954DF6"/>
    <w:rsid w:val="00954ECB"/>
    <w:rsid w:val="0095548C"/>
    <w:rsid w:val="009562AB"/>
    <w:rsid w:val="0096503E"/>
    <w:rsid w:val="00965C32"/>
    <w:rsid w:val="009702D7"/>
    <w:rsid w:val="00982461"/>
    <w:rsid w:val="009875BC"/>
    <w:rsid w:val="0099169E"/>
    <w:rsid w:val="00995EC8"/>
    <w:rsid w:val="009A2781"/>
    <w:rsid w:val="009A28FA"/>
    <w:rsid w:val="009C2D50"/>
    <w:rsid w:val="009D0622"/>
    <w:rsid w:val="009D1A58"/>
    <w:rsid w:val="009D1B50"/>
    <w:rsid w:val="009D5707"/>
    <w:rsid w:val="009E0C80"/>
    <w:rsid w:val="009E1309"/>
    <w:rsid w:val="009E1411"/>
    <w:rsid w:val="009E2EE2"/>
    <w:rsid w:val="009E35C6"/>
    <w:rsid w:val="009E38E7"/>
    <w:rsid w:val="009E403E"/>
    <w:rsid w:val="009E4A93"/>
    <w:rsid w:val="009E4FEF"/>
    <w:rsid w:val="009E539F"/>
    <w:rsid w:val="009E6AAE"/>
    <w:rsid w:val="009F28BA"/>
    <w:rsid w:val="009F4746"/>
    <w:rsid w:val="009F5329"/>
    <w:rsid w:val="009F546E"/>
    <w:rsid w:val="00A02C12"/>
    <w:rsid w:val="00A1257F"/>
    <w:rsid w:val="00A1274E"/>
    <w:rsid w:val="00A136FE"/>
    <w:rsid w:val="00A13F83"/>
    <w:rsid w:val="00A20D8B"/>
    <w:rsid w:val="00A2359F"/>
    <w:rsid w:val="00A3045D"/>
    <w:rsid w:val="00A32897"/>
    <w:rsid w:val="00A336EF"/>
    <w:rsid w:val="00A347B8"/>
    <w:rsid w:val="00A35023"/>
    <w:rsid w:val="00A35579"/>
    <w:rsid w:val="00A35F7E"/>
    <w:rsid w:val="00A36192"/>
    <w:rsid w:val="00A37F42"/>
    <w:rsid w:val="00A420E1"/>
    <w:rsid w:val="00A42105"/>
    <w:rsid w:val="00A45A9C"/>
    <w:rsid w:val="00A47DCF"/>
    <w:rsid w:val="00A5037C"/>
    <w:rsid w:val="00A50C5F"/>
    <w:rsid w:val="00A5694B"/>
    <w:rsid w:val="00A57846"/>
    <w:rsid w:val="00A57D15"/>
    <w:rsid w:val="00A67679"/>
    <w:rsid w:val="00A679BB"/>
    <w:rsid w:val="00A72119"/>
    <w:rsid w:val="00A72324"/>
    <w:rsid w:val="00A72897"/>
    <w:rsid w:val="00A72AD1"/>
    <w:rsid w:val="00A74E9C"/>
    <w:rsid w:val="00A772AE"/>
    <w:rsid w:val="00A802B3"/>
    <w:rsid w:val="00A80D29"/>
    <w:rsid w:val="00A87E7D"/>
    <w:rsid w:val="00A934A8"/>
    <w:rsid w:val="00A94326"/>
    <w:rsid w:val="00A9497F"/>
    <w:rsid w:val="00AA0E85"/>
    <w:rsid w:val="00AA538A"/>
    <w:rsid w:val="00AB0C0E"/>
    <w:rsid w:val="00AB59B5"/>
    <w:rsid w:val="00AB6701"/>
    <w:rsid w:val="00AB7274"/>
    <w:rsid w:val="00AC01E6"/>
    <w:rsid w:val="00AC259F"/>
    <w:rsid w:val="00AC7776"/>
    <w:rsid w:val="00AC78BD"/>
    <w:rsid w:val="00AD003D"/>
    <w:rsid w:val="00AD46FA"/>
    <w:rsid w:val="00AE1D37"/>
    <w:rsid w:val="00AE4DC2"/>
    <w:rsid w:val="00AE5123"/>
    <w:rsid w:val="00AF02B5"/>
    <w:rsid w:val="00AF064F"/>
    <w:rsid w:val="00AF13AC"/>
    <w:rsid w:val="00AF23B3"/>
    <w:rsid w:val="00AF392E"/>
    <w:rsid w:val="00AF46D1"/>
    <w:rsid w:val="00AF4F3B"/>
    <w:rsid w:val="00AF7EB0"/>
    <w:rsid w:val="00B025F1"/>
    <w:rsid w:val="00B02834"/>
    <w:rsid w:val="00B05874"/>
    <w:rsid w:val="00B059FD"/>
    <w:rsid w:val="00B16296"/>
    <w:rsid w:val="00B21DDA"/>
    <w:rsid w:val="00B25FCE"/>
    <w:rsid w:val="00B27A26"/>
    <w:rsid w:val="00B3044A"/>
    <w:rsid w:val="00B31B2E"/>
    <w:rsid w:val="00B33697"/>
    <w:rsid w:val="00B371E6"/>
    <w:rsid w:val="00B376FB"/>
    <w:rsid w:val="00B37DAE"/>
    <w:rsid w:val="00B40035"/>
    <w:rsid w:val="00B4518E"/>
    <w:rsid w:val="00B456CB"/>
    <w:rsid w:val="00B50EA3"/>
    <w:rsid w:val="00B513B4"/>
    <w:rsid w:val="00B51951"/>
    <w:rsid w:val="00B53216"/>
    <w:rsid w:val="00B53722"/>
    <w:rsid w:val="00B54867"/>
    <w:rsid w:val="00B54FAF"/>
    <w:rsid w:val="00B55390"/>
    <w:rsid w:val="00B60D40"/>
    <w:rsid w:val="00B71D1D"/>
    <w:rsid w:val="00B74849"/>
    <w:rsid w:val="00B7749B"/>
    <w:rsid w:val="00B7776E"/>
    <w:rsid w:val="00B82D22"/>
    <w:rsid w:val="00B830C8"/>
    <w:rsid w:val="00B86C28"/>
    <w:rsid w:val="00B875A2"/>
    <w:rsid w:val="00B91409"/>
    <w:rsid w:val="00B950E2"/>
    <w:rsid w:val="00B95AD4"/>
    <w:rsid w:val="00B95E00"/>
    <w:rsid w:val="00B974DD"/>
    <w:rsid w:val="00BA0559"/>
    <w:rsid w:val="00BA1591"/>
    <w:rsid w:val="00BA57EC"/>
    <w:rsid w:val="00BB45AB"/>
    <w:rsid w:val="00BB58E4"/>
    <w:rsid w:val="00BB6B2C"/>
    <w:rsid w:val="00BB6DEE"/>
    <w:rsid w:val="00BC034A"/>
    <w:rsid w:val="00BC0DC5"/>
    <w:rsid w:val="00BC14B3"/>
    <w:rsid w:val="00BC4D9D"/>
    <w:rsid w:val="00BC4DE0"/>
    <w:rsid w:val="00BC5557"/>
    <w:rsid w:val="00BC58E7"/>
    <w:rsid w:val="00BC59AA"/>
    <w:rsid w:val="00BC76AA"/>
    <w:rsid w:val="00BD12C9"/>
    <w:rsid w:val="00BD1BF0"/>
    <w:rsid w:val="00BD1D42"/>
    <w:rsid w:val="00BD2CEA"/>
    <w:rsid w:val="00BD40E8"/>
    <w:rsid w:val="00BD4709"/>
    <w:rsid w:val="00BD4EAC"/>
    <w:rsid w:val="00BD565B"/>
    <w:rsid w:val="00BD5B4E"/>
    <w:rsid w:val="00BD78FC"/>
    <w:rsid w:val="00BE360B"/>
    <w:rsid w:val="00BE4ED7"/>
    <w:rsid w:val="00BE6259"/>
    <w:rsid w:val="00BF29FF"/>
    <w:rsid w:val="00BF2A69"/>
    <w:rsid w:val="00BF6A1A"/>
    <w:rsid w:val="00C000B7"/>
    <w:rsid w:val="00C00616"/>
    <w:rsid w:val="00C017E5"/>
    <w:rsid w:val="00C03AC6"/>
    <w:rsid w:val="00C05AC8"/>
    <w:rsid w:val="00C07F66"/>
    <w:rsid w:val="00C119A2"/>
    <w:rsid w:val="00C140D6"/>
    <w:rsid w:val="00C209CF"/>
    <w:rsid w:val="00C20E20"/>
    <w:rsid w:val="00C214A6"/>
    <w:rsid w:val="00C26710"/>
    <w:rsid w:val="00C26871"/>
    <w:rsid w:val="00C26D1B"/>
    <w:rsid w:val="00C30103"/>
    <w:rsid w:val="00C31CDE"/>
    <w:rsid w:val="00C31F4A"/>
    <w:rsid w:val="00C40F20"/>
    <w:rsid w:val="00C423FB"/>
    <w:rsid w:val="00C43D12"/>
    <w:rsid w:val="00C447D0"/>
    <w:rsid w:val="00C44EE5"/>
    <w:rsid w:val="00C508A9"/>
    <w:rsid w:val="00C5191E"/>
    <w:rsid w:val="00C52384"/>
    <w:rsid w:val="00C56CD6"/>
    <w:rsid w:val="00C65146"/>
    <w:rsid w:val="00C65F6F"/>
    <w:rsid w:val="00C673BF"/>
    <w:rsid w:val="00C673C9"/>
    <w:rsid w:val="00C71E4A"/>
    <w:rsid w:val="00C72B8C"/>
    <w:rsid w:val="00C742C9"/>
    <w:rsid w:val="00C77E33"/>
    <w:rsid w:val="00C808E6"/>
    <w:rsid w:val="00C828FA"/>
    <w:rsid w:val="00C83732"/>
    <w:rsid w:val="00C83967"/>
    <w:rsid w:val="00C879B1"/>
    <w:rsid w:val="00C87D20"/>
    <w:rsid w:val="00C927DD"/>
    <w:rsid w:val="00CA03E3"/>
    <w:rsid w:val="00CA13B8"/>
    <w:rsid w:val="00CA37E7"/>
    <w:rsid w:val="00CB253E"/>
    <w:rsid w:val="00CB2821"/>
    <w:rsid w:val="00CB3BAE"/>
    <w:rsid w:val="00CB4133"/>
    <w:rsid w:val="00CB751E"/>
    <w:rsid w:val="00CC23F6"/>
    <w:rsid w:val="00CD2800"/>
    <w:rsid w:val="00CD40F2"/>
    <w:rsid w:val="00CD7144"/>
    <w:rsid w:val="00CD73FC"/>
    <w:rsid w:val="00CD7465"/>
    <w:rsid w:val="00CE09EF"/>
    <w:rsid w:val="00CE265A"/>
    <w:rsid w:val="00CE4C5A"/>
    <w:rsid w:val="00CF4EDE"/>
    <w:rsid w:val="00D01CF6"/>
    <w:rsid w:val="00D04FA3"/>
    <w:rsid w:val="00D10094"/>
    <w:rsid w:val="00D10BA1"/>
    <w:rsid w:val="00D12090"/>
    <w:rsid w:val="00D14FC8"/>
    <w:rsid w:val="00D153AA"/>
    <w:rsid w:val="00D231D3"/>
    <w:rsid w:val="00D241EC"/>
    <w:rsid w:val="00D272F5"/>
    <w:rsid w:val="00D30545"/>
    <w:rsid w:val="00D317EF"/>
    <w:rsid w:val="00D363A1"/>
    <w:rsid w:val="00D402C5"/>
    <w:rsid w:val="00D40725"/>
    <w:rsid w:val="00D42AD2"/>
    <w:rsid w:val="00D42FCC"/>
    <w:rsid w:val="00D4352E"/>
    <w:rsid w:val="00D44D5E"/>
    <w:rsid w:val="00D45177"/>
    <w:rsid w:val="00D50655"/>
    <w:rsid w:val="00D5176C"/>
    <w:rsid w:val="00D564FC"/>
    <w:rsid w:val="00D56715"/>
    <w:rsid w:val="00D56718"/>
    <w:rsid w:val="00D57B96"/>
    <w:rsid w:val="00D60713"/>
    <w:rsid w:val="00D60B16"/>
    <w:rsid w:val="00D60DC6"/>
    <w:rsid w:val="00D62648"/>
    <w:rsid w:val="00D634E0"/>
    <w:rsid w:val="00D641A1"/>
    <w:rsid w:val="00D7153D"/>
    <w:rsid w:val="00D71C7F"/>
    <w:rsid w:val="00D72F4C"/>
    <w:rsid w:val="00D7569F"/>
    <w:rsid w:val="00D82DEB"/>
    <w:rsid w:val="00D90AAA"/>
    <w:rsid w:val="00D90BAD"/>
    <w:rsid w:val="00D91436"/>
    <w:rsid w:val="00D91E52"/>
    <w:rsid w:val="00D9308A"/>
    <w:rsid w:val="00D932BF"/>
    <w:rsid w:val="00D93C4C"/>
    <w:rsid w:val="00D9545E"/>
    <w:rsid w:val="00D955FB"/>
    <w:rsid w:val="00D96090"/>
    <w:rsid w:val="00D97BBA"/>
    <w:rsid w:val="00DA0972"/>
    <w:rsid w:val="00DA1B23"/>
    <w:rsid w:val="00DA3ACD"/>
    <w:rsid w:val="00DA6420"/>
    <w:rsid w:val="00DA6898"/>
    <w:rsid w:val="00DA6A65"/>
    <w:rsid w:val="00DB060D"/>
    <w:rsid w:val="00DB2AF1"/>
    <w:rsid w:val="00DB4695"/>
    <w:rsid w:val="00DB56E7"/>
    <w:rsid w:val="00DC0575"/>
    <w:rsid w:val="00DC31DA"/>
    <w:rsid w:val="00DC4DD3"/>
    <w:rsid w:val="00DC5E0C"/>
    <w:rsid w:val="00DC5E68"/>
    <w:rsid w:val="00DC633A"/>
    <w:rsid w:val="00DC79E8"/>
    <w:rsid w:val="00DD2706"/>
    <w:rsid w:val="00DD5838"/>
    <w:rsid w:val="00DD7049"/>
    <w:rsid w:val="00DE0C28"/>
    <w:rsid w:val="00DE1C6C"/>
    <w:rsid w:val="00DE254B"/>
    <w:rsid w:val="00DE2941"/>
    <w:rsid w:val="00DE308F"/>
    <w:rsid w:val="00DE5141"/>
    <w:rsid w:val="00DE5C49"/>
    <w:rsid w:val="00DF2622"/>
    <w:rsid w:val="00DF74F4"/>
    <w:rsid w:val="00E02C7E"/>
    <w:rsid w:val="00E02D45"/>
    <w:rsid w:val="00E02DB1"/>
    <w:rsid w:val="00E03960"/>
    <w:rsid w:val="00E03C35"/>
    <w:rsid w:val="00E06605"/>
    <w:rsid w:val="00E06952"/>
    <w:rsid w:val="00E10107"/>
    <w:rsid w:val="00E21DAB"/>
    <w:rsid w:val="00E22569"/>
    <w:rsid w:val="00E227B3"/>
    <w:rsid w:val="00E23BA2"/>
    <w:rsid w:val="00E3568E"/>
    <w:rsid w:val="00E35FD7"/>
    <w:rsid w:val="00E36D14"/>
    <w:rsid w:val="00E43F0B"/>
    <w:rsid w:val="00E453F0"/>
    <w:rsid w:val="00E457C6"/>
    <w:rsid w:val="00E45FEC"/>
    <w:rsid w:val="00E462AF"/>
    <w:rsid w:val="00E46D41"/>
    <w:rsid w:val="00E475D7"/>
    <w:rsid w:val="00E51BCD"/>
    <w:rsid w:val="00E55512"/>
    <w:rsid w:val="00E625CA"/>
    <w:rsid w:val="00E66FD8"/>
    <w:rsid w:val="00E7083A"/>
    <w:rsid w:val="00E71E51"/>
    <w:rsid w:val="00E722F8"/>
    <w:rsid w:val="00E7326F"/>
    <w:rsid w:val="00E73BF2"/>
    <w:rsid w:val="00E74B8A"/>
    <w:rsid w:val="00E75C28"/>
    <w:rsid w:val="00E76310"/>
    <w:rsid w:val="00E7689B"/>
    <w:rsid w:val="00E832FA"/>
    <w:rsid w:val="00E837B4"/>
    <w:rsid w:val="00E84261"/>
    <w:rsid w:val="00E86BC8"/>
    <w:rsid w:val="00E91125"/>
    <w:rsid w:val="00E9504F"/>
    <w:rsid w:val="00E96669"/>
    <w:rsid w:val="00EA1ADD"/>
    <w:rsid w:val="00EB04CA"/>
    <w:rsid w:val="00EB5F09"/>
    <w:rsid w:val="00EB77AE"/>
    <w:rsid w:val="00EC2D36"/>
    <w:rsid w:val="00EC7265"/>
    <w:rsid w:val="00ED18E2"/>
    <w:rsid w:val="00ED4AEB"/>
    <w:rsid w:val="00ED529C"/>
    <w:rsid w:val="00EE0865"/>
    <w:rsid w:val="00EE108B"/>
    <w:rsid w:val="00EE2533"/>
    <w:rsid w:val="00EE3C0B"/>
    <w:rsid w:val="00EE4D51"/>
    <w:rsid w:val="00EE5921"/>
    <w:rsid w:val="00EE7C56"/>
    <w:rsid w:val="00EF15BF"/>
    <w:rsid w:val="00EF20FD"/>
    <w:rsid w:val="00EF34C6"/>
    <w:rsid w:val="00EF48D0"/>
    <w:rsid w:val="00EF5EF5"/>
    <w:rsid w:val="00EF6385"/>
    <w:rsid w:val="00EF6F97"/>
    <w:rsid w:val="00EF78E9"/>
    <w:rsid w:val="00EF7FAF"/>
    <w:rsid w:val="00F01162"/>
    <w:rsid w:val="00F01C1C"/>
    <w:rsid w:val="00F03081"/>
    <w:rsid w:val="00F05DBF"/>
    <w:rsid w:val="00F0655D"/>
    <w:rsid w:val="00F069A4"/>
    <w:rsid w:val="00F07D6B"/>
    <w:rsid w:val="00F11DD7"/>
    <w:rsid w:val="00F136B9"/>
    <w:rsid w:val="00F14062"/>
    <w:rsid w:val="00F179E0"/>
    <w:rsid w:val="00F217B1"/>
    <w:rsid w:val="00F23006"/>
    <w:rsid w:val="00F23782"/>
    <w:rsid w:val="00F24C3D"/>
    <w:rsid w:val="00F255ED"/>
    <w:rsid w:val="00F276D1"/>
    <w:rsid w:val="00F30BCB"/>
    <w:rsid w:val="00F34993"/>
    <w:rsid w:val="00F41F5B"/>
    <w:rsid w:val="00F47C0C"/>
    <w:rsid w:val="00F51CDC"/>
    <w:rsid w:val="00F54526"/>
    <w:rsid w:val="00F56247"/>
    <w:rsid w:val="00F601A0"/>
    <w:rsid w:val="00F61CCA"/>
    <w:rsid w:val="00F624E3"/>
    <w:rsid w:val="00F65B2D"/>
    <w:rsid w:val="00F6612C"/>
    <w:rsid w:val="00F67C65"/>
    <w:rsid w:val="00F70096"/>
    <w:rsid w:val="00F712F2"/>
    <w:rsid w:val="00F71F88"/>
    <w:rsid w:val="00F74123"/>
    <w:rsid w:val="00F7437D"/>
    <w:rsid w:val="00F74E86"/>
    <w:rsid w:val="00F74EA2"/>
    <w:rsid w:val="00F81663"/>
    <w:rsid w:val="00F8548F"/>
    <w:rsid w:val="00F919C8"/>
    <w:rsid w:val="00F919CE"/>
    <w:rsid w:val="00F937F9"/>
    <w:rsid w:val="00F955B5"/>
    <w:rsid w:val="00F95E2D"/>
    <w:rsid w:val="00F963DA"/>
    <w:rsid w:val="00F96E52"/>
    <w:rsid w:val="00FA0C19"/>
    <w:rsid w:val="00FA3014"/>
    <w:rsid w:val="00FA358E"/>
    <w:rsid w:val="00FA5FAF"/>
    <w:rsid w:val="00FA6A66"/>
    <w:rsid w:val="00FA7010"/>
    <w:rsid w:val="00FB3E54"/>
    <w:rsid w:val="00FB472B"/>
    <w:rsid w:val="00FB61F4"/>
    <w:rsid w:val="00FB70D3"/>
    <w:rsid w:val="00FC5AB3"/>
    <w:rsid w:val="00FD0E49"/>
    <w:rsid w:val="00FD1F56"/>
    <w:rsid w:val="00FD5B12"/>
    <w:rsid w:val="00FE2126"/>
    <w:rsid w:val="00FE7061"/>
    <w:rsid w:val="00FF344B"/>
    <w:rsid w:val="00FF41ED"/>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565"/>
  <w15:docId w15:val="{A782CEFA-483C-4005-89E5-12D76898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5C6"/>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link w:val="Paragrafoelenco"/>
    <w:uiPriority w:val="34"/>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34"/>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25">
      <w:bodyDiv w:val="1"/>
      <w:marLeft w:val="0"/>
      <w:marRight w:val="0"/>
      <w:marTop w:val="0"/>
      <w:marBottom w:val="0"/>
      <w:divBdr>
        <w:top w:val="none" w:sz="0" w:space="0" w:color="auto"/>
        <w:left w:val="none" w:sz="0" w:space="0" w:color="auto"/>
        <w:bottom w:val="none" w:sz="0" w:space="0" w:color="auto"/>
        <w:right w:val="none" w:sz="0" w:space="0" w:color="auto"/>
      </w:divBdr>
    </w:div>
    <w:div w:id="110825224">
      <w:bodyDiv w:val="1"/>
      <w:marLeft w:val="0"/>
      <w:marRight w:val="0"/>
      <w:marTop w:val="0"/>
      <w:marBottom w:val="0"/>
      <w:divBdr>
        <w:top w:val="none" w:sz="0" w:space="0" w:color="auto"/>
        <w:left w:val="none" w:sz="0" w:space="0" w:color="auto"/>
        <w:bottom w:val="none" w:sz="0" w:space="0" w:color="auto"/>
        <w:right w:val="none" w:sz="0" w:space="0" w:color="auto"/>
      </w:divBdr>
    </w:div>
    <w:div w:id="157503373">
      <w:bodyDiv w:val="1"/>
      <w:marLeft w:val="0"/>
      <w:marRight w:val="0"/>
      <w:marTop w:val="0"/>
      <w:marBottom w:val="0"/>
      <w:divBdr>
        <w:top w:val="none" w:sz="0" w:space="0" w:color="auto"/>
        <w:left w:val="none" w:sz="0" w:space="0" w:color="auto"/>
        <w:bottom w:val="none" w:sz="0" w:space="0" w:color="auto"/>
        <w:right w:val="none" w:sz="0" w:space="0" w:color="auto"/>
      </w:divBdr>
    </w:div>
    <w:div w:id="176576837">
      <w:bodyDiv w:val="1"/>
      <w:marLeft w:val="0"/>
      <w:marRight w:val="0"/>
      <w:marTop w:val="0"/>
      <w:marBottom w:val="0"/>
      <w:divBdr>
        <w:top w:val="none" w:sz="0" w:space="0" w:color="auto"/>
        <w:left w:val="none" w:sz="0" w:space="0" w:color="auto"/>
        <w:bottom w:val="none" w:sz="0" w:space="0" w:color="auto"/>
        <w:right w:val="none" w:sz="0" w:space="0" w:color="auto"/>
      </w:divBdr>
    </w:div>
    <w:div w:id="195042635">
      <w:bodyDiv w:val="1"/>
      <w:marLeft w:val="0"/>
      <w:marRight w:val="0"/>
      <w:marTop w:val="0"/>
      <w:marBottom w:val="0"/>
      <w:divBdr>
        <w:top w:val="none" w:sz="0" w:space="0" w:color="auto"/>
        <w:left w:val="none" w:sz="0" w:space="0" w:color="auto"/>
        <w:bottom w:val="none" w:sz="0" w:space="0" w:color="auto"/>
        <w:right w:val="none" w:sz="0" w:space="0" w:color="auto"/>
      </w:divBdr>
    </w:div>
    <w:div w:id="237518635">
      <w:bodyDiv w:val="1"/>
      <w:marLeft w:val="0"/>
      <w:marRight w:val="0"/>
      <w:marTop w:val="0"/>
      <w:marBottom w:val="0"/>
      <w:divBdr>
        <w:top w:val="none" w:sz="0" w:space="0" w:color="auto"/>
        <w:left w:val="none" w:sz="0" w:space="0" w:color="auto"/>
        <w:bottom w:val="none" w:sz="0" w:space="0" w:color="auto"/>
        <w:right w:val="none" w:sz="0" w:space="0" w:color="auto"/>
      </w:divBdr>
    </w:div>
    <w:div w:id="243297418">
      <w:bodyDiv w:val="1"/>
      <w:marLeft w:val="0"/>
      <w:marRight w:val="0"/>
      <w:marTop w:val="0"/>
      <w:marBottom w:val="0"/>
      <w:divBdr>
        <w:top w:val="none" w:sz="0" w:space="0" w:color="auto"/>
        <w:left w:val="none" w:sz="0" w:space="0" w:color="auto"/>
        <w:bottom w:val="none" w:sz="0" w:space="0" w:color="auto"/>
        <w:right w:val="none" w:sz="0" w:space="0" w:color="auto"/>
      </w:divBdr>
    </w:div>
    <w:div w:id="273102322">
      <w:bodyDiv w:val="1"/>
      <w:marLeft w:val="0"/>
      <w:marRight w:val="0"/>
      <w:marTop w:val="0"/>
      <w:marBottom w:val="0"/>
      <w:divBdr>
        <w:top w:val="none" w:sz="0" w:space="0" w:color="auto"/>
        <w:left w:val="none" w:sz="0" w:space="0" w:color="auto"/>
        <w:bottom w:val="none" w:sz="0" w:space="0" w:color="auto"/>
        <w:right w:val="none" w:sz="0" w:space="0" w:color="auto"/>
      </w:divBdr>
    </w:div>
    <w:div w:id="295910383">
      <w:bodyDiv w:val="1"/>
      <w:marLeft w:val="0"/>
      <w:marRight w:val="0"/>
      <w:marTop w:val="0"/>
      <w:marBottom w:val="0"/>
      <w:divBdr>
        <w:top w:val="none" w:sz="0" w:space="0" w:color="auto"/>
        <w:left w:val="none" w:sz="0" w:space="0" w:color="auto"/>
        <w:bottom w:val="none" w:sz="0" w:space="0" w:color="auto"/>
        <w:right w:val="none" w:sz="0" w:space="0" w:color="auto"/>
      </w:divBdr>
      <w:divsChild>
        <w:div w:id="1202591830">
          <w:marLeft w:val="360"/>
          <w:marRight w:val="0"/>
          <w:marTop w:val="0"/>
          <w:marBottom w:val="0"/>
          <w:divBdr>
            <w:top w:val="none" w:sz="0" w:space="0" w:color="auto"/>
            <w:left w:val="none" w:sz="0" w:space="0" w:color="auto"/>
            <w:bottom w:val="none" w:sz="0" w:space="0" w:color="auto"/>
            <w:right w:val="none" w:sz="0" w:space="0" w:color="auto"/>
          </w:divBdr>
        </w:div>
        <w:div w:id="1164668417">
          <w:marLeft w:val="360"/>
          <w:marRight w:val="0"/>
          <w:marTop w:val="0"/>
          <w:marBottom w:val="0"/>
          <w:divBdr>
            <w:top w:val="none" w:sz="0" w:space="0" w:color="auto"/>
            <w:left w:val="none" w:sz="0" w:space="0" w:color="auto"/>
            <w:bottom w:val="none" w:sz="0" w:space="0" w:color="auto"/>
            <w:right w:val="none" w:sz="0" w:space="0" w:color="auto"/>
          </w:divBdr>
        </w:div>
        <w:div w:id="804854735">
          <w:marLeft w:val="360"/>
          <w:marRight w:val="0"/>
          <w:marTop w:val="0"/>
          <w:marBottom w:val="0"/>
          <w:divBdr>
            <w:top w:val="none" w:sz="0" w:space="0" w:color="auto"/>
            <w:left w:val="none" w:sz="0" w:space="0" w:color="auto"/>
            <w:bottom w:val="none" w:sz="0" w:space="0" w:color="auto"/>
            <w:right w:val="none" w:sz="0" w:space="0" w:color="auto"/>
          </w:divBdr>
        </w:div>
        <w:div w:id="975140746">
          <w:marLeft w:val="360"/>
          <w:marRight w:val="0"/>
          <w:marTop w:val="0"/>
          <w:marBottom w:val="0"/>
          <w:divBdr>
            <w:top w:val="none" w:sz="0" w:space="0" w:color="auto"/>
            <w:left w:val="none" w:sz="0" w:space="0" w:color="auto"/>
            <w:bottom w:val="none" w:sz="0" w:space="0" w:color="auto"/>
            <w:right w:val="none" w:sz="0" w:space="0" w:color="auto"/>
          </w:divBdr>
        </w:div>
        <w:div w:id="1722050959">
          <w:marLeft w:val="360"/>
          <w:marRight w:val="0"/>
          <w:marTop w:val="0"/>
          <w:marBottom w:val="0"/>
          <w:divBdr>
            <w:top w:val="none" w:sz="0" w:space="0" w:color="auto"/>
            <w:left w:val="none" w:sz="0" w:space="0" w:color="auto"/>
            <w:bottom w:val="none" w:sz="0" w:space="0" w:color="auto"/>
            <w:right w:val="none" w:sz="0" w:space="0" w:color="auto"/>
          </w:divBdr>
        </w:div>
        <w:div w:id="2116052883">
          <w:marLeft w:val="360"/>
          <w:marRight w:val="0"/>
          <w:marTop w:val="0"/>
          <w:marBottom w:val="0"/>
          <w:divBdr>
            <w:top w:val="none" w:sz="0" w:space="0" w:color="auto"/>
            <w:left w:val="none" w:sz="0" w:space="0" w:color="auto"/>
            <w:bottom w:val="none" w:sz="0" w:space="0" w:color="auto"/>
            <w:right w:val="none" w:sz="0" w:space="0" w:color="auto"/>
          </w:divBdr>
        </w:div>
      </w:divsChild>
    </w:div>
    <w:div w:id="314724793">
      <w:bodyDiv w:val="1"/>
      <w:marLeft w:val="0"/>
      <w:marRight w:val="0"/>
      <w:marTop w:val="0"/>
      <w:marBottom w:val="0"/>
      <w:divBdr>
        <w:top w:val="none" w:sz="0" w:space="0" w:color="auto"/>
        <w:left w:val="none" w:sz="0" w:space="0" w:color="auto"/>
        <w:bottom w:val="none" w:sz="0" w:space="0" w:color="auto"/>
        <w:right w:val="none" w:sz="0" w:space="0" w:color="auto"/>
      </w:divBdr>
    </w:div>
    <w:div w:id="427164451">
      <w:bodyDiv w:val="1"/>
      <w:marLeft w:val="0"/>
      <w:marRight w:val="0"/>
      <w:marTop w:val="0"/>
      <w:marBottom w:val="0"/>
      <w:divBdr>
        <w:top w:val="none" w:sz="0" w:space="0" w:color="auto"/>
        <w:left w:val="none" w:sz="0" w:space="0" w:color="auto"/>
        <w:bottom w:val="none" w:sz="0" w:space="0" w:color="auto"/>
        <w:right w:val="none" w:sz="0" w:space="0" w:color="auto"/>
      </w:divBdr>
    </w:div>
    <w:div w:id="435029665">
      <w:bodyDiv w:val="1"/>
      <w:marLeft w:val="0"/>
      <w:marRight w:val="0"/>
      <w:marTop w:val="0"/>
      <w:marBottom w:val="0"/>
      <w:divBdr>
        <w:top w:val="none" w:sz="0" w:space="0" w:color="auto"/>
        <w:left w:val="none" w:sz="0" w:space="0" w:color="auto"/>
        <w:bottom w:val="none" w:sz="0" w:space="0" w:color="auto"/>
        <w:right w:val="none" w:sz="0" w:space="0" w:color="auto"/>
      </w:divBdr>
    </w:div>
    <w:div w:id="480081887">
      <w:bodyDiv w:val="1"/>
      <w:marLeft w:val="0"/>
      <w:marRight w:val="0"/>
      <w:marTop w:val="0"/>
      <w:marBottom w:val="0"/>
      <w:divBdr>
        <w:top w:val="none" w:sz="0" w:space="0" w:color="auto"/>
        <w:left w:val="none" w:sz="0" w:space="0" w:color="auto"/>
        <w:bottom w:val="none" w:sz="0" w:space="0" w:color="auto"/>
        <w:right w:val="none" w:sz="0" w:space="0" w:color="auto"/>
      </w:divBdr>
    </w:div>
    <w:div w:id="564149339">
      <w:bodyDiv w:val="1"/>
      <w:marLeft w:val="0"/>
      <w:marRight w:val="0"/>
      <w:marTop w:val="0"/>
      <w:marBottom w:val="0"/>
      <w:divBdr>
        <w:top w:val="none" w:sz="0" w:space="0" w:color="auto"/>
        <w:left w:val="none" w:sz="0" w:space="0" w:color="auto"/>
        <w:bottom w:val="none" w:sz="0" w:space="0" w:color="auto"/>
        <w:right w:val="none" w:sz="0" w:space="0" w:color="auto"/>
      </w:divBdr>
    </w:div>
    <w:div w:id="621421028">
      <w:bodyDiv w:val="1"/>
      <w:marLeft w:val="0"/>
      <w:marRight w:val="0"/>
      <w:marTop w:val="0"/>
      <w:marBottom w:val="0"/>
      <w:divBdr>
        <w:top w:val="none" w:sz="0" w:space="0" w:color="auto"/>
        <w:left w:val="none" w:sz="0" w:space="0" w:color="auto"/>
        <w:bottom w:val="none" w:sz="0" w:space="0" w:color="auto"/>
        <w:right w:val="none" w:sz="0" w:space="0" w:color="auto"/>
      </w:divBdr>
    </w:div>
    <w:div w:id="712998163">
      <w:bodyDiv w:val="1"/>
      <w:marLeft w:val="0"/>
      <w:marRight w:val="0"/>
      <w:marTop w:val="0"/>
      <w:marBottom w:val="0"/>
      <w:divBdr>
        <w:top w:val="none" w:sz="0" w:space="0" w:color="auto"/>
        <w:left w:val="none" w:sz="0" w:space="0" w:color="auto"/>
        <w:bottom w:val="none" w:sz="0" w:space="0" w:color="auto"/>
        <w:right w:val="none" w:sz="0" w:space="0" w:color="auto"/>
      </w:divBdr>
    </w:div>
    <w:div w:id="736904235">
      <w:bodyDiv w:val="1"/>
      <w:marLeft w:val="0"/>
      <w:marRight w:val="0"/>
      <w:marTop w:val="0"/>
      <w:marBottom w:val="0"/>
      <w:divBdr>
        <w:top w:val="none" w:sz="0" w:space="0" w:color="auto"/>
        <w:left w:val="none" w:sz="0" w:space="0" w:color="auto"/>
        <w:bottom w:val="none" w:sz="0" w:space="0" w:color="auto"/>
        <w:right w:val="none" w:sz="0" w:space="0" w:color="auto"/>
      </w:divBdr>
    </w:div>
    <w:div w:id="761997636">
      <w:bodyDiv w:val="1"/>
      <w:marLeft w:val="0"/>
      <w:marRight w:val="0"/>
      <w:marTop w:val="0"/>
      <w:marBottom w:val="0"/>
      <w:divBdr>
        <w:top w:val="none" w:sz="0" w:space="0" w:color="auto"/>
        <w:left w:val="none" w:sz="0" w:space="0" w:color="auto"/>
        <w:bottom w:val="none" w:sz="0" w:space="0" w:color="auto"/>
        <w:right w:val="none" w:sz="0" w:space="0" w:color="auto"/>
      </w:divBdr>
    </w:div>
    <w:div w:id="773094622">
      <w:bodyDiv w:val="1"/>
      <w:marLeft w:val="0"/>
      <w:marRight w:val="0"/>
      <w:marTop w:val="0"/>
      <w:marBottom w:val="0"/>
      <w:divBdr>
        <w:top w:val="none" w:sz="0" w:space="0" w:color="auto"/>
        <w:left w:val="none" w:sz="0" w:space="0" w:color="auto"/>
        <w:bottom w:val="none" w:sz="0" w:space="0" w:color="auto"/>
        <w:right w:val="none" w:sz="0" w:space="0" w:color="auto"/>
      </w:divBdr>
    </w:div>
    <w:div w:id="850725118">
      <w:bodyDiv w:val="1"/>
      <w:marLeft w:val="0"/>
      <w:marRight w:val="0"/>
      <w:marTop w:val="0"/>
      <w:marBottom w:val="0"/>
      <w:divBdr>
        <w:top w:val="none" w:sz="0" w:space="0" w:color="auto"/>
        <w:left w:val="none" w:sz="0" w:space="0" w:color="auto"/>
        <w:bottom w:val="none" w:sz="0" w:space="0" w:color="auto"/>
        <w:right w:val="none" w:sz="0" w:space="0" w:color="auto"/>
      </w:divBdr>
    </w:div>
    <w:div w:id="1012755489">
      <w:bodyDiv w:val="1"/>
      <w:marLeft w:val="0"/>
      <w:marRight w:val="0"/>
      <w:marTop w:val="0"/>
      <w:marBottom w:val="0"/>
      <w:divBdr>
        <w:top w:val="none" w:sz="0" w:space="0" w:color="auto"/>
        <w:left w:val="none" w:sz="0" w:space="0" w:color="auto"/>
        <w:bottom w:val="none" w:sz="0" w:space="0" w:color="auto"/>
        <w:right w:val="none" w:sz="0" w:space="0" w:color="auto"/>
      </w:divBdr>
    </w:div>
    <w:div w:id="1013340201">
      <w:bodyDiv w:val="1"/>
      <w:marLeft w:val="0"/>
      <w:marRight w:val="0"/>
      <w:marTop w:val="0"/>
      <w:marBottom w:val="0"/>
      <w:divBdr>
        <w:top w:val="none" w:sz="0" w:space="0" w:color="auto"/>
        <w:left w:val="none" w:sz="0" w:space="0" w:color="auto"/>
        <w:bottom w:val="none" w:sz="0" w:space="0" w:color="auto"/>
        <w:right w:val="none" w:sz="0" w:space="0" w:color="auto"/>
      </w:divBdr>
    </w:div>
    <w:div w:id="1160194593">
      <w:bodyDiv w:val="1"/>
      <w:marLeft w:val="0"/>
      <w:marRight w:val="0"/>
      <w:marTop w:val="0"/>
      <w:marBottom w:val="0"/>
      <w:divBdr>
        <w:top w:val="none" w:sz="0" w:space="0" w:color="auto"/>
        <w:left w:val="none" w:sz="0" w:space="0" w:color="auto"/>
        <w:bottom w:val="none" w:sz="0" w:space="0" w:color="auto"/>
        <w:right w:val="none" w:sz="0" w:space="0" w:color="auto"/>
      </w:divBdr>
    </w:div>
    <w:div w:id="1216509551">
      <w:bodyDiv w:val="1"/>
      <w:marLeft w:val="0"/>
      <w:marRight w:val="0"/>
      <w:marTop w:val="0"/>
      <w:marBottom w:val="0"/>
      <w:divBdr>
        <w:top w:val="none" w:sz="0" w:space="0" w:color="auto"/>
        <w:left w:val="none" w:sz="0" w:space="0" w:color="auto"/>
        <w:bottom w:val="none" w:sz="0" w:space="0" w:color="auto"/>
        <w:right w:val="none" w:sz="0" w:space="0" w:color="auto"/>
      </w:divBdr>
      <w:divsChild>
        <w:div w:id="1290548664">
          <w:marLeft w:val="360"/>
          <w:marRight w:val="0"/>
          <w:marTop w:val="0"/>
          <w:marBottom w:val="0"/>
          <w:divBdr>
            <w:top w:val="none" w:sz="0" w:space="0" w:color="auto"/>
            <w:left w:val="none" w:sz="0" w:space="0" w:color="auto"/>
            <w:bottom w:val="none" w:sz="0" w:space="0" w:color="auto"/>
            <w:right w:val="none" w:sz="0" w:space="0" w:color="auto"/>
          </w:divBdr>
        </w:div>
        <w:div w:id="1089619464">
          <w:marLeft w:val="360"/>
          <w:marRight w:val="0"/>
          <w:marTop w:val="0"/>
          <w:marBottom w:val="0"/>
          <w:divBdr>
            <w:top w:val="none" w:sz="0" w:space="0" w:color="auto"/>
            <w:left w:val="none" w:sz="0" w:space="0" w:color="auto"/>
            <w:bottom w:val="none" w:sz="0" w:space="0" w:color="auto"/>
            <w:right w:val="none" w:sz="0" w:space="0" w:color="auto"/>
          </w:divBdr>
        </w:div>
        <w:div w:id="1282030146">
          <w:marLeft w:val="360"/>
          <w:marRight w:val="0"/>
          <w:marTop w:val="0"/>
          <w:marBottom w:val="0"/>
          <w:divBdr>
            <w:top w:val="none" w:sz="0" w:space="0" w:color="auto"/>
            <w:left w:val="none" w:sz="0" w:space="0" w:color="auto"/>
            <w:bottom w:val="none" w:sz="0" w:space="0" w:color="auto"/>
            <w:right w:val="none" w:sz="0" w:space="0" w:color="auto"/>
          </w:divBdr>
        </w:div>
        <w:div w:id="1949847293">
          <w:marLeft w:val="360"/>
          <w:marRight w:val="0"/>
          <w:marTop w:val="0"/>
          <w:marBottom w:val="0"/>
          <w:divBdr>
            <w:top w:val="none" w:sz="0" w:space="0" w:color="auto"/>
            <w:left w:val="none" w:sz="0" w:space="0" w:color="auto"/>
            <w:bottom w:val="none" w:sz="0" w:space="0" w:color="auto"/>
            <w:right w:val="none" w:sz="0" w:space="0" w:color="auto"/>
          </w:divBdr>
        </w:div>
        <w:div w:id="905577841">
          <w:marLeft w:val="360"/>
          <w:marRight w:val="0"/>
          <w:marTop w:val="0"/>
          <w:marBottom w:val="0"/>
          <w:divBdr>
            <w:top w:val="none" w:sz="0" w:space="0" w:color="auto"/>
            <w:left w:val="none" w:sz="0" w:space="0" w:color="auto"/>
            <w:bottom w:val="none" w:sz="0" w:space="0" w:color="auto"/>
            <w:right w:val="none" w:sz="0" w:space="0" w:color="auto"/>
          </w:divBdr>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
    <w:div w:id="1442186182">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718579621">
      <w:bodyDiv w:val="1"/>
      <w:marLeft w:val="0"/>
      <w:marRight w:val="0"/>
      <w:marTop w:val="0"/>
      <w:marBottom w:val="0"/>
      <w:divBdr>
        <w:top w:val="none" w:sz="0" w:space="0" w:color="auto"/>
        <w:left w:val="none" w:sz="0" w:space="0" w:color="auto"/>
        <w:bottom w:val="none" w:sz="0" w:space="0" w:color="auto"/>
        <w:right w:val="none" w:sz="0" w:space="0" w:color="auto"/>
      </w:divBdr>
    </w:div>
    <w:div w:id="1798445234">
      <w:bodyDiv w:val="1"/>
      <w:marLeft w:val="0"/>
      <w:marRight w:val="0"/>
      <w:marTop w:val="0"/>
      <w:marBottom w:val="0"/>
      <w:divBdr>
        <w:top w:val="none" w:sz="0" w:space="0" w:color="auto"/>
        <w:left w:val="none" w:sz="0" w:space="0" w:color="auto"/>
        <w:bottom w:val="none" w:sz="0" w:space="0" w:color="auto"/>
        <w:right w:val="none" w:sz="0" w:space="0" w:color="auto"/>
      </w:divBdr>
    </w:div>
    <w:div w:id="1802916271">
      <w:bodyDiv w:val="1"/>
      <w:marLeft w:val="0"/>
      <w:marRight w:val="0"/>
      <w:marTop w:val="0"/>
      <w:marBottom w:val="0"/>
      <w:divBdr>
        <w:top w:val="none" w:sz="0" w:space="0" w:color="auto"/>
        <w:left w:val="none" w:sz="0" w:space="0" w:color="auto"/>
        <w:bottom w:val="none" w:sz="0" w:space="0" w:color="auto"/>
        <w:right w:val="none" w:sz="0" w:space="0" w:color="auto"/>
      </w:divBdr>
    </w:div>
    <w:div w:id="1930767891">
      <w:bodyDiv w:val="1"/>
      <w:marLeft w:val="0"/>
      <w:marRight w:val="0"/>
      <w:marTop w:val="0"/>
      <w:marBottom w:val="0"/>
      <w:divBdr>
        <w:top w:val="none" w:sz="0" w:space="0" w:color="auto"/>
        <w:left w:val="none" w:sz="0" w:space="0" w:color="auto"/>
        <w:bottom w:val="none" w:sz="0" w:space="0" w:color="auto"/>
        <w:right w:val="none" w:sz="0" w:space="0" w:color="auto"/>
      </w:divBdr>
    </w:div>
    <w:div w:id="1993176694">
      <w:bodyDiv w:val="1"/>
      <w:marLeft w:val="0"/>
      <w:marRight w:val="0"/>
      <w:marTop w:val="0"/>
      <w:marBottom w:val="0"/>
      <w:divBdr>
        <w:top w:val="none" w:sz="0" w:space="0" w:color="auto"/>
        <w:left w:val="none" w:sz="0" w:space="0" w:color="auto"/>
        <w:bottom w:val="none" w:sz="0" w:space="0" w:color="auto"/>
        <w:right w:val="none" w:sz="0" w:space="0" w:color="auto"/>
      </w:divBdr>
    </w:div>
    <w:div w:id="2009482536">
      <w:bodyDiv w:val="1"/>
      <w:marLeft w:val="0"/>
      <w:marRight w:val="0"/>
      <w:marTop w:val="0"/>
      <w:marBottom w:val="0"/>
      <w:divBdr>
        <w:top w:val="none" w:sz="0" w:space="0" w:color="auto"/>
        <w:left w:val="none" w:sz="0" w:space="0" w:color="auto"/>
        <w:bottom w:val="none" w:sz="0" w:space="0" w:color="auto"/>
        <w:right w:val="none" w:sz="0" w:space="0" w:color="auto"/>
      </w:divBdr>
    </w:div>
    <w:div w:id="2013071638">
      <w:bodyDiv w:val="1"/>
      <w:marLeft w:val="0"/>
      <w:marRight w:val="0"/>
      <w:marTop w:val="0"/>
      <w:marBottom w:val="0"/>
      <w:divBdr>
        <w:top w:val="none" w:sz="0" w:space="0" w:color="auto"/>
        <w:left w:val="none" w:sz="0" w:space="0" w:color="auto"/>
        <w:bottom w:val="none" w:sz="0" w:space="0" w:color="auto"/>
        <w:right w:val="none" w:sz="0" w:space="0" w:color="auto"/>
      </w:divBdr>
    </w:div>
    <w:div w:id="2027831601">
      <w:bodyDiv w:val="1"/>
      <w:marLeft w:val="0"/>
      <w:marRight w:val="0"/>
      <w:marTop w:val="0"/>
      <w:marBottom w:val="0"/>
      <w:divBdr>
        <w:top w:val="none" w:sz="0" w:space="0" w:color="auto"/>
        <w:left w:val="none" w:sz="0" w:space="0" w:color="auto"/>
        <w:bottom w:val="none" w:sz="0" w:space="0" w:color="auto"/>
        <w:right w:val="none" w:sz="0" w:space="0" w:color="auto"/>
      </w:divBdr>
    </w:div>
    <w:div w:id="207088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F32F-0753-4AEB-829F-42EB6761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7</Pages>
  <Words>3251</Words>
  <Characters>18531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interprete</dc:creator>
  <cp:keywords/>
  <dc:description/>
  <cp:lastModifiedBy>MIASIT MA</cp:lastModifiedBy>
  <cp:revision>46</cp:revision>
  <cp:lastPrinted>2023-03-03T15:55:00Z</cp:lastPrinted>
  <dcterms:created xsi:type="dcterms:W3CDTF">2023-01-23T19:46:00Z</dcterms:created>
  <dcterms:modified xsi:type="dcterms:W3CDTF">2023-03-15T17:20:00Z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