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79EF3" w14:textId="46891D2E" w:rsidR="002C23D5" w:rsidRDefault="00F47C0C" w:rsidP="0056741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F79968E" w14:textId="77777777" w:rsidR="002C23D5" w:rsidRPr="008034B8" w:rsidRDefault="00010251" w:rsidP="00010251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1E0942" w:rsidRPr="008034B8">
        <w:rPr>
          <w:noProof/>
        </w:rPr>
        <w:drawing>
          <wp:inline distT="0" distB="0" distL="0" distR="0" wp14:anchorId="03CF4E92" wp14:editId="333462B7">
            <wp:extent cx="727710" cy="735168"/>
            <wp:effectExtent l="0" t="0" r="0" b="8255"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92" cy="73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1D452" w14:textId="77777777" w:rsidR="002C23D5" w:rsidRPr="008034B8" w:rsidRDefault="001E0942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 w:rsidRPr="008034B8">
        <w:rPr>
          <w:rFonts w:ascii="Times New Roman" w:hAnsi="Times New Roman" w:cs="Times New Roman"/>
          <w:sz w:val="32"/>
          <w:szCs w:val="32"/>
        </w:rPr>
        <w:t>MISSIONE BILATERALE DI ASSISTENZA E SUPPORTO IN LIBIA</w:t>
      </w:r>
    </w:p>
    <w:p w14:paraId="538B4F0A" w14:textId="77777777" w:rsidR="002C23D5" w:rsidRPr="008034B8" w:rsidRDefault="001E094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034B8">
        <w:rPr>
          <w:rFonts w:ascii="Times New Roman" w:hAnsi="Times New Roman" w:cs="Times New Roman"/>
          <w:i/>
          <w:sz w:val="32"/>
          <w:szCs w:val="32"/>
        </w:rPr>
        <w:t>Il Comandante</w:t>
      </w:r>
    </w:p>
    <w:p w14:paraId="22641936" w14:textId="77777777" w:rsidR="002C23D5" w:rsidRPr="008034B8" w:rsidRDefault="001E094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  <w:r w:rsidRPr="008034B8">
        <w:rPr>
          <w:noProof/>
        </w:rPr>
        <w:drawing>
          <wp:inline distT="0" distB="0" distL="0" distR="0" wp14:anchorId="56728B12" wp14:editId="034E1486">
            <wp:extent cx="2367280" cy="1143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7F9A4" w14:textId="77777777" w:rsidR="002C23D5" w:rsidRPr="008034B8" w:rsidRDefault="002C23D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Style w:val="Grigliatabella"/>
        <w:tblW w:w="9195" w:type="dxa"/>
        <w:tblLook w:val="04A0" w:firstRow="1" w:lastRow="0" w:firstColumn="1" w:lastColumn="0" w:noHBand="0" w:noVBand="1"/>
      </w:tblPr>
      <w:tblGrid>
        <w:gridCol w:w="2810"/>
        <w:gridCol w:w="2308"/>
        <w:gridCol w:w="4077"/>
      </w:tblGrid>
      <w:tr w:rsidR="002C23D5" w:rsidRPr="008034B8" w14:paraId="62913502" w14:textId="77777777"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0FE4B" w14:textId="28DF3E2B" w:rsidR="002C23D5" w:rsidRPr="00A72324" w:rsidRDefault="000A0C00" w:rsidP="000A0C00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Nr.</w:t>
            </w:r>
            <w:r w:rsidR="00132C26" w:rsidRPr="00A72324">
              <w:rPr>
                <w:rFonts w:ascii="Times New Roman" w:hAnsi="Times New Roman" w:cs="Times New Roman"/>
                <w:bCs/>
                <w:sz w:val="18"/>
                <w:szCs w:val="18"/>
              </w:rPr>
              <w:t>: 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84482" w14:textId="77777777" w:rsidR="002C23D5" w:rsidRPr="008034B8" w:rsidRDefault="002C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91114" w14:textId="77777777" w:rsidR="002C23D5" w:rsidRPr="008034B8" w:rsidRDefault="002C23D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  <w:u w:val="single"/>
              </w:rPr>
            </w:pPr>
          </w:p>
        </w:tc>
      </w:tr>
      <w:tr w:rsidR="002C23D5" w:rsidRPr="008034B8" w14:paraId="03AA1CF0" w14:textId="77777777"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B7A98" w14:textId="77777777" w:rsidR="002C23D5" w:rsidRPr="00A72324" w:rsidRDefault="00132C26" w:rsidP="000A0C00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A72324">
              <w:rPr>
                <w:rFonts w:ascii="Times New Roman" w:hAnsi="Times New Roman" w:cs="Times New Roman"/>
                <w:bCs/>
                <w:sz w:val="18"/>
                <w:szCs w:val="18"/>
              </w:rPr>
              <w:t>Allegati: _____________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B1681" w14:textId="77777777" w:rsidR="002C23D5" w:rsidRPr="008034B8" w:rsidRDefault="002C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AFAF3" w14:textId="77777777" w:rsidR="002C23D5" w:rsidRPr="008034B8" w:rsidRDefault="002C23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</w:pPr>
          </w:p>
        </w:tc>
      </w:tr>
      <w:tr w:rsidR="002C23D5" w:rsidRPr="008034B8" w14:paraId="0CCE3F45" w14:textId="77777777"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4E2CE" w14:textId="77777777" w:rsidR="002C23D5" w:rsidRPr="00A72324" w:rsidRDefault="00132C26" w:rsidP="000A0C00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A72324">
              <w:rPr>
                <w:rFonts w:ascii="Times New Roman" w:hAnsi="Times New Roman" w:cs="Times New Roman"/>
                <w:bCs/>
                <w:sz w:val="18"/>
                <w:szCs w:val="18"/>
              </w:rPr>
              <w:t>Annessi: _____________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DB47B" w14:textId="77777777" w:rsidR="002C23D5" w:rsidRPr="008034B8" w:rsidRDefault="002C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19CA4" w14:textId="77777777" w:rsidR="002C23D5" w:rsidRPr="008034B8" w:rsidRDefault="002C23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14:paraId="0B02FDC6" w14:textId="77777777" w:rsidR="002C23D5" w:rsidRPr="008034B8" w:rsidRDefault="002C23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</w:tbl>
    <w:p w14:paraId="5F5DDF3B" w14:textId="77777777" w:rsidR="002C23D5" w:rsidRDefault="002C23D5">
      <w:pPr>
        <w:pStyle w:val="Paragrafoelenc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33E795" w14:textId="77777777" w:rsidR="00E83949" w:rsidRPr="008034B8" w:rsidRDefault="00E83949">
      <w:pPr>
        <w:pStyle w:val="Paragrafoelenc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9B7DF" w14:textId="5C8EA8D2" w:rsidR="002C23D5" w:rsidRPr="008034B8" w:rsidRDefault="001E0942" w:rsidP="005264DF">
      <w:pPr>
        <w:pStyle w:val="Paragrafoelenco"/>
        <w:tabs>
          <w:tab w:val="right" w:pos="9356"/>
        </w:tabs>
        <w:ind w:left="-142"/>
        <w:jc w:val="both"/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</w:pPr>
      <w:r w:rsidRPr="008034B8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OGGETTO: RAP</w:t>
      </w:r>
      <w:r w:rsidR="0076742A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 xml:space="preserve">PORTO SULLA SITUAZIONE – </w:t>
      </w:r>
      <w:r w:rsidR="005264DF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APRILE</w:t>
      </w:r>
      <w:r w:rsidR="000415D0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 xml:space="preserve"> 202</w:t>
      </w:r>
      <w:r w:rsidR="006231B4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3</w:t>
      </w:r>
      <w:r w:rsidRPr="008034B8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.</w:t>
      </w:r>
      <w:r w:rsidRPr="008034B8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ab/>
      </w:r>
    </w:p>
    <w:p w14:paraId="3A1FACE5" w14:textId="77777777" w:rsidR="002C23D5" w:rsidRDefault="002C23D5">
      <w:pPr>
        <w:pStyle w:val="Paragrafoelenco"/>
        <w:ind w:left="-142"/>
        <w:jc w:val="both"/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</w:pPr>
    </w:p>
    <w:p w14:paraId="700A74E8" w14:textId="77777777" w:rsidR="00E83949" w:rsidRPr="008034B8" w:rsidRDefault="00E83949">
      <w:pPr>
        <w:pStyle w:val="Paragrafoelenco"/>
        <w:ind w:left="-142"/>
        <w:jc w:val="both"/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</w:pPr>
    </w:p>
    <w:p w14:paraId="18AD403B" w14:textId="77777777" w:rsidR="007F5782" w:rsidRPr="007F5782" w:rsidRDefault="001E0942" w:rsidP="007F5782">
      <w:pPr>
        <w:pStyle w:val="Paragrafoelenco"/>
        <w:numPr>
          <w:ilvl w:val="0"/>
          <w:numId w:val="2"/>
        </w:numPr>
        <w:spacing w:after="0"/>
        <w:ind w:left="426" w:hanging="568"/>
        <w:jc w:val="both"/>
      </w:pPr>
      <w:r w:rsidRPr="00F919CE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  <w:u w:val="single"/>
        </w:rPr>
        <w:t xml:space="preserve">SITUAZIONE </w:t>
      </w:r>
      <w:r w:rsidR="00567413" w:rsidRPr="00F919CE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  <w:u w:val="single"/>
        </w:rPr>
        <w:t>GENERALE</w:t>
      </w:r>
    </w:p>
    <w:p w14:paraId="05AE9B73" w14:textId="5DDE40D8" w:rsidR="00D45A40" w:rsidRPr="00822769" w:rsidRDefault="00D45A40" w:rsidP="00E851D1">
      <w:pPr>
        <w:spacing w:after="0"/>
        <w:ind w:left="426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  <w:r>
        <w:rPr>
          <w:rFonts w:ascii="Times New Roman" w:eastAsia="Tahoma" w:hAnsi="Times New Roman" w:cs="Times New Roman"/>
          <w:color w:val="000010"/>
          <w:kern w:val="2"/>
          <w:sz w:val="24"/>
        </w:rPr>
        <w:t>L</w:t>
      </w:r>
      <w:r w:rsidRPr="00D45A40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a LIBIA dal punto di vista politico rimane in una situazione di stallo dovuta alla presenza di due esecutivi (Governo di Unità Nazionale - GUN e Governo di Stabilità Nazionale - GSN). 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>Nel mese di aprile</w:t>
      </w:r>
      <w:r w:rsidRPr="00D45A40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>l</w:t>
      </w:r>
      <w:r w:rsidRPr="00822769">
        <w:rPr>
          <w:rFonts w:ascii="Times New Roman" w:eastAsia="Tahoma" w:hAnsi="Times New Roman" w:cs="Times New Roman"/>
          <w:color w:val="000010"/>
          <w:kern w:val="2"/>
          <w:sz w:val="24"/>
        </w:rPr>
        <w:t>a Camera dei Rappresentanti (</w:t>
      </w:r>
      <w:proofErr w:type="spellStart"/>
      <w:r>
        <w:rPr>
          <w:rFonts w:ascii="Times New Roman" w:eastAsia="Tahoma" w:hAnsi="Times New Roman" w:cs="Times New Roman"/>
          <w:color w:val="000010"/>
          <w:kern w:val="2"/>
          <w:sz w:val="24"/>
        </w:rPr>
        <w:t>CdR</w:t>
      </w:r>
      <w:proofErr w:type="spellEnd"/>
      <w:r w:rsidRPr="00822769">
        <w:rPr>
          <w:rFonts w:ascii="Times New Roman" w:eastAsia="Tahoma" w:hAnsi="Times New Roman" w:cs="Times New Roman"/>
          <w:color w:val="000010"/>
          <w:kern w:val="2"/>
          <w:sz w:val="24"/>
        </w:rPr>
        <w:t>) e l'Alto Consiglio di Stato (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>ACS</w:t>
      </w:r>
      <w:r w:rsidRPr="00822769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) 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>hanno continuat</w:t>
      </w:r>
      <w:r w:rsidRPr="00822769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o a dominare l'attuale scena politica, con i loro sforzi per risolvere questioni chiave come la </w:t>
      </w:r>
      <w:r w:rsidR="00E851D1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redazione della </w:t>
      </w:r>
      <w:r w:rsidRPr="00822769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costituzione 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e </w:t>
      </w:r>
      <w:r w:rsidR="00E851D1">
        <w:rPr>
          <w:rFonts w:ascii="Times New Roman" w:eastAsia="Tahoma" w:hAnsi="Times New Roman" w:cs="Times New Roman"/>
          <w:color w:val="000010"/>
          <w:kern w:val="2"/>
          <w:sz w:val="24"/>
        </w:rPr>
        <w:t>del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la legge elettorale. Tuttavia, il </w:t>
      </w:r>
      <w:r w:rsidRPr="00D45A40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Comitato Congiunto 6+6 e 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>il</w:t>
      </w:r>
      <w:r w:rsidRPr="00D45A40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Comitato Militare 5+5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, anche a causa della concomitante festività del Ramadan, </w:t>
      </w:r>
      <w:r w:rsidRPr="00D45A40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non 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hanno fatto particolari </w:t>
      </w:r>
      <w:r w:rsidRPr="00D45A40">
        <w:rPr>
          <w:rFonts w:ascii="Times New Roman" w:eastAsia="Tahoma" w:hAnsi="Times New Roman" w:cs="Times New Roman"/>
          <w:color w:val="000010"/>
          <w:kern w:val="2"/>
          <w:sz w:val="24"/>
        </w:rPr>
        <w:t>progressi nell</w:t>
      </w:r>
      <w:r w:rsidR="00E851D1">
        <w:rPr>
          <w:rFonts w:ascii="Times New Roman" w:eastAsia="Tahoma" w:hAnsi="Times New Roman" w:cs="Times New Roman"/>
          <w:color w:val="000010"/>
          <w:kern w:val="2"/>
          <w:sz w:val="24"/>
        </w:rPr>
        <w:t>a</w:t>
      </w:r>
      <w:r w:rsidRPr="00D45A40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loro </w:t>
      </w:r>
      <w:r w:rsidRPr="00D45A40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attività </w:t>
      </w:r>
      <w:r w:rsidR="00E851D1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di 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>riconciliazione</w:t>
      </w:r>
      <w:r w:rsidRPr="00D45A40">
        <w:rPr>
          <w:rFonts w:ascii="Times New Roman" w:eastAsia="Tahoma" w:hAnsi="Times New Roman" w:cs="Times New Roman"/>
          <w:color w:val="000010"/>
          <w:kern w:val="2"/>
          <w:sz w:val="24"/>
        </w:rPr>
        <w:t>.</w:t>
      </w:r>
    </w:p>
    <w:p w14:paraId="67CC7AEC" w14:textId="6A231595" w:rsidR="006F1DFF" w:rsidRPr="006F1DFF" w:rsidRDefault="00930FB9" w:rsidP="00710555">
      <w:pPr>
        <w:spacing w:after="0"/>
        <w:ind w:left="426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  <w:r>
        <w:rPr>
          <w:rFonts w:ascii="Times New Roman" w:eastAsia="Tahoma" w:hAnsi="Times New Roman" w:cs="Times New Roman"/>
          <w:color w:val="000010"/>
          <w:kern w:val="2"/>
          <w:sz w:val="24"/>
        </w:rPr>
        <w:t>I</w:t>
      </w:r>
      <w:r w:rsidR="006F1DFF">
        <w:rPr>
          <w:rFonts w:ascii="Times New Roman" w:eastAsia="Tahoma" w:hAnsi="Times New Roman" w:cs="Times New Roman"/>
          <w:color w:val="000010"/>
          <w:kern w:val="2"/>
          <w:sz w:val="24"/>
        </w:rPr>
        <w:t>l 15 aprile è scoppiato nel vicino</w:t>
      </w:r>
      <w:r w:rsidR="006F1DFF" w:rsidRPr="006F1DFF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SUDAN </w:t>
      </w:r>
      <w:r w:rsidR="006F1DFF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una </w:t>
      </w:r>
      <w:r w:rsidR="006F1DFF" w:rsidRPr="006F1DFF">
        <w:rPr>
          <w:rFonts w:ascii="Times New Roman" w:eastAsia="Tahoma" w:hAnsi="Times New Roman" w:cs="Times New Roman"/>
          <w:color w:val="000010"/>
          <w:kern w:val="2"/>
          <w:sz w:val="24"/>
        </w:rPr>
        <w:t>lotta violenta per il potere tra i</w:t>
      </w:r>
      <w:r w:rsidR="00662473">
        <w:rPr>
          <w:rFonts w:ascii="Times New Roman" w:eastAsia="Tahoma" w:hAnsi="Times New Roman" w:cs="Times New Roman"/>
          <w:color w:val="000010"/>
          <w:kern w:val="2"/>
          <w:sz w:val="24"/>
        </w:rPr>
        <w:t>l</w:t>
      </w:r>
      <w:r w:rsidR="006F1DFF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</w:t>
      </w:r>
      <w:r w:rsidR="00662473">
        <w:rPr>
          <w:rFonts w:ascii="Times New Roman" w:eastAsia="Tahoma" w:hAnsi="Times New Roman" w:cs="Times New Roman"/>
          <w:color w:val="000010"/>
          <w:kern w:val="2"/>
          <w:sz w:val="24"/>
        </w:rPr>
        <w:t>Generale</w:t>
      </w:r>
      <w:r w:rsidR="006F1DFF" w:rsidRPr="006F1DFF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Abdel </w:t>
      </w:r>
      <w:proofErr w:type="spellStart"/>
      <w:r w:rsidR="006F1DFF" w:rsidRPr="006F1DFF">
        <w:rPr>
          <w:rFonts w:ascii="Times New Roman" w:eastAsia="Tahoma" w:hAnsi="Times New Roman" w:cs="Times New Roman"/>
          <w:color w:val="000010"/>
          <w:kern w:val="2"/>
          <w:sz w:val="24"/>
        </w:rPr>
        <w:t>Fattah</w:t>
      </w:r>
      <w:proofErr w:type="spellEnd"/>
      <w:r w:rsidR="006F1DFF" w:rsidRPr="006F1DFF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AL-BURHAN </w:t>
      </w:r>
      <w:r w:rsidR="006F1DFF">
        <w:rPr>
          <w:rFonts w:ascii="Times New Roman" w:eastAsia="Tahoma" w:hAnsi="Times New Roman" w:cs="Times New Roman"/>
          <w:color w:val="000010"/>
          <w:kern w:val="2"/>
          <w:sz w:val="24"/>
        </w:rPr>
        <w:t>(</w:t>
      </w:r>
      <w:r w:rsidR="00662473">
        <w:rPr>
          <w:rFonts w:ascii="Times New Roman" w:eastAsia="Tahoma" w:hAnsi="Times New Roman" w:cs="Times New Roman"/>
          <w:color w:val="000010"/>
          <w:kern w:val="2"/>
          <w:sz w:val="24"/>
        </w:rPr>
        <w:t>P</w:t>
      </w:r>
      <w:r w:rsidR="006F1DFF" w:rsidRPr="006F1DFF">
        <w:rPr>
          <w:rFonts w:ascii="Times New Roman" w:eastAsia="Tahoma" w:hAnsi="Times New Roman" w:cs="Times New Roman"/>
          <w:color w:val="000010"/>
          <w:kern w:val="2"/>
          <w:sz w:val="24"/>
        </w:rPr>
        <w:t>r</w:t>
      </w:r>
      <w:r w:rsidR="00662473">
        <w:rPr>
          <w:rFonts w:ascii="Times New Roman" w:eastAsia="Tahoma" w:hAnsi="Times New Roman" w:cs="Times New Roman"/>
          <w:color w:val="000010"/>
          <w:kern w:val="2"/>
          <w:sz w:val="24"/>
        </w:rPr>
        <w:t>esidente del Sovrano Consiglio M</w:t>
      </w:r>
      <w:r w:rsidR="006F1DFF" w:rsidRPr="006F1DFF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ilitare </w:t>
      </w:r>
      <w:r w:rsidR="006F1DFF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e Comandante dell’Esercito) </w:t>
      </w:r>
      <w:r w:rsidR="006F1DFF" w:rsidRPr="006F1DFF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e </w:t>
      </w:r>
      <w:r w:rsidR="00662473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il Generale </w:t>
      </w:r>
      <w:r w:rsidR="006F1DFF" w:rsidRPr="006F1DFF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Mohamed </w:t>
      </w:r>
      <w:proofErr w:type="spellStart"/>
      <w:r w:rsidR="006F1DFF" w:rsidRPr="006F1DFF">
        <w:rPr>
          <w:rFonts w:ascii="Times New Roman" w:eastAsia="Tahoma" w:hAnsi="Times New Roman" w:cs="Times New Roman"/>
          <w:color w:val="000010"/>
          <w:kern w:val="2"/>
          <w:sz w:val="24"/>
        </w:rPr>
        <w:t>Hamdan</w:t>
      </w:r>
      <w:proofErr w:type="spellEnd"/>
      <w:r w:rsidR="006F1DFF" w:rsidRPr="006F1DFF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DAGALO </w:t>
      </w:r>
      <w:r w:rsidR="006F1DFF">
        <w:rPr>
          <w:rFonts w:ascii="Times New Roman" w:eastAsia="Tahoma" w:hAnsi="Times New Roman" w:cs="Times New Roman"/>
          <w:color w:val="000010"/>
          <w:kern w:val="2"/>
          <w:sz w:val="24"/>
        </w:rPr>
        <w:t>(</w:t>
      </w:r>
      <w:r w:rsidR="006F1DFF" w:rsidRPr="006F1DFF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vicepresidente del Sovrano Consiglio militare e </w:t>
      </w:r>
      <w:r w:rsidR="006F1DFF" w:rsidRPr="006F1DFF">
        <w:rPr>
          <w:rFonts w:ascii="Times New Roman" w:eastAsia="Tahoma" w:hAnsi="Times New Roman" w:cs="Times New Roman"/>
          <w:i/>
          <w:iCs/>
          <w:color w:val="000010"/>
          <w:kern w:val="2"/>
          <w:sz w:val="24"/>
        </w:rPr>
        <w:t>leader</w:t>
      </w:r>
      <w:r w:rsidR="006F1DFF" w:rsidRPr="006F1DFF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d</w:t>
      </w:r>
      <w:r w:rsidR="00E851D1">
        <w:rPr>
          <w:rFonts w:ascii="Times New Roman" w:eastAsia="Tahoma" w:hAnsi="Times New Roman" w:cs="Times New Roman"/>
          <w:color w:val="000010"/>
          <w:kern w:val="2"/>
          <w:sz w:val="24"/>
        </w:rPr>
        <w:t>i un’</w:t>
      </w:r>
      <w:r w:rsidR="00662473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unità paramilitare denominata </w:t>
      </w:r>
      <w:r w:rsidR="006F1DFF" w:rsidRPr="006F1DFF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Forza di Supporto Rapido </w:t>
      </w:r>
      <w:r w:rsidR="006F1DFF">
        <w:rPr>
          <w:rFonts w:ascii="Times New Roman" w:eastAsia="Tahoma" w:hAnsi="Times New Roman" w:cs="Times New Roman"/>
          <w:color w:val="000010"/>
          <w:kern w:val="2"/>
          <w:sz w:val="24"/>
        </w:rPr>
        <w:t>–</w:t>
      </w:r>
      <w:r w:rsidR="006F1DFF" w:rsidRPr="006F1DFF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</w:t>
      </w:r>
      <w:r w:rsidR="006F1DFF">
        <w:rPr>
          <w:rFonts w:ascii="Times New Roman" w:eastAsia="Tahoma" w:hAnsi="Times New Roman" w:cs="Times New Roman"/>
          <w:color w:val="000010"/>
          <w:kern w:val="2"/>
          <w:sz w:val="24"/>
        </w:rPr>
        <w:t>RSF)</w:t>
      </w:r>
      <w:r w:rsidR="006F1DFF" w:rsidRPr="006F1DFF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. </w:t>
      </w:r>
      <w:r w:rsidR="00662473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Malgrado </w:t>
      </w:r>
      <w:r w:rsidR="00E851D1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i </w:t>
      </w:r>
      <w:r w:rsidR="00662473">
        <w:rPr>
          <w:rFonts w:ascii="Times New Roman" w:eastAsia="Tahoma" w:hAnsi="Times New Roman" w:cs="Times New Roman"/>
          <w:color w:val="000010"/>
          <w:kern w:val="2"/>
          <w:sz w:val="24"/>
        </w:rPr>
        <w:t>passati legami tra il Generale HAFTAR e il Generale DAGALO, a</w:t>
      </w:r>
      <w:r w:rsidR="006F1DFF" w:rsidRPr="006F1DFF">
        <w:rPr>
          <w:rFonts w:ascii="Times New Roman" w:eastAsia="Tahoma" w:hAnsi="Times New Roman" w:cs="Times New Roman"/>
          <w:color w:val="000010"/>
          <w:kern w:val="2"/>
          <w:sz w:val="24"/>
        </w:rPr>
        <w:t>l momento non si registrano particolari ripercussioni del conflitto sull’area meridionale della LIBIA. Tuttavia non si può escludere che il protrarsi del conflitto possa influenzare:</w:t>
      </w:r>
    </w:p>
    <w:p w14:paraId="2A948F45" w14:textId="77777777" w:rsidR="006F1DFF" w:rsidRPr="006F1DFF" w:rsidRDefault="006F1DFF" w:rsidP="006F1DFF">
      <w:pPr>
        <w:spacing w:after="0"/>
        <w:ind w:left="426"/>
        <w:rPr>
          <w:rFonts w:ascii="Times New Roman" w:eastAsia="Tahoma" w:hAnsi="Times New Roman" w:cs="Times New Roman"/>
          <w:color w:val="000010"/>
          <w:kern w:val="2"/>
          <w:sz w:val="24"/>
        </w:rPr>
      </w:pPr>
      <w:r w:rsidRPr="006F1DFF">
        <w:rPr>
          <w:rFonts w:ascii="Times New Roman" w:eastAsia="Tahoma" w:hAnsi="Times New Roman" w:cs="Times New Roman"/>
          <w:color w:val="000010"/>
          <w:kern w:val="2"/>
          <w:sz w:val="24"/>
        </w:rPr>
        <w:t>-</w:t>
      </w:r>
      <w:r w:rsidRPr="006F1DFF">
        <w:rPr>
          <w:rFonts w:ascii="Times New Roman" w:eastAsia="Tahoma" w:hAnsi="Times New Roman" w:cs="Times New Roman"/>
          <w:color w:val="000010"/>
          <w:kern w:val="2"/>
          <w:sz w:val="24"/>
        </w:rPr>
        <w:tab/>
        <w:t xml:space="preserve">i fragili equilibri regionali; </w:t>
      </w:r>
    </w:p>
    <w:p w14:paraId="2049143F" w14:textId="77777777" w:rsidR="006F1DFF" w:rsidRPr="006F1DFF" w:rsidRDefault="006F1DFF" w:rsidP="006F1DFF">
      <w:pPr>
        <w:spacing w:after="0"/>
        <w:ind w:left="426"/>
        <w:rPr>
          <w:rFonts w:ascii="Times New Roman" w:eastAsia="Tahoma" w:hAnsi="Times New Roman" w:cs="Times New Roman"/>
          <w:color w:val="000010"/>
          <w:kern w:val="2"/>
          <w:sz w:val="24"/>
        </w:rPr>
      </w:pPr>
      <w:r w:rsidRPr="006F1DFF">
        <w:rPr>
          <w:rFonts w:ascii="Times New Roman" w:eastAsia="Tahoma" w:hAnsi="Times New Roman" w:cs="Times New Roman"/>
          <w:color w:val="000010"/>
          <w:kern w:val="2"/>
          <w:sz w:val="24"/>
        </w:rPr>
        <w:t>-</w:t>
      </w:r>
      <w:r w:rsidRPr="006F1DFF">
        <w:rPr>
          <w:rFonts w:ascii="Times New Roman" w:eastAsia="Tahoma" w:hAnsi="Times New Roman" w:cs="Times New Roman"/>
          <w:color w:val="000010"/>
          <w:kern w:val="2"/>
          <w:sz w:val="24"/>
        </w:rPr>
        <w:tab/>
        <w:t>la formazione/dislocamento di una forza militare congiunta libica (Est e Ovest) verso sud;</w:t>
      </w:r>
    </w:p>
    <w:p w14:paraId="175C7D82" w14:textId="2E9A87FC" w:rsidR="005E3DE5" w:rsidRDefault="006F1DFF" w:rsidP="006F1DFF">
      <w:pPr>
        <w:spacing w:after="0"/>
        <w:ind w:left="426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  <w:r w:rsidRPr="006F1DFF">
        <w:rPr>
          <w:rFonts w:ascii="Times New Roman" w:eastAsia="Tahoma" w:hAnsi="Times New Roman" w:cs="Times New Roman"/>
          <w:color w:val="000010"/>
          <w:kern w:val="2"/>
          <w:sz w:val="24"/>
        </w:rPr>
        <w:t>-</w:t>
      </w:r>
      <w:r w:rsidRPr="006F1DFF">
        <w:rPr>
          <w:rFonts w:ascii="Times New Roman" w:eastAsia="Tahoma" w:hAnsi="Times New Roman" w:cs="Times New Roman"/>
          <w:color w:val="000010"/>
          <w:kern w:val="2"/>
          <w:sz w:val="24"/>
        </w:rPr>
        <w:tab/>
        <w:t>il ripiegamento delle truppe mercenarie dalla LIBIA.</w:t>
      </w:r>
    </w:p>
    <w:p w14:paraId="2F642452" w14:textId="4843EC42" w:rsidR="00822769" w:rsidRDefault="00822769" w:rsidP="003D422F">
      <w:pPr>
        <w:spacing w:after="0"/>
        <w:ind w:left="426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  <w:r w:rsidRPr="000236AD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Il 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>1</w:t>
      </w:r>
      <w:r w:rsidR="005026F9">
        <w:rPr>
          <w:rFonts w:ascii="Times New Roman" w:eastAsia="Tahoma" w:hAnsi="Times New Roman" w:cs="Times New Roman"/>
          <w:color w:val="000010"/>
          <w:kern w:val="2"/>
          <w:sz w:val="24"/>
        </w:rPr>
        <w:t>8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aprile</w:t>
      </w:r>
      <w:r w:rsidRPr="000236AD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Abdoulaye BATHILY</w:t>
      </w:r>
      <w:r w:rsidR="00F35887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</w:t>
      </w:r>
      <w:r w:rsidR="00F35887" w:rsidRPr="000236AD">
        <w:rPr>
          <w:rFonts w:ascii="Times New Roman" w:hAnsi="Times New Roman" w:cs="Times New Roman"/>
          <w:sz w:val="24"/>
          <w:szCs w:val="24"/>
        </w:rPr>
        <w:t xml:space="preserve">(Special </w:t>
      </w:r>
      <w:proofErr w:type="spellStart"/>
      <w:r w:rsidR="00F35887" w:rsidRPr="000236AD">
        <w:rPr>
          <w:rFonts w:ascii="Times New Roman" w:hAnsi="Times New Roman" w:cs="Times New Roman"/>
          <w:sz w:val="24"/>
          <w:szCs w:val="24"/>
        </w:rPr>
        <w:t>Representative</w:t>
      </w:r>
      <w:proofErr w:type="spellEnd"/>
      <w:r w:rsidR="00F35887" w:rsidRPr="000236AD">
        <w:rPr>
          <w:rFonts w:ascii="Times New Roman" w:hAnsi="Times New Roman" w:cs="Times New Roman"/>
          <w:sz w:val="24"/>
          <w:szCs w:val="24"/>
        </w:rPr>
        <w:t xml:space="preserve"> del Segretario Generale delle NAZIONI UNITE</w:t>
      </w:r>
      <w:r w:rsidRPr="002669A9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e </w:t>
      </w:r>
      <w:r w:rsidRPr="00F35887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Capo della </w:t>
      </w:r>
      <w:proofErr w:type="spellStart"/>
      <w:r w:rsidRPr="00F35887">
        <w:rPr>
          <w:rFonts w:ascii="Times New Roman" w:eastAsia="Tahoma" w:hAnsi="Times New Roman" w:cs="Times New Roman"/>
          <w:color w:val="000010"/>
          <w:kern w:val="2"/>
          <w:sz w:val="24"/>
        </w:rPr>
        <w:t>United</w:t>
      </w:r>
      <w:proofErr w:type="spellEnd"/>
      <w:r w:rsidRPr="00F35887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Nations </w:t>
      </w:r>
      <w:proofErr w:type="spellStart"/>
      <w:r w:rsidRPr="00F35887">
        <w:rPr>
          <w:rFonts w:ascii="Times New Roman" w:eastAsia="Tahoma" w:hAnsi="Times New Roman" w:cs="Times New Roman"/>
          <w:color w:val="000010"/>
          <w:kern w:val="2"/>
          <w:sz w:val="24"/>
        </w:rPr>
        <w:t>Support</w:t>
      </w:r>
      <w:proofErr w:type="spellEnd"/>
      <w:r w:rsidRPr="00F35887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</w:t>
      </w:r>
      <w:proofErr w:type="spellStart"/>
      <w:r w:rsidRPr="00F35887">
        <w:rPr>
          <w:rFonts w:ascii="Times New Roman" w:eastAsia="Tahoma" w:hAnsi="Times New Roman" w:cs="Times New Roman"/>
          <w:color w:val="000010"/>
          <w:kern w:val="2"/>
          <w:sz w:val="24"/>
        </w:rPr>
        <w:t>Mission</w:t>
      </w:r>
      <w:proofErr w:type="spellEnd"/>
      <w:r w:rsidRPr="00F35887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in L</w:t>
      </w:r>
      <w:r w:rsidRPr="00F35887">
        <w:rPr>
          <w:rFonts w:ascii="Times New Roman" w:eastAsia="Tahoma" w:hAnsi="Times New Roman" w:cs="Times New Roman"/>
          <w:caps/>
          <w:color w:val="000010"/>
          <w:kern w:val="2"/>
          <w:sz w:val="24"/>
        </w:rPr>
        <w:t>ibya</w:t>
      </w:r>
      <w:r w:rsidRPr="002669A9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>(</w:t>
      </w:r>
      <w:r w:rsidRPr="005E3DE5">
        <w:rPr>
          <w:rFonts w:ascii="Times New Roman" w:eastAsia="Tahoma" w:hAnsi="Times New Roman" w:cs="Times New Roman"/>
          <w:color w:val="000010"/>
          <w:kern w:val="2"/>
          <w:sz w:val="24"/>
        </w:rPr>
        <w:t>UNSMIL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>) ha aggiornato il Consiglio di S</w:t>
      </w:r>
      <w:r w:rsidRPr="005E3DE5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icurezza delle Nazioni Unite sulla 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>situazione del paese</w:t>
      </w:r>
      <w:r w:rsidRPr="005E3DE5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. </w:t>
      </w:r>
      <w:r w:rsidRPr="000236AD">
        <w:rPr>
          <w:rFonts w:ascii="Times New Roman" w:eastAsia="Tahoma" w:hAnsi="Times New Roman" w:cs="Times New Roman"/>
          <w:color w:val="000010"/>
          <w:kern w:val="2"/>
          <w:sz w:val="24"/>
        </w:rPr>
        <w:t>BATHILY</w:t>
      </w:r>
      <w:r w:rsidRPr="005E3DE5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ha evidenziato che </w:t>
      </w:r>
      <w:r w:rsidRPr="005E3DE5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il popolo libico vuole le elezioni e che le istituzioni di sicurezza 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dell’Est e dell’Ovest, attraverso </w:t>
      </w:r>
      <w:r w:rsidRPr="005E3DE5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il 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Comitato </w:t>
      </w:r>
      <w:r w:rsidR="00710555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Militare 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Congiunto </w:t>
      </w:r>
      <w:r w:rsidRPr="005E3DE5">
        <w:rPr>
          <w:rFonts w:ascii="Times New Roman" w:eastAsia="Tahoma" w:hAnsi="Times New Roman" w:cs="Times New Roman"/>
          <w:color w:val="000010"/>
          <w:kern w:val="2"/>
          <w:sz w:val="24"/>
        </w:rPr>
        <w:t>5+5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>, stanno facendo dei progressi nell’ambito della collaborazione e della fiducia reciproca.</w:t>
      </w:r>
      <w:r w:rsidRPr="005E3DE5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</w:t>
      </w:r>
      <w:r w:rsidRPr="000236AD">
        <w:rPr>
          <w:rFonts w:ascii="Times New Roman" w:eastAsia="Tahoma" w:hAnsi="Times New Roman" w:cs="Times New Roman"/>
          <w:color w:val="000010"/>
          <w:kern w:val="2"/>
          <w:sz w:val="24"/>
        </w:rPr>
        <w:t>BATHILY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h</w:t>
      </w:r>
      <w:r w:rsidRPr="005E3DE5">
        <w:rPr>
          <w:rFonts w:ascii="Times New Roman" w:eastAsia="Tahoma" w:hAnsi="Times New Roman" w:cs="Times New Roman"/>
          <w:color w:val="000010"/>
          <w:kern w:val="2"/>
          <w:sz w:val="24"/>
        </w:rPr>
        <w:t>a offerto l'esperienza tecni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ca e il supporto logistico di </w:t>
      </w:r>
      <w:r w:rsidRPr="005E3DE5">
        <w:rPr>
          <w:rFonts w:ascii="Times New Roman" w:eastAsia="Tahoma" w:hAnsi="Times New Roman" w:cs="Times New Roman"/>
          <w:color w:val="000010"/>
          <w:kern w:val="2"/>
          <w:sz w:val="24"/>
        </w:rPr>
        <w:t>UNSMIL al Comitato 6+6 della Camera dei Rappresentanti e dell'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>Altro Consiglio di Stato</w:t>
      </w:r>
      <w:r w:rsidRPr="005E3DE5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per 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>facilitare</w:t>
      </w:r>
      <w:r w:rsidRPr="005E3DE5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il 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loro </w:t>
      </w:r>
      <w:r w:rsidRPr="005E3DE5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lavoro nella preparazione delle leggi elettorali. 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Purtroppo </w:t>
      </w:r>
      <w:r w:rsidR="001C0B9F">
        <w:rPr>
          <w:rFonts w:ascii="Times New Roman" w:eastAsia="Tahoma" w:hAnsi="Times New Roman" w:cs="Times New Roman"/>
          <w:color w:val="000010"/>
          <w:kern w:val="2"/>
          <w:sz w:val="24"/>
        </w:rPr>
        <w:t>ancora non si sono ottenuti progressi reali nella redazione della legge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elettorale e il Comitato 6+6 è visto da molti osservatori come l’ennesima tattica di stallo </w:t>
      </w:r>
      <w:r w:rsidR="001C0B9F">
        <w:rPr>
          <w:rFonts w:ascii="Times New Roman" w:eastAsia="Tahoma" w:hAnsi="Times New Roman" w:cs="Times New Roman"/>
          <w:color w:val="000010"/>
          <w:kern w:val="2"/>
          <w:sz w:val="24"/>
        </w:rPr>
        <w:t>attuata da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10"/>
          <w:kern w:val="2"/>
          <w:sz w:val="24"/>
        </w:rPr>
        <w:t>CdR</w:t>
      </w:r>
      <w:proofErr w:type="spellEnd"/>
      <w:r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e ACS</w:t>
      </w:r>
      <w:r w:rsidR="001C0B9F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per non perdere le posizioni di potere raggiunto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. Al di la delle dichiarazioni dei delegati del Comitato </w:t>
      </w:r>
      <w:r w:rsidR="001C0B9F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6+6 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>che rivendicano qualche forma di progresso, bisogna tenere conto che dalla costituzione del C</w:t>
      </w:r>
      <w:r w:rsidRPr="005D370C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omitato, 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>sono trascorsi quasi</w:t>
      </w:r>
      <w:r w:rsidRPr="005D370C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>due mesi e</w:t>
      </w:r>
      <w:r w:rsidRPr="005D370C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le </w:t>
      </w:r>
      <w:r w:rsidRPr="005D370C">
        <w:rPr>
          <w:rFonts w:ascii="Times New Roman" w:eastAsia="Tahoma" w:hAnsi="Times New Roman" w:cs="Times New Roman"/>
          <w:color w:val="000010"/>
          <w:kern w:val="2"/>
          <w:sz w:val="24"/>
        </w:rPr>
        <w:lastRenderedPageBreak/>
        <w:t>questioni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centrali relative ai criteri per </w:t>
      </w:r>
      <w:r w:rsidRPr="005D370C">
        <w:rPr>
          <w:rFonts w:ascii="Times New Roman" w:eastAsia="Tahoma" w:hAnsi="Times New Roman" w:cs="Times New Roman"/>
          <w:color w:val="000010"/>
          <w:kern w:val="2"/>
          <w:sz w:val="24"/>
        </w:rPr>
        <w:t>candida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rsi </w:t>
      </w:r>
      <w:r w:rsidRPr="005D370C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non 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>sono ancora stati discussi</w:t>
      </w:r>
      <w:r w:rsidRPr="005D370C">
        <w:rPr>
          <w:rFonts w:ascii="Times New Roman" w:eastAsia="Tahoma" w:hAnsi="Times New Roman" w:cs="Times New Roman"/>
          <w:color w:val="000010"/>
          <w:kern w:val="2"/>
          <w:sz w:val="24"/>
        </w:rPr>
        <w:t>.</w:t>
      </w:r>
      <w:r w:rsidR="005026F9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Il prossimo incontro del Comitato Militare 5+5, dopo quelli di TRIPOLI e  BENGHASI, dovrebbe tenersi all’inizio di maggio presso SEBHA e dovrebbe trattare il rilascio di detenuti, supporto alle prossime elezioni e ritiro dei mercenari.</w:t>
      </w:r>
      <w:r w:rsidR="008E3615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Sul piano diplomatico il 29 aprile DBEIBAH </w:t>
      </w:r>
      <w:r w:rsidR="00010F35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in occasione del </w:t>
      </w:r>
      <w:proofErr w:type="spellStart"/>
      <w:r w:rsidR="00010F35">
        <w:rPr>
          <w:rFonts w:ascii="Times New Roman" w:eastAsia="Tahoma" w:hAnsi="Times New Roman" w:cs="Times New Roman"/>
          <w:color w:val="000010"/>
          <w:kern w:val="2"/>
          <w:sz w:val="24"/>
        </w:rPr>
        <w:t>Teknofest</w:t>
      </w:r>
      <w:proofErr w:type="spellEnd"/>
      <w:r w:rsidR="00010F35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(salone</w:t>
      </w:r>
      <w:r w:rsidR="00010F35" w:rsidRPr="00194E4A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dell'aviazione, dello spazio e della tecnologia</w:t>
      </w:r>
      <w:r w:rsidR="00010F35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) </w:t>
      </w:r>
      <w:r w:rsidR="008E3615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ha incontrato a ISTANBUL </w:t>
      </w:r>
      <w:r w:rsidR="00194E4A">
        <w:rPr>
          <w:rFonts w:ascii="Times New Roman" w:eastAsia="Tahoma" w:hAnsi="Times New Roman" w:cs="Times New Roman"/>
          <w:color w:val="000010"/>
          <w:kern w:val="2"/>
          <w:sz w:val="24"/>
        </w:rPr>
        <w:t>il Presidente ERDOGAN e lo ha ringraziato per il costante supporto fornito.</w:t>
      </w:r>
      <w:r w:rsidR="00010F35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</w:t>
      </w:r>
    </w:p>
    <w:p w14:paraId="524797B4" w14:textId="77777777" w:rsidR="005E3DE5" w:rsidRDefault="005E3DE5" w:rsidP="00A47207">
      <w:pPr>
        <w:spacing w:after="0"/>
        <w:ind w:left="426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</w:p>
    <w:p w14:paraId="40E2F236" w14:textId="77777777" w:rsidR="000236AD" w:rsidRPr="000236AD" w:rsidRDefault="000236AD" w:rsidP="000236AD">
      <w:pPr>
        <w:pStyle w:val="Paragrafoelenco"/>
        <w:numPr>
          <w:ilvl w:val="0"/>
          <w:numId w:val="2"/>
        </w:numPr>
        <w:spacing w:after="0"/>
        <w:ind w:left="426" w:hanging="568"/>
        <w:jc w:val="both"/>
        <w:rPr>
          <w:rFonts w:ascii="Times New Roman" w:eastAsia="Tahoma" w:hAnsi="Times New Roman" w:cs="Times New Roman"/>
          <w:b/>
          <w:color w:val="000010"/>
          <w:kern w:val="2"/>
          <w:sz w:val="24"/>
          <w:u w:val="single"/>
        </w:rPr>
      </w:pPr>
      <w:r w:rsidRPr="000236AD">
        <w:rPr>
          <w:rFonts w:ascii="Times New Roman" w:eastAsia="Tahoma" w:hAnsi="Times New Roman" w:cs="Times New Roman"/>
          <w:b/>
          <w:color w:val="000010"/>
          <w:kern w:val="2"/>
          <w:sz w:val="24"/>
          <w:u w:val="single"/>
        </w:rPr>
        <w:t>SITUAZIONE PARTICOLARE</w:t>
      </w:r>
    </w:p>
    <w:p w14:paraId="429ECF69" w14:textId="77777777" w:rsidR="000236AD" w:rsidRDefault="000236AD" w:rsidP="000236AD">
      <w:pPr>
        <w:spacing w:after="0"/>
        <w:ind w:left="426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</w:p>
    <w:p w14:paraId="2EF47737" w14:textId="618EC427" w:rsidR="000236AD" w:rsidRPr="000236AD" w:rsidRDefault="000236AD" w:rsidP="000236AD">
      <w:pPr>
        <w:spacing w:after="0"/>
        <w:ind w:left="426"/>
        <w:jc w:val="both"/>
        <w:rPr>
          <w:rFonts w:ascii="Times New Roman" w:eastAsia="Tahoma" w:hAnsi="Times New Roman" w:cs="Times New Roman"/>
          <w:b/>
          <w:color w:val="000010"/>
          <w:kern w:val="2"/>
          <w:sz w:val="24"/>
        </w:rPr>
      </w:pPr>
      <w:r w:rsidRPr="000236AD">
        <w:rPr>
          <w:rFonts w:ascii="Times New Roman" w:eastAsia="Tahoma" w:hAnsi="Times New Roman" w:cs="Times New Roman"/>
          <w:b/>
          <w:color w:val="000010"/>
          <w:kern w:val="2"/>
          <w:sz w:val="24"/>
        </w:rPr>
        <w:t>a.</w:t>
      </w:r>
      <w:r w:rsidRPr="000236AD">
        <w:rPr>
          <w:rFonts w:ascii="Times New Roman" w:eastAsia="Tahoma" w:hAnsi="Times New Roman" w:cs="Times New Roman"/>
          <w:b/>
          <w:color w:val="000010"/>
          <w:kern w:val="2"/>
          <w:sz w:val="24"/>
        </w:rPr>
        <w:tab/>
      </w:r>
      <w:r w:rsidRPr="004D7EB4">
        <w:rPr>
          <w:rFonts w:ascii="Times New Roman" w:eastAsia="Tahoma" w:hAnsi="Times New Roman" w:cs="Times New Roman"/>
          <w:b/>
          <w:color w:val="000010"/>
          <w:kern w:val="2"/>
          <w:sz w:val="24"/>
        </w:rPr>
        <w:t>TRIPOLI</w:t>
      </w:r>
    </w:p>
    <w:p w14:paraId="650AF27A" w14:textId="429B6149" w:rsidR="00ED58B3" w:rsidRPr="00ED58B3" w:rsidRDefault="00D12859" w:rsidP="00C543F8">
      <w:pPr>
        <w:spacing w:after="0"/>
        <w:ind w:left="709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236AD" w:rsidRPr="000236AD">
        <w:rPr>
          <w:rFonts w:ascii="Times New Roman" w:hAnsi="Times New Roman" w:cs="Times New Roman"/>
          <w:sz w:val="24"/>
          <w:szCs w:val="24"/>
        </w:rPr>
        <w:t xml:space="preserve">ella Capitale </w:t>
      </w:r>
      <w:r>
        <w:rPr>
          <w:rFonts w:ascii="Times New Roman" w:hAnsi="Times New Roman" w:cs="Times New Roman"/>
          <w:sz w:val="24"/>
          <w:szCs w:val="24"/>
        </w:rPr>
        <w:t>persiste</w:t>
      </w:r>
      <w:r w:rsidRPr="00023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0236AD" w:rsidRPr="000236AD">
        <w:rPr>
          <w:rFonts w:ascii="Times New Roman" w:hAnsi="Times New Roman" w:cs="Times New Roman"/>
          <w:sz w:val="24"/>
          <w:szCs w:val="24"/>
        </w:rPr>
        <w:t>a situazione di equilibrio scaturita dagli scont</w:t>
      </w:r>
      <w:r>
        <w:rPr>
          <w:rFonts w:ascii="Times New Roman" w:hAnsi="Times New Roman" w:cs="Times New Roman"/>
          <w:sz w:val="24"/>
          <w:szCs w:val="24"/>
        </w:rPr>
        <w:t xml:space="preserve">ri </w:t>
      </w:r>
      <w:r w:rsidR="00CB30CE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TRIPOLI del 27 agosto 2022. Questi scontri</w:t>
      </w:r>
      <w:r w:rsidR="000236AD" w:rsidRPr="000236AD">
        <w:rPr>
          <w:rFonts w:ascii="Times New Roman" w:hAnsi="Times New Roman" w:cs="Times New Roman"/>
          <w:sz w:val="24"/>
          <w:szCs w:val="24"/>
        </w:rPr>
        <w:t xml:space="preserve"> hanno determinato l'allontanamento </w:t>
      </w:r>
      <w:r>
        <w:rPr>
          <w:rFonts w:ascii="Times New Roman" w:hAnsi="Times New Roman" w:cs="Times New Roman"/>
          <w:sz w:val="24"/>
          <w:szCs w:val="24"/>
        </w:rPr>
        <w:t xml:space="preserve">dalla Capitale dei </w:t>
      </w:r>
      <w:r w:rsidRPr="000236AD">
        <w:rPr>
          <w:rFonts w:ascii="Times New Roman" w:hAnsi="Times New Roman" w:cs="Times New Roman"/>
          <w:sz w:val="24"/>
          <w:szCs w:val="24"/>
        </w:rPr>
        <w:t xml:space="preserve">principali gruppi armati </w:t>
      </w:r>
      <w:r>
        <w:rPr>
          <w:rFonts w:ascii="Times New Roman" w:hAnsi="Times New Roman" w:cs="Times New Roman"/>
          <w:sz w:val="24"/>
          <w:szCs w:val="24"/>
        </w:rPr>
        <w:t xml:space="preserve">che si opponevano al GUN di DBEIBAH e </w:t>
      </w:r>
      <w:r w:rsidRPr="000236AD">
        <w:rPr>
          <w:rFonts w:ascii="Times New Roman" w:hAnsi="Times New Roman" w:cs="Times New Roman"/>
          <w:sz w:val="24"/>
          <w:szCs w:val="24"/>
        </w:rPr>
        <w:t>favorevoli alla leadership di BISHAGA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posizione di</w:t>
      </w:r>
      <w:r w:rsidR="000236AD" w:rsidRPr="000236AD">
        <w:rPr>
          <w:rFonts w:ascii="Times New Roman" w:hAnsi="Times New Roman" w:cs="Times New Roman"/>
          <w:sz w:val="24"/>
          <w:szCs w:val="24"/>
        </w:rPr>
        <w:t xml:space="preserve"> DBEIBAH</w:t>
      </w:r>
      <w:r>
        <w:rPr>
          <w:rFonts w:ascii="Times New Roman" w:hAnsi="Times New Roman" w:cs="Times New Roman"/>
          <w:sz w:val="24"/>
          <w:szCs w:val="24"/>
        </w:rPr>
        <w:t xml:space="preserve"> si è rafforzata ma</w:t>
      </w:r>
      <w:r w:rsidR="000236AD" w:rsidRPr="000236AD">
        <w:rPr>
          <w:rFonts w:ascii="Times New Roman" w:hAnsi="Times New Roman" w:cs="Times New Roman"/>
          <w:sz w:val="24"/>
          <w:szCs w:val="24"/>
        </w:rPr>
        <w:t xml:space="preserve">, rimane fortemente dipendente dal supporto dei gruppi miliziani tripolini ai quali deve accordare denaro e significativi margini di sovranità. </w:t>
      </w:r>
      <w:r w:rsidR="003315F5">
        <w:rPr>
          <w:rFonts w:ascii="Times New Roman" w:hAnsi="Times New Roman" w:cs="Times New Roman"/>
          <w:sz w:val="24"/>
          <w:szCs w:val="24"/>
        </w:rPr>
        <w:t>L</w:t>
      </w:r>
      <w:r w:rsidR="008E3615">
        <w:rPr>
          <w:rFonts w:ascii="Times New Roman" w:hAnsi="Times New Roman" w:cs="Times New Roman"/>
          <w:sz w:val="24"/>
          <w:szCs w:val="24"/>
        </w:rPr>
        <w:t>’autorità esercitata dai</w:t>
      </w:r>
      <w:r w:rsidR="003315F5">
        <w:rPr>
          <w:rFonts w:ascii="Times New Roman" w:hAnsi="Times New Roman" w:cs="Times New Roman"/>
          <w:sz w:val="24"/>
          <w:szCs w:val="24"/>
        </w:rPr>
        <w:t xml:space="preserve"> gruppi miliziani </w:t>
      </w:r>
      <w:r w:rsidR="008E3615">
        <w:rPr>
          <w:rFonts w:ascii="Times New Roman" w:hAnsi="Times New Roman" w:cs="Times New Roman"/>
          <w:sz w:val="24"/>
          <w:szCs w:val="24"/>
        </w:rPr>
        <w:t xml:space="preserve">all’interno della Capitale </w:t>
      </w:r>
      <w:r w:rsidR="003315F5">
        <w:rPr>
          <w:rFonts w:ascii="Times New Roman" w:hAnsi="Times New Roman" w:cs="Times New Roman"/>
          <w:sz w:val="24"/>
          <w:szCs w:val="24"/>
        </w:rPr>
        <w:t xml:space="preserve">si è </w:t>
      </w:r>
      <w:r w:rsidR="008E3615">
        <w:rPr>
          <w:rFonts w:ascii="Times New Roman" w:hAnsi="Times New Roman" w:cs="Times New Roman"/>
          <w:sz w:val="24"/>
          <w:szCs w:val="24"/>
        </w:rPr>
        <w:t>manifestata</w:t>
      </w:r>
      <w:r w:rsidR="003315F5">
        <w:rPr>
          <w:rFonts w:ascii="Times New Roman" w:hAnsi="Times New Roman" w:cs="Times New Roman"/>
          <w:sz w:val="24"/>
          <w:szCs w:val="24"/>
        </w:rPr>
        <w:t xml:space="preserve"> il 7 aprile quando 7 dipendenti (4 cittadini libici, 3 guardie armate di nazionalità irlandese, rumena e croata) della società di sicurezza </w:t>
      </w:r>
      <w:r w:rsidR="008E361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3315F5">
        <w:rPr>
          <w:rFonts w:ascii="Times New Roman" w:hAnsi="Times New Roman" w:cs="Times New Roman"/>
          <w:sz w:val="24"/>
          <w:szCs w:val="24"/>
        </w:rPr>
        <w:t>GardaWorld</w:t>
      </w:r>
      <w:proofErr w:type="spellEnd"/>
      <w:r w:rsidR="003315F5">
        <w:rPr>
          <w:rFonts w:ascii="Times New Roman" w:hAnsi="Times New Roman" w:cs="Times New Roman"/>
          <w:sz w:val="24"/>
          <w:szCs w:val="24"/>
        </w:rPr>
        <w:t>” (sede a MONTREAL-CANADA)</w:t>
      </w:r>
      <w:r w:rsidR="008E3615">
        <w:rPr>
          <w:rFonts w:ascii="Times New Roman" w:hAnsi="Times New Roman" w:cs="Times New Roman"/>
          <w:sz w:val="24"/>
          <w:szCs w:val="24"/>
        </w:rPr>
        <w:t xml:space="preserve"> impiegati per fornire sostegno alla Missione dell’Unione Europea di Assistenza alle frontiere in LIBIA (EUBAM)</w:t>
      </w:r>
      <w:r w:rsidR="003315F5">
        <w:rPr>
          <w:rFonts w:ascii="Times New Roman" w:hAnsi="Times New Roman" w:cs="Times New Roman"/>
          <w:sz w:val="24"/>
          <w:szCs w:val="24"/>
        </w:rPr>
        <w:t xml:space="preserve"> sono stati fermati dall’Apparato di Deterrenza (unità collegata alla milizia RADA)</w:t>
      </w:r>
      <w:r w:rsidR="008E3615">
        <w:rPr>
          <w:rFonts w:ascii="Times New Roman" w:hAnsi="Times New Roman" w:cs="Times New Roman"/>
          <w:sz w:val="24"/>
          <w:szCs w:val="24"/>
        </w:rPr>
        <w:t xml:space="preserve"> per mancanza di alcune autorizzazioni ad operare.</w:t>
      </w:r>
      <w:r w:rsidR="003315F5">
        <w:rPr>
          <w:rFonts w:ascii="Times New Roman" w:hAnsi="Times New Roman" w:cs="Times New Roman"/>
          <w:sz w:val="24"/>
          <w:szCs w:val="24"/>
        </w:rPr>
        <w:t xml:space="preserve"> </w:t>
      </w:r>
      <w:r w:rsidR="000236AD" w:rsidRPr="000236AD">
        <w:rPr>
          <w:rFonts w:ascii="Times New Roman" w:hAnsi="Times New Roman" w:cs="Times New Roman"/>
          <w:sz w:val="24"/>
          <w:szCs w:val="24"/>
        </w:rPr>
        <w:t xml:space="preserve">Nel mese di </w:t>
      </w:r>
      <w:r w:rsidR="00496C5B">
        <w:rPr>
          <w:rFonts w:ascii="Times New Roman" w:hAnsi="Times New Roman" w:cs="Times New Roman"/>
          <w:sz w:val="24"/>
          <w:szCs w:val="24"/>
        </w:rPr>
        <w:t>aprile</w:t>
      </w:r>
      <w:r w:rsidR="000236AD" w:rsidRPr="000236AD">
        <w:rPr>
          <w:rFonts w:ascii="Times New Roman" w:hAnsi="Times New Roman" w:cs="Times New Roman"/>
          <w:sz w:val="24"/>
          <w:szCs w:val="24"/>
        </w:rPr>
        <w:t xml:space="preserve"> nell</w:t>
      </w:r>
      <w:r w:rsidR="00D50553">
        <w:rPr>
          <w:rFonts w:ascii="Times New Roman" w:hAnsi="Times New Roman" w:cs="Times New Roman"/>
          <w:sz w:val="24"/>
          <w:szCs w:val="24"/>
        </w:rPr>
        <w:t xml:space="preserve">a città </w:t>
      </w:r>
      <w:r w:rsidR="000236AD" w:rsidRPr="000236AD">
        <w:rPr>
          <w:rFonts w:ascii="Times New Roman" w:hAnsi="Times New Roman" w:cs="Times New Roman"/>
          <w:sz w:val="24"/>
          <w:szCs w:val="24"/>
        </w:rPr>
        <w:t xml:space="preserve">di </w:t>
      </w:r>
      <w:r w:rsidR="00D13167" w:rsidRPr="000236AD">
        <w:rPr>
          <w:rFonts w:ascii="Times New Roman" w:hAnsi="Times New Roman" w:cs="Times New Roman"/>
          <w:sz w:val="24"/>
          <w:szCs w:val="24"/>
        </w:rPr>
        <w:t>TRIPOLI</w:t>
      </w:r>
      <w:r w:rsidR="00496C5B">
        <w:rPr>
          <w:rFonts w:ascii="Times New Roman" w:hAnsi="Times New Roman" w:cs="Times New Roman"/>
          <w:sz w:val="24"/>
          <w:szCs w:val="24"/>
        </w:rPr>
        <w:t>,</w:t>
      </w:r>
      <w:r w:rsidR="000236AD" w:rsidRPr="000236AD">
        <w:rPr>
          <w:rFonts w:ascii="Times New Roman" w:hAnsi="Times New Roman" w:cs="Times New Roman"/>
          <w:sz w:val="24"/>
          <w:szCs w:val="24"/>
        </w:rPr>
        <w:t xml:space="preserve"> è stato registrato un basso livello di conflittualità. </w:t>
      </w:r>
      <w:r w:rsidR="00496C5B">
        <w:rPr>
          <w:rFonts w:ascii="Times New Roman" w:hAnsi="Times New Roman" w:cs="Times New Roman"/>
          <w:sz w:val="24"/>
          <w:szCs w:val="24"/>
        </w:rPr>
        <w:t xml:space="preserve">Tuttavia </w:t>
      </w:r>
      <w:r>
        <w:rPr>
          <w:rFonts w:ascii="Times New Roman" w:hAnsi="Times New Roman" w:cs="Times New Roman"/>
          <w:sz w:val="24"/>
          <w:szCs w:val="24"/>
        </w:rPr>
        <w:t xml:space="preserve">durante il mese del RAMADAN </w:t>
      </w:r>
      <w:r w:rsidR="00496C5B">
        <w:rPr>
          <w:rFonts w:ascii="Times New Roman" w:hAnsi="Times New Roman" w:cs="Times New Roman"/>
          <w:sz w:val="24"/>
          <w:szCs w:val="24"/>
        </w:rPr>
        <w:t xml:space="preserve">la città di AL-ZAWIYA (circa 40 km a ovest di TRIPOLI) è stata epicentro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D50553">
        <w:rPr>
          <w:rFonts w:ascii="Times New Roman" w:hAnsi="Times New Roman" w:cs="Times New Roman"/>
          <w:sz w:val="24"/>
          <w:szCs w:val="24"/>
        </w:rPr>
        <w:t xml:space="preserve">grandi tensioni </w:t>
      </w:r>
      <w:r>
        <w:rPr>
          <w:rFonts w:ascii="Times New Roman" w:hAnsi="Times New Roman" w:cs="Times New Roman"/>
          <w:sz w:val="24"/>
          <w:szCs w:val="24"/>
        </w:rPr>
        <w:t xml:space="preserve">tra le milizie locali </w:t>
      </w:r>
      <w:r w:rsidR="00496C5B">
        <w:rPr>
          <w:rFonts w:ascii="Times New Roman" w:hAnsi="Times New Roman" w:cs="Times New Roman"/>
          <w:sz w:val="24"/>
          <w:szCs w:val="24"/>
        </w:rPr>
        <w:t>per il controllo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496C5B">
        <w:rPr>
          <w:rFonts w:ascii="Times New Roman" w:hAnsi="Times New Roman" w:cs="Times New Roman"/>
          <w:sz w:val="24"/>
          <w:szCs w:val="24"/>
        </w:rPr>
        <w:t>i traffici illeciti. In particolare, t</w:t>
      </w:r>
      <w:r w:rsidR="000236AD" w:rsidRPr="000236AD">
        <w:rPr>
          <w:rFonts w:ascii="Times New Roman" w:hAnsi="Times New Roman" w:cs="Times New Roman"/>
          <w:sz w:val="24"/>
          <w:szCs w:val="24"/>
        </w:rPr>
        <w:t xml:space="preserve">ra le situazioni di tensione si evidenzia </w:t>
      </w:r>
      <w:r w:rsidR="00496C5B">
        <w:rPr>
          <w:rFonts w:ascii="Times New Roman" w:hAnsi="Times New Roman" w:cs="Times New Roman"/>
          <w:sz w:val="24"/>
          <w:szCs w:val="24"/>
        </w:rPr>
        <w:t xml:space="preserve">lo scontro armato verificatosi tra il 23 e il 24 aprile nell’area di </w:t>
      </w:r>
      <w:r w:rsidR="00496C5B" w:rsidRPr="00D12859">
        <w:rPr>
          <w:rFonts w:ascii="Times New Roman" w:hAnsi="Times New Roman" w:cs="Times New Roman"/>
          <w:caps/>
          <w:sz w:val="24"/>
          <w:szCs w:val="24"/>
        </w:rPr>
        <w:t xml:space="preserve">Al-Harsha </w:t>
      </w:r>
      <w:r w:rsidR="00496C5B">
        <w:rPr>
          <w:rFonts w:ascii="Times New Roman" w:hAnsi="Times New Roman" w:cs="Times New Roman"/>
          <w:sz w:val="24"/>
          <w:szCs w:val="24"/>
        </w:rPr>
        <w:t xml:space="preserve">(ovest di </w:t>
      </w:r>
      <w:r w:rsidR="00496C5B" w:rsidRPr="00DC1987">
        <w:rPr>
          <w:rFonts w:ascii="Times New Roman" w:hAnsi="Times New Roman" w:cs="Times New Roman"/>
          <w:caps/>
          <w:sz w:val="24"/>
          <w:szCs w:val="24"/>
        </w:rPr>
        <w:t>Al-Zawiya</w:t>
      </w:r>
      <w:r w:rsidR="00496C5B">
        <w:rPr>
          <w:rFonts w:ascii="Times New Roman" w:hAnsi="Times New Roman" w:cs="Times New Roman"/>
          <w:sz w:val="24"/>
          <w:szCs w:val="24"/>
        </w:rPr>
        <w:t xml:space="preserve">) tra elementi affiliati a </w:t>
      </w:r>
      <w:proofErr w:type="spellStart"/>
      <w:r w:rsidR="00496C5B">
        <w:rPr>
          <w:rFonts w:ascii="Times New Roman" w:hAnsi="Times New Roman" w:cs="Times New Roman"/>
          <w:sz w:val="24"/>
          <w:szCs w:val="24"/>
        </w:rPr>
        <w:t>Hassan</w:t>
      </w:r>
      <w:proofErr w:type="spellEnd"/>
      <w:r w:rsidR="00496C5B">
        <w:rPr>
          <w:rFonts w:ascii="Times New Roman" w:hAnsi="Times New Roman" w:cs="Times New Roman"/>
          <w:sz w:val="24"/>
          <w:szCs w:val="24"/>
        </w:rPr>
        <w:t xml:space="preserve"> BOURZIBA (Vice Capo della Forza di Supporto e Stabilità) e una milizia legata a </w:t>
      </w:r>
      <w:proofErr w:type="spellStart"/>
      <w:r w:rsidR="00496C5B">
        <w:rPr>
          <w:rFonts w:ascii="Times New Roman" w:hAnsi="Times New Roman" w:cs="Times New Roman"/>
          <w:sz w:val="24"/>
          <w:szCs w:val="24"/>
        </w:rPr>
        <w:t>Hazem</w:t>
      </w:r>
      <w:proofErr w:type="spellEnd"/>
      <w:r w:rsidR="00496C5B">
        <w:rPr>
          <w:rFonts w:ascii="Times New Roman" w:hAnsi="Times New Roman" w:cs="Times New Roman"/>
          <w:sz w:val="24"/>
          <w:szCs w:val="24"/>
        </w:rPr>
        <w:t xml:space="preserve"> ARHIM</w:t>
      </w:r>
      <w:r w:rsidR="00D50553">
        <w:rPr>
          <w:rFonts w:ascii="Times New Roman" w:hAnsi="Times New Roman" w:cs="Times New Roman"/>
          <w:sz w:val="24"/>
          <w:szCs w:val="24"/>
        </w:rPr>
        <w:t xml:space="preserve">. I due gruppi miliziani risultano entrambi schierati a favore del GUN di DBEIBAH e quindi </w:t>
      </w:r>
      <w:r w:rsidR="00D50553" w:rsidRPr="00D50553">
        <w:rPr>
          <w:rFonts w:ascii="Times New Roman" w:hAnsi="Times New Roman" w:cs="Times New Roman"/>
          <w:sz w:val="24"/>
          <w:szCs w:val="24"/>
        </w:rPr>
        <w:t>l’evento sarebbe ascrivibile ad una faida tra due gruppi armati minori</w:t>
      </w:r>
      <w:r w:rsidR="00D50553">
        <w:rPr>
          <w:rFonts w:ascii="Times New Roman" w:hAnsi="Times New Roman" w:cs="Times New Roman"/>
          <w:sz w:val="24"/>
          <w:szCs w:val="24"/>
        </w:rPr>
        <w:t xml:space="preserve">. Tali scontri hanno portato all’uccisione di almeno 2 persone e per questo </w:t>
      </w:r>
      <w:r>
        <w:rPr>
          <w:rFonts w:ascii="Times New Roman" w:hAnsi="Times New Roman" w:cs="Times New Roman"/>
          <w:sz w:val="24"/>
          <w:szCs w:val="24"/>
        </w:rPr>
        <w:t xml:space="preserve">gli abitanti dell’area hanno chiesto al </w:t>
      </w:r>
      <w:r w:rsidR="00DC50C9">
        <w:rPr>
          <w:rFonts w:ascii="Times New Roman" w:hAnsi="Times New Roman" w:cs="Times New Roman"/>
          <w:sz w:val="24"/>
          <w:szCs w:val="24"/>
        </w:rPr>
        <w:t xml:space="preserve">GUN </w:t>
      </w:r>
      <w:r>
        <w:rPr>
          <w:rFonts w:ascii="Times New Roman" w:hAnsi="Times New Roman" w:cs="Times New Roman"/>
          <w:sz w:val="24"/>
          <w:szCs w:val="24"/>
        </w:rPr>
        <w:t>di</w:t>
      </w:r>
      <w:r w:rsidR="00D50553">
        <w:rPr>
          <w:rFonts w:ascii="Times New Roman" w:hAnsi="Times New Roman" w:cs="Times New Roman"/>
          <w:sz w:val="24"/>
          <w:szCs w:val="24"/>
        </w:rPr>
        <w:t xml:space="preserve"> </w:t>
      </w:r>
      <w:r w:rsidR="00DC50C9">
        <w:rPr>
          <w:rFonts w:ascii="Times New Roman" w:hAnsi="Times New Roman" w:cs="Times New Roman"/>
          <w:sz w:val="24"/>
          <w:szCs w:val="24"/>
        </w:rPr>
        <w:t xml:space="preserve">adottare quanto prima misure efficaci per contrastare la violenza e </w:t>
      </w: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="00DC50C9">
        <w:rPr>
          <w:rFonts w:ascii="Times New Roman" w:hAnsi="Times New Roman" w:cs="Times New Roman"/>
          <w:sz w:val="24"/>
          <w:szCs w:val="24"/>
        </w:rPr>
        <w:t>proteggere la vita dei civili.</w:t>
      </w:r>
      <w:r w:rsidR="00ED58B3">
        <w:rPr>
          <w:rFonts w:ascii="Times New Roman" w:hAnsi="Times New Roman" w:cs="Times New Roman"/>
          <w:sz w:val="24"/>
          <w:szCs w:val="24"/>
        </w:rPr>
        <w:t xml:space="preserve"> Sempre </w:t>
      </w:r>
      <w:r w:rsidR="00C543F8">
        <w:rPr>
          <w:rFonts w:ascii="Times New Roman" w:hAnsi="Times New Roman" w:cs="Times New Roman"/>
          <w:sz w:val="24"/>
          <w:szCs w:val="24"/>
        </w:rPr>
        <w:t>presso</w:t>
      </w:r>
      <w:r w:rsidR="00ED58B3">
        <w:rPr>
          <w:rFonts w:ascii="Times New Roman" w:hAnsi="Times New Roman" w:cs="Times New Roman"/>
          <w:sz w:val="24"/>
          <w:szCs w:val="24"/>
        </w:rPr>
        <w:t xml:space="preserve"> AL-ZAWIYA tra il 26 e il 27 aprile la pubblicazione di un video che mostrava giovani libici torturati da mercenari </w:t>
      </w:r>
      <w:r w:rsidR="00C543F8">
        <w:rPr>
          <w:rFonts w:ascii="Times New Roman" w:hAnsi="Times New Roman" w:cs="Times New Roman"/>
          <w:sz w:val="24"/>
          <w:szCs w:val="24"/>
        </w:rPr>
        <w:t xml:space="preserve">dell’Africa Subsahariana </w:t>
      </w:r>
      <w:r w:rsidR="00ED58B3">
        <w:rPr>
          <w:rFonts w:ascii="Times New Roman" w:hAnsi="Times New Roman" w:cs="Times New Roman"/>
          <w:sz w:val="24"/>
          <w:szCs w:val="24"/>
        </w:rPr>
        <w:t xml:space="preserve">nel quartier generale di una milizia ha provocato le proteste dei residenti che hanno bloccato per alcune ore la strada costiera, e l’accesso della raffineria. Nella serata del 27 aprile </w:t>
      </w:r>
      <w:r w:rsidR="00ED58B3" w:rsidRPr="00ED58B3">
        <w:rPr>
          <w:rFonts w:ascii="Times New Roman" w:hAnsi="Times New Roman" w:cs="Times New Roman"/>
          <w:sz w:val="24"/>
          <w:szCs w:val="24"/>
        </w:rPr>
        <w:t xml:space="preserve">la 52° Brigata (comandata </w:t>
      </w:r>
      <w:r w:rsidR="003315F5">
        <w:rPr>
          <w:rFonts w:ascii="Times New Roman" w:hAnsi="Times New Roman" w:cs="Times New Roman"/>
          <w:sz w:val="24"/>
          <w:szCs w:val="24"/>
        </w:rPr>
        <w:t xml:space="preserve">da </w:t>
      </w:r>
      <w:r w:rsidR="00ED58B3" w:rsidRPr="00ED58B3">
        <w:rPr>
          <w:rFonts w:ascii="Times New Roman" w:hAnsi="Times New Roman" w:cs="Times New Roman"/>
          <w:sz w:val="24"/>
          <w:szCs w:val="24"/>
        </w:rPr>
        <w:t xml:space="preserve">Mahmoud Bin </w:t>
      </w:r>
      <w:proofErr w:type="spellStart"/>
      <w:r w:rsidR="00ED58B3" w:rsidRPr="00ED58B3">
        <w:rPr>
          <w:rFonts w:ascii="Times New Roman" w:hAnsi="Times New Roman" w:cs="Times New Roman"/>
          <w:sz w:val="24"/>
          <w:szCs w:val="24"/>
        </w:rPr>
        <w:t>Rajab</w:t>
      </w:r>
      <w:proofErr w:type="spellEnd"/>
      <w:r w:rsidR="003315F5">
        <w:rPr>
          <w:rFonts w:ascii="Times New Roman" w:hAnsi="Times New Roman" w:cs="Times New Roman"/>
          <w:sz w:val="24"/>
          <w:szCs w:val="24"/>
        </w:rPr>
        <w:t xml:space="preserve"> e inquadrata sotto la Regione M</w:t>
      </w:r>
      <w:r w:rsidR="00ED58B3" w:rsidRPr="00ED58B3">
        <w:rPr>
          <w:rFonts w:ascii="Times New Roman" w:hAnsi="Times New Roman" w:cs="Times New Roman"/>
          <w:sz w:val="24"/>
          <w:szCs w:val="24"/>
        </w:rPr>
        <w:t xml:space="preserve">ilitare della Costa Occidentale di </w:t>
      </w:r>
      <w:proofErr w:type="spellStart"/>
      <w:r w:rsidR="00ED58B3" w:rsidRPr="00ED58B3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ED58B3" w:rsidRPr="00ED58B3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="00ED58B3" w:rsidRPr="00ED58B3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="00ED58B3" w:rsidRPr="00ED58B3">
        <w:rPr>
          <w:rFonts w:ascii="Times New Roman" w:hAnsi="Times New Roman" w:cs="Times New Roman"/>
          <w:sz w:val="24"/>
          <w:szCs w:val="24"/>
        </w:rPr>
        <w:t>-</w:t>
      </w:r>
      <w:r w:rsidR="00ED58B3" w:rsidRPr="00C543F8">
        <w:rPr>
          <w:rFonts w:ascii="Times New Roman" w:hAnsi="Times New Roman" w:cs="Times New Roman"/>
          <w:caps/>
          <w:sz w:val="24"/>
          <w:szCs w:val="24"/>
        </w:rPr>
        <w:t>al-Namroush</w:t>
      </w:r>
      <w:r w:rsidR="00ED58B3" w:rsidRPr="00ED58B3">
        <w:rPr>
          <w:rFonts w:ascii="Times New Roman" w:hAnsi="Times New Roman" w:cs="Times New Roman"/>
          <w:sz w:val="24"/>
          <w:szCs w:val="24"/>
        </w:rPr>
        <w:t xml:space="preserve"> è intervenuta per il ripristino della situazione di sicurezza, ma dopo poche ore ha dovuto ripiegare a causa di contrasti con la popolazione locale che non ha tollerato la presenza di personale siriano all’interno della 52° Brigata</w:t>
      </w:r>
      <w:r w:rsidR="00ED58B3">
        <w:rPr>
          <w:rFonts w:ascii="Times New Roman" w:hAnsi="Times New Roman" w:cs="Times New Roman"/>
          <w:sz w:val="24"/>
          <w:szCs w:val="24"/>
        </w:rPr>
        <w:t xml:space="preserve">. Nella giornata del 28 aprile viste le pesanti critiche </w:t>
      </w:r>
      <w:r w:rsidR="00D115DA">
        <w:rPr>
          <w:rFonts w:ascii="Times New Roman" w:hAnsi="Times New Roman" w:cs="Times New Roman"/>
          <w:sz w:val="24"/>
          <w:szCs w:val="24"/>
        </w:rPr>
        <w:t>verso il</w:t>
      </w:r>
      <w:r w:rsidR="00ED58B3">
        <w:rPr>
          <w:rFonts w:ascii="Times New Roman" w:hAnsi="Times New Roman" w:cs="Times New Roman"/>
          <w:sz w:val="24"/>
          <w:szCs w:val="24"/>
        </w:rPr>
        <w:t xml:space="preserve"> GUN per essere stato incapace di garantire la sicurezza nella quarta città della LIBIA distante solo 40 km da TRIPOLI, il Capo di Stato Maggiore dell’Esercito Generale HADDAD si è dovuto recare a </w:t>
      </w:r>
      <w:r w:rsidR="00D115DA">
        <w:rPr>
          <w:rFonts w:ascii="Times New Roman" w:hAnsi="Times New Roman" w:cs="Times New Roman"/>
          <w:sz w:val="24"/>
          <w:szCs w:val="24"/>
        </w:rPr>
        <w:t>AL-</w:t>
      </w:r>
      <w:r w:rsidR="00ED58B3">
        <w:rPr>
          <w:rFonts w:ascii="Times New Roman" w:hAnsi="Times New Roman" w:cs="Times New Roman"/>
          <w:sz w:val="24"/>
          <w:szCs w:val="24"/>
        </w:rPr>
        <w:t xml:space="preserve">ZAWIYA per </w:t>
      </w:r>
      <w:r w:rsidR="00D115DA">
        <w:rPr>
          <w:rFonts w:ascii="Times New Roman" w:hAnsi="Times New Roman" w:cs="Times New Roman"/>
          <w:sz w:val="24"/>
          <w:szCs w:val="24"/>
        </w:rPr>
        <w:t>incontrare i cittadini e garantire che l’Esercito si occuperà della situazione di AL-ZAWIYA.</w:t>
      </w:r>
    </w:p>
    <w:p w14:paraId="01EB4847" w14:textId="77777777" w:rsidR="00567413" w:rsidRDefault="00567413" w:rsidP="000236AD">
      <w:pPr>
        <w:spacing w:after="0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</w:p>
    <w:p w14:paraId="391BCC7C" w14:textId="06626D6B" w:rsidR="004C0E1D" w:rsidRPr="004D7EB4" w:rsidRDefault="00C30103" w:rsidP="000236AD">
      <w:pPr>
        <w:pStyle w:val="Paragrafoelenco"/>
        <w:numPr>
          <w:ilvl w:val="0"/>
          <w:numId w:val="16"/>
        </w:numPr>
        <w:spacing w:after="0"/>
        <w:ind w:left="851"/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</w:rPr>
      </w:pPr>
      <w:r w:rsidRPr="004D7EB4"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</w:rPr>
        <w:t>MISURATA</w:t>
      </w:r>
    </w:p>
    <w:p w14:paraId="7503420F" w14:textId="64830FED" w:rsidR="00263F1C" w:rsidRPr="00ED6E19" w:rsidRDefault="00263F1C" w:rsidP="00263F1C">
      <w:pPr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La situazione d</w:t>
      </w:r>
      <w:r w:rsidR="0077440B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sicurezza a </w:t>
      </w:r>
      <w:r w:rsidR="00CE56DD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>MISURATA</w:t>
      </w:r>
      <w:r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77440B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>lungo la</w:t>
      </w:r>
      <w:r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costa orientale di </w:t>
      </w:r>
      <w:r w:rsidR="00CE56DD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>TRIPOLI</w:t>
      </w:r>
      <w:r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rimane moderatamente stabile.</w:t>
      </w:r>
    </w:p>
    <w:p w14:paraId="2C2F7E8E" w14:textId="68AD2EC3" w:rsidR="00DB3D8E" w:rsidRPr="00ED6E19" w:rsidRDefault="00242BA6" w:rsidP="00ED6E19">
      <w:pPr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Nel mese di aprile nella municipalità di MISURATA e nelle aree circostanti si è continuato a registrare un cospicuo numero di operazioni di sicurezza governative (e.g. arresti di persone ricercate, sequestri di prodotti illegali, contrasto al contrabbando, demolizione di strutture illegali). In particolare il 24 aprile </w:t>
      </w:r>
      <w:r w:rsid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>Servizi di Sicurezza della sezione di MISURATA hanno rinvenuto un ingente quantitativo di droga in una zona costiera presumibilmente abbandonata da criminali fuggiti alla vista della pattuglia de</w:t>
      </w:r>
      <w:r w:rsidR="00ED6E19">
        <w:rPr>
          <w:rFonts w:ascii="Times New Roman" w:hAnsi="Times New Roman" w:cs="Times New Roman"/>
          <w:color w:val="000000" w:themeColor="text1"/>
          <w:sz w:val="24"/>
          <w:szCs w:val="24"/>
        </w:rPr>
        <w:t>lla polizia</w:t>
      </w:r>
      <w:r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B30CE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sera del 6 aprile uomini armati non identificati hanno aperto il fuoco nelle vicinanze del convoglio del Primo Ministro del GUN, </w:t>
      </w:r>
      <w:proofErr w:type="spellStart"/>
      <w:r w:rsidR="00CB30CE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>Abdulhamid</w:t>
      </w:r>
      <w:proofErr w:type="spellEnd"/>
      <w:r w:rsidR="00CB30CE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CB30CE" w:rsidRPr="00ED6E19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beibah</w:t>
      </w:r>
      <w:r w:rsidR="00CB30CE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che era in visita a MISURATA per partecipare al concorso Nama International per la memorizzazione del Sacro Corano. </w:t>
      </w:r>
      <w:r w:rsidR="00DB3D8E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>Il motivo degli spari rimane poco chiaro tuttavia, questo incidente ricorda che nonostante D</w:t>
      </w:r>
      <w:r w:rsidR="00DB3D8E" w:rsidRPr="00ED6E19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beibah</w:t>
      </w:r>
      <w:r w:rsidR="00DB3D8E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DDE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>abbia una larga</w:t>
      </w:r>
      <w:r w:rsidR="00DB3D8E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base di appoggio a Misurata</w:t>
      </w:r>
      <w:r w:rsidR="008C7DDE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>, c’è comunque</w:t>
      </w:r>
      <w:r w:rsidR="00DB3D8E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DDE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>anche una porzione di popolazione e di gruppi armati locali che gli si oppongono.</w:t>
      </w:r>
      <w:r w:rsidR="00A47694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riguardo, il 15 aprile alcune figure influenti di M</w:t>
      </w:r>
      <w:r w:rsidR="00A47694" w:rsidRPr="00ED6E19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isurata</w:t>
      </w:r>
      <w:r w:rsidR="00A47694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come Ahmed </w:t>
      </w:r>
      <w:proofErr w:type="spellStart"/>
      <w:r w:rsidR="00A47694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>Maiteeg</w:t>
      </w:r>
      <w:proofErr w:type="spellEnd"/>
      <w:r w:rsidR="00A47694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(ex membro del Consiglio Presidenziale</w:t>
      </w:r>
      <w:r w:rsidR="00ED6E19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Libico</w:t>
      </w:r>
      <w:r w:rsidR="00A47694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>) e il capo del Partito Democratico Mohamed S</w:t>
      </w:r>
      <w:r w:rsidR="00A47694" w:rsidRPr="00C543F8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awan</w:t>
      </w:r>
      <w:r w:rsidR="00A47694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6E19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>(Capo del P</w:t>
      </w:r>
      <w:bookmarkStart w:id="0" w:name="_GoBack"/>
      <w:bookmarkEnd w:id="0"/>
      <w:r w:rsidR="00ED6E19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artito della Giustizia e dello Sviluppo) </w:t>
      </w:r>
      <w:r w:rsidR="00A47694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>hanno partecipato a un simposio dove è stata discussa la possibilità di formare un terzo esecutivo inclusivo che superi le divisioni tra Est e Ovest.</w:t>
      </w:r>
      <w:r w:rsidR="008C7DDE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Questo dimostra </w:t>
      </w:r>
      <w:r w:rsidR="00DB3D8E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>la complessità delle dinamiche della L</w:t>
      </w:r>
      <w:r w:rsidR="008C7DDE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>IBIA</w:t>
      </w:r>
      <w:r w:rsidR="00DB3D8E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quando si tratta di alleanze </w:t>
      </w:r>
      <w:r w:rsidR="008C7DDE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relazioni </w:t>
      </w:r>
      <w:r w:rsidR="00DB3D8E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 </w:t>
      </w:r>
      <w:r w:rsidR="008C7DDE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>il mondo politico</w:t>
      </w:r>
      <w:r w:rsidR="00DB3D8E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8C7DDE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>le milizie.</w:t>
      </w:r>
    </w:p>
    <w:p w14:paraId="3D97A358" w14:textId="63E33A84" w:rsidR="00B15CAE" w:rsidRPr="00ED6E19" w:rsidRDefault="00AA53C4" w:rsidP="00A47694">
      <w:pPr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24 aprile </w:t>
      </w:r>
      <w:r w:rsidR="00CD023C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>in occasione della celebrazione per la festa religiosa dell'</w:t>
      </w:r>
      <w:proofErr w:type="spellStart"/>
      <w:r w:rsidR="00CD023C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>Eid</w:t>
      </w:r>
      <w:proofErr w:type="spellEnd"/>
      <w:r w:rsidR="00CD023C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Al-</w:t>
      </w:r>
      <w:proofErr w:type="spellStart"/>
      <w:r w:rsidR="00CD023C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>Fitr</w:t>
      </w:r>
      <w:proofErr w:type="spellEnd"/>
      <w:r w:rsidR="00CD023C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DBEIBAH ha visitato </w:t>
      </w:r>
      <w:r w:rsidR="00CD023C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>la sede della Direzione di Sicurezza di MISURATA</w:t>
      </w:r>
      <w:r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ha discusso dei programmi e attività necessarie a consolidare il mantenimento della sicurezza e dell'ordine pubblico in tutto il distretto di MISURATA</w:t>
      </w:r>
      <w:r w:rsidR="00B15CAE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656A5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attenzioni di DBEIBAH verso il comparto sicurezza </w:t>
      </w:r>
      <w:proofErr w:type="spellStart"/>
      <w:r w:rsidR="009656A5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>misuratino</w:t>
      </w:r>
      <w:proofErr w:type="spellEnd"/>
      <w:r w:rsidR="009656A5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 sicuramente l'obiettivo di raccogliere il sostegno e il supporto della terza città più grande della LIBIA nell’attuale dibattito politico.</w:t>
      </w:r>
      <w:r w:rsidR="007F49AF" w:rsidRPr="00ED6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B746CDB" w14:textId="77777777" w:rsidR="00B15CAE" w:rsidRDefault="00B15CAE" w:rsidP="00AA53C4">
      <w:pPr>
        <w:spacing w:after="0"/>
        <w:ind w:left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1D007E94" w14:textId="691EC43A" w:rsidR="002C23D5" w:rsidRPr="00D56715" w:rsidRDefault="001E140E" w:rsidP="005850DA">
      <w:pPr>
        <w:pStyle w:val="Paragrafoelenco"/>
        <w:numPr>
          <w:ilvl w:val="0"/>
          <w:numId w:val="2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ATTIVITÀ SVOLTA DA MIASIT</w:t>
      </w:r>
    </w:p>
    <w:p w14:paraId="3704C810" w14:textId="4157AB8A" w:rsidR="00D56715" w:rsidRPr="008034B8" w:rsidRDefault="00D56715" w:rsidP="007E2E83">
      <w:pPr>
        <w:pStyle w:val="Paragrafoelenco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6B9E51" w14:textId="514FF065" w:rsidR="0047298D" w:rsidRPr="00C32033" w:rsidRDefault="0047298D" w:rsidP="00B11419">
      <w:pPr>
        <w:spacing w:after="0" w:line="240" w:lineRule="auto"/>
        <w:rPr>
          <w:rFonts w:ascii="Times New Roman" w:hAnsi="Times New Roman" w:cs="Times New Roman"/>
          <w:bCs/>
          <w:i/>
          <w:lang w:bidi="ar-LY"/>
        </w:rPr>
      </w:pPr>
      <w:r w:rsidRPr="00C32033">
        <w:rPr>
          <w:rFonts w:ascii="Times New Roman" w:hAnsi="Times New Roman" w:cs="Times New Roman"/>
          <w:bCs/>
          <w:i/>
          <w:lang w:bidi="ar-LY"/>
        </w:rPr>
        <w:t xml:space="preserve"> </w:t>
      </w:r>
    </w:p>
    <w:p w14:paraId="0BAD9C21" w14:textId="77777777" w:rsidR="00152744" w:rsidRPr="00A47207" w:rsidRDefault="00152744" w:rsidP="00371DCB">
      <w:pPr>
        <w:spacing w:line="240" w:lineRule="auto"/>
        <w:ind w:right="-709"/>
        <w:jc w:val="center"/>
        <w:rPr>
          <w:rFonts w:ascii="Times New Roman" w:hAnsi="Times New Roman" w:cs="Times New Roman"/>
          <w:b/>
          <w:bCs/>
          <w:sz w:val="24"/>
          <w:szCs w:val="24"/>
          <w:lang w:bidi="ar-LY"/>
        </w:rPr>
      </w:pPr>
    </w:p>
    <w:sectPr w:rsidR="00152744" w:rsidRPr="00A47207" w:rsidSect="00F95E2D">
      <w:footerReference w:type="default" r:id="rId11"/>
      <w:pgSz w:w="11906" w:h="16838"/>
      <w:pgMar w:top="426" w:right="991" w:bottom="284" w:left="1418" w:header="72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B5238" w14:textId="77777777" w:rsidR="00E918D7" w:rsidRDefault="00E918D7">
      <w:pPr>
        <w:spacing w:after="0" w:line="240" w:lineRule="auto"/>
      </w:pPr>
      <w:r>
        <w:separator/>
      </w:r>
    </w:p>
  </w:endnote>
  <w:endnote w:type="continuationSeparator" w:id="0">
    <w:p w14:paraId="7AF77D21" w14:textId="77777777" w:rsidR="00E918D7" w:rsidRDefault="00E9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Microsoft Sans Serif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MV Boli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390840"/>
      <w:docPartObj>
        <w:docPartGallery w:val="Page Numbers (Bottom of Page)"/>
        <w:docPartUnique/>
      </w:docPartObj>
    </w:sdtPr>
    <w:sdtEndPr/>
    <w:sdtContent>
      <w:p w14:paraId="3DF21668" w14:textId="30F183E7" w:rsidR="00A67679" w:rsidRDefault="00A67679">
        <w:pPr>
          <w:pStyle w:val="Pidipagina"/>
          <w:jc w:val="center"/>
        </w:pPr>
        <w:r>
          <w:rPr>
            <w:rFonts w:ascii="Times New Roman" w:hAnsi="Times New Roman" w:cs="Times New Roman"/>
            <w:sz w:val="24"/>
          </w:rPr>
          <w:t>-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C543F8">
          <w:rPr>
            <w:rFonts w:ascii="Times New Roman" w:hAnsi="Times New Roman" w:cs="Times New Roman"/>
            <w:noProof/>
            <w:sz w:val="24"/>
          </w:rPr>
          <w:t>3</w:t>
        </w:r>
        <w:r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 w:cs="Times New Roman"/>
            <w:sz w:val="24"/>
          </w:rPr>
          <w:t>-</w:t>
        </w:r>
      </w:p>
      <w:p w14:paraId="0B525832" w14:textId="77777777" w:rsidR="00A67679" w:rsidRDefault="00E918D7">
        <w:pPr>
          <w:pStyle w:val="Intestazione"/>
          <w:jc w:val="center"/>
          <w:rPr>
            <w:rFonts w:ascii="Times New Roman" w:hAnsi="Times New Roman" w:cs="Times New Roman"/>
            <w:color w:val="FF0000"/>
            <w:sz w:val="2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113B2" w14:textId="77777777" w:rsidR="00E918D7" w:rsidRDefault="00E918D7">
      <w:pPr>
        <w:spacing w:after="0" w:line="240" w:lineRule="auto"/>
      </w:pPr>
      <w:r>
        <w:separator/>
      </w:r>
    </w:p>
  </w:footnote>
  <w:footnote w:type="continuationSeparator" w:id="0">
    <w:p w14:paraId="38EA1FD0" w14:textId="77777777" w:rsidR="00E918D7" w:rsidRDefault="00E91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A69"/>
    <w:multiLevelType w:val="hybridMultilevel"/>
    <w:tmpl w:val="86BAFCD6"/>
    <w:lvl w:ilvl="0" w:tplc="EA6CE62A">
      <w:start w:val="2"/>
      <w:numFmt w:val="lowerLetter"/>
      <w:lvlText w:val="%1."/>
      <w:lvlJc w:val="left"/>
      <w:pPr>
        <w:ind w:left="234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1" w:hanging="360"/>
      </w:pPr>
    </w:lvl>
    <w:lvl w:ilvl="2" w:tplc="0410001B" w:tentative="1">
      <w:start w:val="1"/>
      <w:numFmt w:val="lowerRoman"/>
      <w:lvlText w:val="%3."/>
      <w:lvlJc w:val="right"/>
      <w:pPr>
        <w:ind w:left="3781" w:hanging="180"/>
      </w:pPr>
    </w:lvl>
    <w:lvl w:ilvl="3" w:tplc="0410000F" w:tentative="1">
      <w:start w:val="1"/>
      <w:numFmt w:val="decimal"/>
      <w:lvlText w:val="%4."/>
      <w:lvlJc w:val="left"/>
      <w:pPr>
        <w:ind w:left="4501" w:hanging="360"/>
      </w:pPr>
    </w:lvl>
    <w:lvl w:ilvl="4" w:tplc="04100019" w:tentative="1">
      <w:start w:val="1"/>
      <w:numFmt w:val="lowerLetter"/>
      <w:lvlText w:val="%5."/>
      <w:lvlJc w:val="left"/>
      <w:pPr>
        <w:ind w:left="5221" w:hanging="360"/>
      </w:pPr>
    </w:lvl>
    <w:lvl w:ilvl="5" w:tplc="0410001B" w:tentative="1">
      <w:start w:val="1"/>
      <w:numFmt w:val="lowerRoman"/>
      <w:lvlText w:val="%6."/>
      <w:lvlJc w:val="right"/>
      <w:pPr>
        <w:ind w:left="5941" w:hanging="180"/>
      </w:pPr>
    </w:lvl>
    <w:lvl w:ilvl="6" w:tplc="0410000F" w:tentative="1">
      <w:start w:val="1"/>
      <w:numFmt w:val="decimal"/>
      <w:lvlText w:val="%7."/>
      <w:lvlJc w:val="left"/>
      <w:pPr>
        <w:ind w:left="6661" w:hanging="360"/>
      </w:pPr>
    </w:lvl>
    <w:lvl w:ilvl="7" w:tplc="04100019" w:tentative="1">
      <w:start w:val="1"/>
      <w:numFmt w:val="lowerLetter"/>
      <w:lvlText w:val="%8."/>
      <w:lvlJc w:val="left"/>
      <w:pPr>
        <w:ind w:left="7381" w:hanging="360"/>
      </w:pPr>
    </w:lvl>
    <w:lvl w:ilvl="8" w:tplc="0410001B" w:tentative="1">
      <w:start w:val="1"/>
      <w:numFmt w:val="lowerRoman"/>
      <w:lvlText w:val="%9."/>
      <w:lvlJc w:val="right"/>
      <w:pPr>
        <w:ind w:left="8101" w:hanging="180"/>
      </w:pPr>
    </w:lvl>
  </w:abstractNum>
  <w:abstractNum w:abstractNumId="1">
    <w:nsid w:val="0B754502"/>
    <w:multiLevelType w:val="multilevel"/>
    <w:tmpl w:val="46CA0974"/>
    <w:lvl w:ilvl="0">
      <w:start w:val="1"/>
      <w:numFmt w:val="lowerLetter"/>
      <w:lvlText w:val="%1."/>
      <w:lvlJc w:val="left"/>
      <w:pPr>
        <w:ind w:left="2341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bullet"/>
      <w:lvlText w:val="-"/>
      <w:lvlJc w:val="left"/>
      <w:pPr>
        <w:ind w:left="327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(%3.)"/>
      <w:lvlJc w:val="left"/>
      <w:pPr>
        <w:ind w:left="3999" w:hanging="180"/>
      </w:pPr>
      <w:rPr>
        <w:b/>
      </w:rPr>
    </w:lvl>
    <w:lvl w:ilvl="3">
      <w:start w:val="1"/>
      <w:numFmt w:val="decimal"/>
      <w:lvlText w:val="%4."/>
      <w:lvlJc w:val="left"/>
      <w:pPr>
        <w:ind w:left="4719" w:hanging="360"/>
      </w:pPr>
    </w:lvl>
    <w:lvl w:ilvl="4">
      <w:start w:val="1"/>
      <w:numFmt w:val="lowerLetter"/>
      <w:lvlText w:val="%5."/>
      <w:lvlJc w:val="left"/>
      <w:pPr>
        <w:ind w:left="5439" w:hanging="360"/>
      </w:pPr>
    </w:lvl>
    <w:lvl w:ilvl="5">
      <w:start w:val="1"/>
      <w:numFmt w:val="lowerRoman"/>
      <w:lvlText w:val="%6."/>
      <w:lvlJc w:val="right"/>
      <w:pPr>
        <w:ind w:left="6159" w:hanging="180"/>
      </w:pPr>
    </w:lvl>
    <w:lvl w:ilvl="6">
      <w:start w:val="1"/>
      <w:numFmt w:val="decimal"/>
      <w:lvlText w:val="%7."/>
      <w:lvlJc w:val="left"/>
      <w:pPr>
        <w:ind w:left="6879" w:hanging="360"/>
      </w:pPr>
    </w:lvl>
    <w:lvl w:ilvl="7">
      <w:start w:val="1"/>
      <w:numFmt w:val="lowerLetter"/>
      <w:lvlText w:val="%8."/>
      <w:lvlJc w:val="left"/>
      <w:pPr>
        <w:ind w:left="7599" w:hanging="360"/>
      </w:pPr>
    </w:lvl>
    <w:lvl w:ilvl="8">
      <w:start w:val="1"/>
      <w:numFmt w:val="lowerRoman"/>
      <w:lvlText w:val="%9."/>
      <w:lvlJc w:val="right"/>
      <w:pPr>
        <w:ind w:left="8319" w:hanging="180"/>
      </w:pPr>
    </w:lvl>
  </w:abstractNum>
  <w:abstractNum w:abstractNumId="2">
    <w:nsid w:val="11454AA3"/>
    <w:multiLevelType w:val="hybridMultilevel"/>
    <w:tmpl w:val="3A2C07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97688"/>
    <w:multiLevelType w:val="hybridMultilevel"/>
    <w:tmpl w:val="4134DCAC"/>
    <w:lvl w:ilvl="0" w:tplc="9BDA62B8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6A173E"/>
    <w:multiLevelType w:val="hybridMultilevel"/>
    <w:tmpl w:val="96AA9978"/>
    <w:lvl w:ilvl="0" w:tplc="8BD6F8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0B28F9"/>
    <w:multiLevelType w:val="hybridMultilevel"/>
    <w:tmpl w:val="195409B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5A5713D"/>
    <w:multiLevelType w:val="hybridMultilevel"/>
    <w:tmpl w:val="DE829DAE"/>
    <w:lvl w:ilvl="0" w:tplc="82601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2E00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0AE1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2E6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3E66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6CCB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565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03B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86B1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B7492"/>
    <w:multiLevelType w:val="multilevel"/>
    <w:tmpl w:val="C04CA6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275534C3"/>
    <w:multiLevelType w:val="multilevel"/>
    <w:tmpl w:val="C2084BBE"/>
    <w:lvl w:ilvl="0">
      <w:start w:val="1"/>
      <w:numFmt w:val="decimal"/>
      <w:pStyle w:val="Titolo1"/>
      <w:lvlText w:val="%1."/>
      <w:lvlJc w:val="left"/>
      <w:pPr>
        <w:ind w:left="3516" w:hanging="397"/>
      </w:pPr>
      <w:rPr>
        <w:rFonts w:cs="Times New Roman"/>
        <w:b/>
        <w:i w:val="0"/>
        <w:sz w:val="24"/>
        <w:u w:val="none"/>
      </w:rPr>
    </w:lvl>
    <w:lvl w:ilvl="1">
      <w:start w:val="1"/>
      <w:numFmt w:val="lowerLetter"/>
      <w:pStyle w:val="Titolo2"/>
      <w:lvlText w:val="%2."/>
      <w:lvlJc w:val="left"/>
      <w:pPr>
        <w:ind w:left="794" w:hanging="397"/>
      </w:pPr>
      <w:rPr>
        <w:rFonts w:cs="Arial"/>
        <w:b/>
        <w:i w:val="0"/>
        <w:sz w:val="22"/>
        <w:u w:val="none"/>
      </w:rPr>
    </w:lvl>
    <w:lvl w:ilvl="2">
      <w:start w:val="1"/>
      <w:numFmt w:val="decimal"/>
      <w:pStyle w:val="Titolo3"/>
      <w:lvlText w:val="(%3)"/>
      <w:lvlJc w:val="left"/>
      <w:pPr>
        <w:ind w:left="1191" w:hanging="397"/>
      </w:pPr>
      <w:rPr>
        <w:rFonts w:cs="Arial"/>
        <w:b w:val="0"/>
      </w:rPr>
    </w:lvl>
    <w:lvl w:ilvl="3">
      <w:start w:val="1"/>
      <w:numFmt w:val="lowerLetter"/>
      <w:pStyle w:val="Titolo4"/>
      <w:lvlText w:val="(%4)"/>
      <w:lvlJc w:val="left"/>
      <w:pPr>
        <w:ind w:left="1390" w:hanging="397"/>
      </w:pPr>
      <w:rPr>
        <w:b w:val="0"/>
      </w:rPr>
    </w:lvl>
    <w:lvl w:ilvl="4">
      <w:start w:val="1"/>
      <w:numFmt w:val="none"/>
      <w:pStyle w:val="Titolo5"/>
      <w:suff w:val="nothing"/>
      <w:lvlText w:val=""/>
      <w:lvlJc w:val="left"/>
      <w:pPr>
        <w:ind w:left="1985" w:hanging="397"/>
      </w:pPr>
    </w:lvl>
    <w:lvl w:ilvl="5">
      <w:start w:val="1"/>
      <w:numFmt w:val="none"/>
      <w:pStyle w:val="Titolo6"/>
      <w:suff w:val="nothing"/>
      <w:lvlText w:val="."/>
      <w:lvlJc w:val="left"/>
      <w:pPr>
        <w:ind w:left="0" w:firstLine="0"/>
      </w:pPr>
      <w:rPr>
        <w:b w:val="0"/>
        <w:i w:val="0"/>
        <w:sz w:val="28"/>
      </w:rPr>
    </w:lvl>
    <w:lvl w:ilvl="6">
      <w:start w:val="1"/>
      <w:numFmt w:val="none"/>
      <w:pStyle w:val="Titolo7"/>
      <w:suff w:val="nothing"/>
      <w:lvlText w:val="."/>
      <w:lvlJc w:val="left"/>
      <w:pPr>
        <w:ind w:left="2778" w:hanging="397"/>
      </w:pPr>
      <w:rPr>
        <w:b w:val="0"/>
        <w:i w:val="0"/>
        <w:sz w:val="28"/>
      </w:rPr>
    </w:lvl>
    <w:lvl w:ilvl="7">
      <w:start w:val="1"/>
      <w:numFmt w:val="none"/>
      <w:pStyle w:val="Titolo8"/>
      <w:suff w:val="nothing"/>
      <w:lvlText w:val=".."/>
      <w:lvlJc w:val="left"/>
      <w:pPr>
        <w:ind w:left="3572" w:hanging="708"/>
      </w:pPr>
      <w:rPr>
        <w:b w:val="0"/>
        <w:i w:val="0"/>
        <w:sz w:val="28"/>
      </w:rPr>
    </w:lvl>
    <w:lvl w:ilvl="8">
      <w:start w:val="1"/>
      <w:numFmt w:val="none"/>
      <w:pStyle w:val="Titolo9"/>
      <w:suff w:val="nothing"/>
      <w:lvlText w:val="..."/>
      <w:lvlJc w:val="left"/>
      <w:pPr>
        <w:ind w:left="4366" w:hanging="708"/>
      </w:pPr>
      <w:rPr>
        <w:b w:val="0"/>
        <w:i w:val="0"/>
        <w:sz w:val="28"/>
      </w:rPr>
    </w:lvl>
  </w:abstractNum>
  <w:abstractNum w:abstractNumId="9">
    <w:nsid w:val="29251EDF"/>
    <w:multiLevelType w:val="hybridMultilevel"/>
    <w:tmpl w:val="12FCD06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AAA0882"/>
    <w:multiLevelType w:val="hybridMultilevel"/>
    <w:tmpl w:val="2F3427F2"/>
    <w:lvl w:ilvl="0" w:tplc="9AC4C07C">
      <w:start w:val="1"/>
      <w:numFmt w:val="bullet"/>
      <w:lvlText w:val="−"/>
      <w:lvlJc w:val="left"/>
      <w:pPr>
        <w:ind w:left="199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48DC6BCF"/>
    <w:multiLevelType w:val="multilevel"/>
    <w:tmpl w:val="0F08E41C"/>
    <w:lvl w:ilvl="0">
      <w:start w:val="1"/>
      <w:numFmt w:val="lowerLetter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(%3.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36B68"/>
    <w:multiLevelType w:val="hybridMultilevel"/>
    <w:tmpl w:val="9746F0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8616E"/>
    <w:multiLevelType w:val="hybridMultilevel"/>
    <w:tmpl w:val="166A5A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3135F"/>
    <w:multiLevelType w:val="hybridMultilevel"/>
    <w:tmpl w:val="BA7476BE"/>
    <w:lvl w:ilvl="0" w:tplc="70E0AED4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5">
    <w:nsid w:val="59AD0F6F"/>
    <w:multiLevelType w:val="hybridMultilevel"/>
    <w:tmpl w:val="A25657EA"/>
    <w:lvl w:ilvl="0" w:tplc="A086C76A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742A6"/>
    <w:multiLevelType w:val="hybridMultilevel"/>
    <w:tmpl w:val="25848EB0"/>
    <w:lvl w:ilvl="0" w:tplc="6276E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441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5C97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1C6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9466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2C63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A4D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E8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C631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2"/>
  </w:num>
  <w:num w:numId="6">
    <w:abstractNumId w:val="3"/>
  </w:num>
  <w:num w:numId="7">
    <w:abstractNumId w:val="15"/>
  </w:num>
  <w:num w:numId="8">
    <w:abstractNumId w:val="10"/>
  </w:num>
  <w:num w:numId="9">
    <w:abstractNumId w:val="14"/>
  </w:num>
  <w:num w:numId="10">
    <w:abstractNumId w:val="6"/>
  </w:num>
  <w:num w:numId="11">
    <w:abstractNumId w:val="16"/>
  </w:num>
  <w:num w:numId="12">
    <w:abstractNumId w:val="5"/>
  </w:num>
  <w:num w:numId="13">
    <w:abstractNumId w:val="9"/>
  </w:num>
  <w:num w:numId="14">
    <w:abstractNumId w:val="12"/>
  </w:num>
  <w:num w:numId="15">
    <w:abstractNumId w:val="4"/>
  </w:num>
  <w:num w:numId="16">
    <w:abstractNumId w:val="0"/>
  </w:num>
  <w:num w:numId="1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D5"/>
    <w:rsid w:val="00000AD5"/>
    <w:rsid w:val="00001F6C"/>
    <w:rsid w:val="00003929"/>
    <w:rsid w:val="00006C20"/>
    <w:rsid w:val="0000737E"/>
    <w:rsid w:val="00010251"/>
    <w:rsid w:val="00010F35"/>
    <w:rsid w:val="00012F5D"/>
    <w:rsid w:val="00013C6A"/>
    <w:rsid w:val="00013C78"/>
    <w:rsid w:val="00015BE8"/>
    <w:rsid w:val="00017FB4"/>
    <w:rsid w:val="00021078"/>
    <w:rsid w:val="000236AD"/>
    <w:rsid w:val="00026D57"/>
    <w:rsid w:val="0003131A"/>
    <w:rsid w:val="00033E43"/>
    <w:rsid w:val="000347BD"/>
    <w:rsid w:val="00034A64"/>
    <w:rsid w:val="000362AF"/>
    <w:rsid w:val="00037C2B"/>
    <w:rsid w:val="000406CA"/>
    <w:rsid w:val="000415CE"/>
    <w:rsid w:val="000415D0"/>
    <w:rsid w:val="0004234D"/>
    <w:rsid w:val="00042636"/>
    <w:rsid w:val="0005061C"/>
    <w:rsid w:val="000513BC"/>
    <w:rsid w:val="00055DF0"/>
    <w:rsid w:val="000577CD"/>
    <w:rsid w:val="00063977"/>
    <w:rsid w:val="00065998"/>
    <w:rsid w:val="00067F43"/>
    <w:rsid w:val="00070C5A"/>
    <w:rsid w:val="00082A1A"/>
    <w:rsid w:val="00082BE6"/>
    <w:rsid w:val="0008375C"/>
    <w:rsid w:val="00085247"/>
    <w:rsid w:val="00086E5A"/>
    <w:rsid w:val="000911E1"/>
    <w:rsid w:val="00091BBA"/>
    <w:rsid w:val="000924EA"/>
    <w:rsid w:val="000958D3"/>
    <w:rsid w:val="000960D2"/>
    <w:rsid w:val="000960E4"/>
    <w:rsid w:val="000A0AFE"/>
    <w:rsid w:val="000A0C00"/>
    <w:rsid w:val="000A1F4C"/>
    <w:rsid w:val="000A2657"/>
    <w:rsid w:val="000A26C0"/>
    <w:rsid w:val="000A37AC"/>
    <w:rsid w:val="000A5E34"/>
    <w:rsid w:val="000A68A8"/>
    <w:rsid w:val="000A6EBE"/>
    <w:rsid w:val="000A70AC"/>
    <w:rsid w:val="000B002A"/>
    <w:rsid w:val="000B1035"/>
    <w:rsid w:val="000B1DB0"/>
    <w:rsid w:val="000B1F71"/>
    <w:rsid w:val="000B2C01"/>
    <w:rsid w:val="000B5603"/>
    <w:rsid w:val="000C0648"/>
    <w:rsid w:val="000C6B5C"/>
    <w:rsid w:val="000C6E34"/>
    <w:rsid w:val="000D2E2E"/>
    <w:rsid w:val="000D6778"/>
    <w:rsid w:val="000E0170"/>
    <w:rsid w:val="000E0469"/>
    <w:rsid w:val="000E14C1"/>
    <w:rsid w:val="000E2DFA"/>
    <w:rsid w:val="000E4E7C"/>
    <w:rsid w:val="000E716E"/>
    <w:rsid w:val="000E7D4F"/>
    <w:rsid w:val="000F0366"/>
    <w:rsid w:val="000F09E5"/>
    <w:rsid w:val="000F0A93"/>
    <w:rsid w:val="000F1140"/>
    <w:rsid w:val="000F5EA7"/>
    <w:rsid w:val="000F67A7"/>
    <w:rsid w:val="00111945"/>
    <w:rsid w:val="00112232"/>
    <w:rsid w:val="001130E3"/>
    <w:rsid w:val="001146E4"/>
    <w:rsid w:val="00115942"/>
    <w:rsid w:val="00115A3F"/>
    <w:rsid w:val="001160C4"/>
    <w:rsid w:val="00120EED"/>
    <w:rsid w:val="0012260B"/>
    <w:rsid w:val="00122C5C"/>
    <w:rsid w:val="0012339A"/>
    <w:rsid w:val="001233AF"/>
    <w:rsid w:val="00124738"/>
    <w:rsid w:val="00126B12"/>
    <w:rsid w:val="00130990"/>
    <w:rsid w:val="001320F1"/>
    <w:rsid w:val="001326E5"/>
    <w:rsid w:val="00132B46"/>
    <w:rsid w:val="00132C26"/>
    <w:rsid w:val="00134C81"/>
    <w:rsid w:val="00135001"/>
    <w:rsid w:val="001368B9"/>
    <w:rsid w:val="00136E87"/>
    <w:rsid w:val="00140D5B"/>
    <w:rsid w:val="001463F5"/>
    <w:rsid w:val="00150329"/>
    <w:rsid w:val="00150A41"/>
    <w:rsid w:val="00151778"/>
    <w:rsid w:val="00151BA9"/>
    <w:rsid w:val="00151F28"/>
    <w:rsid w:val="00152744"/>
    <w:rsid w:val="00152C62"/>
    <w:rsid w:val="00165819"/>
    <w:rsid w:val="00171421"/>
    <w:rsid w:val="00171788"/>
    <w:rsid w:val="00171864"/>
    <w:rsid w:val="00171E4A"/>
    <w:rsid w:val="00173938"/>
    <w:rsid w:val="00180B42"/>
    <w:rsid w:val="00181FDB"/>
    <w:rsid w:val="0018454D"/>
    <w:rsid w:val="001931B8"/>
    <w:rsid w:val="00194E4A"/>
    <w:rsid w:val="001969E8"/>
    <w:rsid w:val="00197C4A"/>
    <w:rsid w:val="001A01B6"/>
    <w:rsid w:val="001A14F4"/>
    <w:rsid w:val="001A47F7"/>
    <w:rsid w:val="001A4872"/>
    <w:rsid w:val="001A6EC2"/>
    <w:rsid w:val="001B0EEB"/>
    <w:rsid w:val="001B1775"/>
    <w:rsid w:val="001B1F1C"/>
    <w:rsid w:val="001B24B6"/>
    <w:rsid w:val="001B2901"/>
    <w:rsid w:val="001B37B3"/>
    <w:rsid w:val="001B4F28"/>
    <w:rsid w:val="001B609F"/>
    <w:rsid w:val="001C0B9F"/>
    <w:rsid w:val="001C611C"/>
    <w:rsid w:val="001C6816"/>
    <w:rsid w:val="001C6BEB"/>
    <w:rsid w:val="001D0901"/>
    <w:rsid w:val="001D2A9F"/>
    <w:rsid w:val="001D2EDC"/>
    <w:rsid w:val="001D5CE7"/>
    <w:rsid w:val="001E0942"/>
    <w:rsid w:val="001E140E"/>
    <w:rsid w:val="001E17A5"/>
    <w:rsid w:val="001E21FC"/>
    <w:rsid w:val="001E272D"/>
    <w:rsid w:val="001E3D89"/>
    <w:rsid w:val="001E70FD"/>
    <w:rsid w:val="001E762A"/>
    <w:rsid w:val="001F186B"/>
    <w:rsid w:val="001F3566"/>
    <w:rsid w:val="001F36E9"/>
    <w:rsid w:val="001F6F47"/>
    <w:rsid w:val="001F793E"/>
    <w:rsid w:val="001F7AE4"/>
    <w:rsid w:val="001F7E61"/>
    <w:rsid w:val="00200EEB"/>
    <w:rsid w:val="00201E05"/>
    <w:rsid w:val="0020264F"/>
    <w:rsid w:val="0021314D"/>
    <w:rsid w:val="002140D8"/>
    <w:rsid w:val="00214F5A"/>
    <w:rsid w:val="002222A0"/>
    <w:rsid w:val="00224B8E"/>
    <w:rsid w:val="00224C23"/>
    <w:rsid w:val="00225608"/>
    <w:rsid w:val="002277EE"/>
    <w:rsid w:val="00230067"/>
    <w:rsid w:val="00233B16"/>
    <w:rsid w:val="00234687"/>
    <w:rsid w:val="00234DEC"/>
    <w:rsid w:val="00235D2A"/>
    <w:rsid w:val="00240607"/>
    <w:rsid w:val="00241634"/>
    <w:rsid w:val="00241DCD"/>
    <w:rsid w:val="00242BA6"/>
    <w:rsid w:val="00243AFA"/>
    <w:rsid w:val="00244415"/>
    <w:rsid w:val="00244B2E"/>
    <w:rsid w:val="00246AF2"/>
    <w:rsid w:val="00247F29"/>
    <w:rsid w:val="00250752"/>
    <w:rsid w:val="00251499"/>
    <w:rsid w:val="00253444"/>
    <w:rsid w:val="00253D73"/>
    <w:rsid w:val="002551D8"/>
    <w:rsid w:val="00255624"/>
    <w:rsid w:val="00257EFB"/>
    <w:rsid w:val="00261519"/>
    <w:rsid w:val="00261C71"/>
    <w:rsid w:val="00263F1C"/>
    <w:rsid w:val="00264322"/>
    <w:rsid w:val="002651F9"/>
    <w:rsid w:val="002669A9"/>
    <w:rsid w:val="002670B3"/>
    <w:rsid w:val="00271E9B"/>
    <w:rsid w:val="00272406"/>
    <w:rsid w:val="0027513C"/>
    <w:rsid w:val="002771E3"/>
    <w:rsid w:val="002772B3"/>
    <w:rsid w:val="00281C60"/>
    <w:rsid w:val="00281EA7"/>
    <w:rsid w:val="0028259C"/>
    <w:rsid w:val="00286F57"/>
    <w:rsid w:val="002916B3"/>
    <w:rsid w:val="002934F8"/>
    <w:rsid w:val="0029716A"/>
    <w:rsid w:val="00297580"/>
    <w:rsid w:val="002A0ED7"/>
    <w:rsid w:val="002A3F8C"/>
    <w:rsid w:val="002A4237"/>
    <w:rsid w:val="002A7B0A"/>
    <w:rsid w:val="002A7E5B"/>
    <w:rsid w:val="002B2B63"/>
    <w:rsid w:val="002B3F6A"/>
    <w:rsid w:val="002B6945"/>
    <w:rsid w:val="002C23D5"/>
    <w:rsid w:val="002C2798"/>
    <w:rsid w:val="002C2FEA"/>
    <w:rsid w:val="002C34DE"/>
    <w:rsid w:val="002C58D1"/>
    <w:rsid w:val="002D01A0"/>
    <w:rsid w:val="002D0CD7"/>
    <w:rsid w:val="002D2002"/>
    <w:rsid w:val="002D6153"/>
    <w:rsid w:val="002D67D3"/>
    <w:rsid w:val="002E3317"/>
    <w:rsid w:val="002E4D0A"/>
    <w:rsid w:val="002E51F4"/>
    <w:rsid w:val="002E684B"/>
    <w:rsid w:val="002F029E"/>
    <w:rsid w:val="002F69C6"/>
    <w:rsid w:val="0030431F"/>
    <w:rsid w:val="003076C0"/>
    <w:rsid w:val="00316A7A"/>
    <w:rsid w:val="00317898"/>
    <w:rsid w:val="00321474"/>
    <w:rsid w:val="00324190"/>
    <w:rsid w:val="003258C1"/>
    <w:rsid w:val="00326A51"/>
    <w:rsid w:val="00327854"/>
    <w:rsid w:val="00327B6D"/>
    <w:rsid w:val="0033074F"/>
    <w:rsid w:val="003315F5"/>
    <w:rsid w:val="003317F0"/>
    <w:rsid w:val="00331C9A"/>
    <w:rsid w:val="00332B5E"/>
    <w:rsid w:val="00332D29"/>
    <w:rsid w:val="0033328F"/>
    <w:rsid w:val="003343E7"/>
    <w:rsid w:val="003357B4"/>
    <w:rsid w:val="0034008C"/>
    <w:rsid w:val="0034230D"/>
    <w:rsid w:val="00343ADD"/>
    <w:rsid w:val="003449C3"/>
    <w:rsid w:val="0034596D"/>
    <w:rsid w:val="00347756"/>
    <w:rsid w:val="003478E7"/>
    <w:rsid w:val="00353CDB"/>
    <w:rsid w:val="00354384"/>
    <w:rsid w:val="003548EC"/>
    <w:rsid w:val="00356930"/>
    <w:rsid w:val="00356A9C"/>
    <w:rsid w:val="00360D96"/>
    <w:rsid w:val="003616C8"/>
    <w:rsid w:val="00363526"/>
    <w:rsid w:val="00363EE6"/>
    <w:rsid w:val="003669A9"/>
    <w:rsid w:val="00366ACA"/>
    <w:rsid w:val="00366C33"/>
    <w:rsid w:val="0036754D"/>
    <w:rsid w:val="00370834"/>
    <w:rsid w:val="00370BF1"/>
    <w:rsid w:val="00371DCB"/>
    <w:rsid w:val="00375D6D"/>
    <w:rsid w:val="003764D4"/>
    <w:rsid w:val="00377BC5"/>
    <w:rsid w:val="00380015"/>
    <w:rsid w:val="003826AB"/>
    <w:rsid w:val="00383A38"/>
    <w:rsid w:val="003843C7"/>
    <w:rsid w:val="003845A0"/>
    <w:rsid w:val="003901CC"/>
    <w:rsid w:val="0039076E"/>
    <w:rsid w:val="0039169D"/>
    <w:rsid w:val="00392A78"/>
    <w:rsid w:val="003970B5"/>
    <w:rsid w:val="0039745E"/>
    <w:rsid w:val="003A0601"/>
    <w:rsid w:val="003A0755"/>
    <w:rsid w:val="003A0F30"/>
    <w:rsid w:val="003A1800"/>
    <w:rsid w:val="003A3B55"/>
    <w:rsid w:val="003A3C98"/>
    <w:rsid w:val="003B0306"/>
    <w:rsid w:val="003B0B27"/>
    <w:rsid w:val="003B1862"/>
    <w:rsid w:val="003B3DAA"/>
    <w:rsid w:val="003B40EE"/>
    <w:rsid w:val="003B4F0F"/>
    <w:rsid w:val="003B58AF"/>
    <w:rsid w:val="003B64FC"/>
    <w:rsid w:val="003B7B53"/>
    <w:rsid w:val="003C161D"/>
    <w:rsid w:val="003C3242"/>
    <w:rsid w:val="003C49B5"/>
    <w:rsid w:val="003C4DB5"/>
    <w:rsid w:val="003C6DF5"/>
    <w:rsid w:val="003D074D"/>
    <w:rsid w:val="003D0E5E"/>
    <w:rsid w:val="003D0F21"/>
    <w:rsid w:val="003D17E2"/>
    <w:rsid w:val="003D1EC9"/>
    <w:rsid w:val="003D3C0C"/>
    <w:rsid w:val="003D422F"/>
    <w:rsid w:val="003D5285"/>
    <w:rsid w:val="003D6EFE"/>
    <w:rsid w:val="003E06CC"/>
    <w:rsid w:val="003E1010"/>
    <w:rsid w:val="003E14D3"/>
    <w:rsid w:val="003E24D4"/>
    <w:rsid w:val="003E2E77"/>
    <w:rsid w:val="003E44CC"/>
    <w:rsid w:val="003E5D9D"/>
    <w:rsid w:val="003F005F"/>
    <w:rsid w:val="003F026F"/>
    <w:rsid w:val="003F06D5"/>
    <w:rsid w:val="003F0B8B"/>
    <w:rsid w:val="003F1D75"/>
    <w:rsid w:val="003F4145"/>
    <w:rsid w:val="003F6D3B"/>
    <w:rsid w:val="00406C64"/>
    <w:rsid w:val="004128A2"/>
    <w:rsid w:val="0041394F"/>
    <w:rsid w:val="00413B44"/>
    <w:rsid w:val="0041526E"/>
    <w:rsid w:val="00425F12"/>
    <w:rsid w:val="00426E4B"/>
    <w:rsid w:val="004275A1"/>
    <w:rsid w:val="00431363"/>
    <w:rsid w:val="0043172A"/>
    <w:rsid w:val="00435D32"/>
    <w:rsid w:val="00444546"/>
    <w:rsid w:val="004469B7"/>
    <w:rsid w:val="00447596"/>
    <w:rsid w:val="004478DC"/>
    <w:rsid w:val="00450857"/>
    <w:rsid w:val="004536EF"/>
    <w:rsid w:val="00455E54"/>
    <w:rsid w:val="00457299"/>
    <w:rsid w:val="00457AC2"/>
    <w:rsid w:val="00462A24"/>
    <w:rsid w:val="00464609"/>
    <w:rsid w:val="004649A8"/>
    <w:rsid w:val="00467042"/>
    <w:rsid w:val="004670BB"/>
    <w:rsid w:val="00472425"/>
    <w:rsid w:val="0047298D"/>
    <w:rsid w:val="00476A47"/>
    <w:rsid w:val="004833A8"/>
    <w:rsid w:val="004833FA"/>
    <w:rsid w:val="00484CDE"/>
    <w:rsid w:val="0048547F"/>
    <w:rsid w:val="00486080"/>
    <w:rsid w:val="00491BD6"/>
    <w:rsid w:val="00491CAD"/>
    <w:rsid w:val="00495C68"/>
    <w:rsid w:val="00496C5B"/>
    <w:rsid w:val="00497694"/>
    <w:rsid w:val="00497F1A"/>
    <w:rsid w:val="004A0129"/>
    <w:rsid w:val="004A0179"/>
    <w:rsid w:val="004A0757"/>
    <w:rsid w:val="004A770E"/>
    <w:rsid w:val="004B3F40"/>
    <w:rsid w:val="004B4B4E"/>
    <w:rsid w:val="004C07AA"/>
    <w:rsid w:val="004C0E1D"/>
    <w:rsid w:val="004C33D6"/>
    <w:rsid w:val="004D303C"/>
    <w:rsid w:val="004D39F3"/>
    <w:rsid w:val="004D515B"/>
    <w:rsid w:val="004D5554"/>
    <w:rsid w:val="004D617C"/>
    <w:rsid w:val="004D72AF"/>
    <w:rsid w:val="004D72F8"/>
    <w:rsid w:val="004D7EB4"/>
    <w:rsid w:val="004E0E2C"/>
    <w:rsid w:val="004E1E2B"/>
    <w:rsid w:val="004E2236"/>
    <w:rsid w:val="004E2D4C"/>
    <w:rsid w:val="004E2FB9"/>
    <w:rsid w:val="004E43EC"/>
    <w:rsid w:val="004E5210"/>
    <w:rsid w:val="004E55DF"/>
    <w:rsid w:val="004E635F"/>
    <w:rsid w:val="004F0CE3"/>
    <w:rsid w:val="004F3F0E"/>
    <w:rsid w:val="004F466A"/>
    <w:rsid w:val="004F772E"/>
    <w:rsid w:val="00500C85"/>
    <w:rsid w:val="005026F9"/>
    <w:rsid w:val="005045C6"/>
    <w:rsid w:val="00504CF5"/>
    <w:rsid w:val="00505401"/>
    <w:rsid w:val="00510E6F"/>
    <w:rsid w:val="00511DEB"/>
    <w:rsid w:val="005164E1"/>
    <w:rsid w:val="00516B3F"/>
    <w:rsid w:val="005229D3"/>
    <w:rsid w:val="00522BBB"/>
    <w:rsid w:val="0052320F"/>
    <w:rsid w:val="00525CF9"/>
    <w:rsid w:val="005264DF"/>
    <w:rsid w:val="0053011B"/>
    <w:rsid w:val="00531892"/>
    <w:rsid w:val="00531DD9"/>
    <w:rsid w:val="00532959"/>
    <w:rsid w:val="00536999"/>
    <w:rsid w:val="00536E3B"/>
    <w:rsid w:val="00537A15"/>
    <w:rsid w:val="00540D2E"/>
    <w:rsid w:val="00544827"/>
    <w:rsid w:val="0054678F"/>
    <w:rsid w:val="00550AD1"/>
    <w:rsid w:val="00551A54"/>
    <w:rsid w:val="00554B96"/>
    <w:rsid w:val="00556615"/>
    <w:rsid w:val="00556B9C"/>
    <w:rsid w:val="00560215"/>
    <w:rsid w:val="0056245B"/>
    <w:rsid w:val="00563964"/>
    <w:rsid w:val="005643A1"/>
    <w:rsid w:val="005652B4"/>
    <w:rsid w:val="00565459"/>
    <w:rsid w:val="00566268"/>
    <w:rsid w:val="005672C5"/>
    <w:rsid w:val="00567413"/>
    <w:rsid w:val="00567B10"/>
    <w:rsid w:val="00570DF6"/>
    <w:rsid w:val="005717EF"/>
    <w:rsid w:val="005737C0"/>
    <w:rsid w:val="0057399E"/>
    <w:rsid w:val="0057423F"/>
    <w:rsid w:val="005744B9"/>
    <w:rsid w:val="005844B7"/>
    <w:rsid w:val="005846B4"/>
    <w:rsid w:val="005850DA"/>
    <w:rsid w:val="005859E6"/>
    <w:rsid w:val="00586A16"/>
    <w:rsid w:val="005902CE"/>
    <w:rsid w:val="00591D45"/>
    <w:rsid w:val="00592B71"/>
    <w:rsid w:val="0059376A"/>
    <w:rsid w:val="005A005C"/>
    <w:rsid w:val="005A02C2"/>
    <w:rsid w:val="005A203C"/>
    <w:rsid w:val="005A24F9"/>
    <w:rsid w:val="005A3EE0"/>
    <w:rsid w:val="005A4D72"/>
    <w:rsid w:val="005A4E0F"/>
    <w:rsid w:val="005B0E75"/>
    <w:rsid w:val="005B2575"/>
    <w:rsid w:val="005B580C"/>
    <w:rsid w:val="005B737B"/>
    <w:rsid w:val="005C09A8"/>
    <w:rsid w:val="005C14A5"/>
    <w:rsid w:val="005C606B"/>
    <w:rsid w:val="005D01E2"/>
    <w:rsid w:val="005D3428"/>
    <w:rsid w:val="005D370C"/>
    <w:rsid w:val="005D42C8"/>
    <w:rsid w:val="005D4C33"/>
    <w:rsid w:val="005D55A2"/>
    <w:rsid w:val="005D691B"/>
    <w:rsid w:val="005E2181"/>
    <w:rsid w:val="005E3DE5"/>
    <w:rsid w:val="005E6F07"/>
    <w:rsid w:val="005F28E4"/>
    <w:rsid w:val="005F6F34"/>
    <w:rsid w:val="006003EB"/>
    <w:rsid w:val="00601574"/>
    <w:rsid w:val="00605D50"/>
    <w:rsid w:val="006111B3"/>
    <w:rsid w:val="00612C71"/>
    <w:rsid w:val="00613D8F"/>
    <w:rsid w:val="00614772"/>
    <w:rsid w:val="0061678C"/>
    <w:rsid w:val="006168D5"/>
    <w:rsid w:val="00617D0F"/>
    <w:rsid w:val="00622746"/>
    <w:rsid w:val="006231B4"/>
    <w:rsid w:val="0062460A"/>
    <w:rsid w:val="00625975"/>
    <w:rsid w:val="00626E17"/>
    <w:rsid w:val="0062773C"/>
    <w:rsid w:val="00630AD7"/>
    <w:rsid w:val="00630D4D"/>
    <w:rsid w:val="0063436A"/>
    <w:rsid w:val="0063651F"/>
    <w:rsid w:val="00637C7E"/>
    <w:rsid w:val="00641D9A"/>
    <w:rsid w:val="00642624"/>
    <w:rsid w:val="00643177"/>
    <w:rsid w:val="0064675F"/>
    <w:rsid w:val="0064716C"/>
    <w:rsid w:val="00653669"/>
    <w:rsid w:val="0066027C"/>
    <w:rsid w:val="0066060E"/>
    <w:rsid w:val="00662473"/>
    <w:rsid w:val="00662BFE"/>
    <w:rsid w:val="00663620"/>
    <w:rsid w:val="006655AC"/>
    <w:rsid w:val="0066570D"/>
    <w:rsid w:val="006660BA"/>
    <w:rsid w:val="006661D3"/>
    <w:rsid w:val="006672B6"/>
    <w:rsid w:val="00671AB8"/>
    <w:rsid w:val="00671EC9"/>
    <w:rsid w:val="00672315"/>
    <w:rsid w:val="00673EA4"/>
    <w:rsid w:val="00674F52"/>
    <w:rsid w:val="006777A5"/>
    <w:rsid w:val="00681348"/>
    <w:rsid w:val="00682A70"/>
    <w:rsid w:val="006832CD"/>
    <w:rsid w:val="006834E8"/>
    <w:rsid w:val="00683514"/>
    <w:rsid w:val="00686259"/>
    <w:rsid w:val="0069017E"/>
    <w:rsid w:val="006917BE"/>
    <w:rsid w:val="00694186"/>
    <w:rsid w:val="00694563"/>
    <w:rsid w:val="00695A0B"/>
    <w:rsid w:val="006A026A"/>
    <w:rsid w:val="006A2189"/>
    <w:rsid w:val="006A4B53"/>
    <w:rsid w:val="006A4F41"/>
    <w:rsid w:val="006A5DF8"/>
    <w:rsid w:val="006A76CA"/>
    <w:rsid w:val="006B2711"/>
    <w:rsid w:val="006B550F"/>
    <w:rsid w:val="006B5C14"/>
    <w:rsid w:val="006B7F1E"/>
    <w:rsid w:val="006C1E69"/>
    <w:rsid w:val="006C2FB0"/>
    <w:rsid w:val="006C3828"/>
    <w:rsid w:val="006D19F6"/>
    <w:rsid w:val="006D6998"/>
    <w:rsid w:val="006D78C7"/>
    <w:rsid w:val="006E05E5"/>
    <w:rsid w:val="006E0D3E"/>
    <w:rsid w:val="006E1BF5"/>
    <w:rsid w:val="006E6038"/>
    <w:rsid w:val="006E670D"/>
    <w:rsid w:val="006E68A1"/>
    <w:rsid w:val="006E6FEF"/>
    <w:rsid w:val="006E77EA"/>
    <w:rsid w:val="006F0B4D"/>
    <w:rsid w:val="006F1DFF"/>
    <w:rsid w:val="006F1ECD"/>
    <w:rsid w:val="006F3E31"/>
    <w:rsid w:val="006F47B8"/>
    <w:rsid w:val="006F5DD8"/>
    <w:rsid w:val="006F65AA"/>
    <w:rsid w:val="006F6C5B"/>
    <w:rsid w:val="00700491"/>
    <w:rsid w:val="00700507"/>
    <w:rsid w:val="00701721"/>
    <w:rsid w:val="007017BD"/>
    <w:rsid w:val="00701855"/>
    <w:rsid w:val="007024E9"/>
    <w:rsid w:val="00706ED9"/>
    <w:rsid w:val="00710555"/>
    <w:rsid w:val="00710C48"/>
    <w:rsid w:val="0071344A"/>
    <w:rsid w:val="0071522A"/>
    <w:rsid w:val="00715978"/>
    <w:rsid w:val="0071604F"/>
    <w:rsid w:val="0072071F"/>
    <w:rsid w:val="00722AF1"/>
    <w:rsid w:val="00722DBF"/>
    <w:rsid w:val="00722F14"/>
    <w:rsid w:val="00723C11"/>
    <w:rsid w:val="0072659B"/>
    <w:rsid w:val="00730352"/>
    <w:rsid w:val="00732A77"/>
    <w:rsid w:val="00732F3F"/>
    <w:rsid w:val="007332DF"/>
    <w:rsid w:val="00733E51"/>
    <w:rsid w:val="007369D6"/>
    <w:rsid w:val="00736A4E"/>
    <w:rsid w:val="00736AC6"/>
    <w:rsid w:val="00742243"/>
    <w:rsid w:val="00745124"/>
    <w:rsid w:val="0074526A"/>
    <w:rsid w:val="00746A37"/>
    <w:rsid w:val="00750CC4"/>
    <w:rsid w:val="00762893"/>
    <w:rsid w:val="00764218"/>
    <w:rsid w:val="007661DE"/>
    <w:rsid w:val="007667FB"/>
    <w:rsid w:val="0076742A"/>
    <w:rsid w:val="00770583"/>
    <w:rsid w:val="00770DB6"/>
    <w:rsid w:val="00771190"/>
    <w:rsid w:val="007714CA"/>
    <w:rsid w:val="00773005"/>
    <w:rsid w:val="0077318E"/>
    <w:rsid w:val="0077440B"/>
    <w:rsid w:val="00776B26"/>
    <w:rsid w:val="007771F3"/>
    <w:rsid w:val="00780907"/>
    <w:rsid w:val="00784A18"/>
    <w:rsid w:val="0078512D"/>
    <w:rsid w:val="007853E2"/>
    <w:rsid w:val="007867DC"/>
    <w:rsid w:val="007929B3"/>
    <w:rsid w:val="0079399E"/>
    <w:rsid w:val="00796F96"/>
    <w:rsid w:val="00797617"/>
    <w:rsid w:val="007A07FE"/>
    <w:rsid w:val="007A117A"/>
    <w:rsid w:val="007A1467"/>
    <w:rsid w:val="007A1D19"/>
    <w:rsid w:val="007A38A1"/>
    <w:rsid w:val="007A4E7F"/>
    <w:rsid w:val="007A6609"/>
    <w:rsid w:val="007A757F"/>
    <w:rsid w:val="007B1423"/>
    <w:rsid w:val="007B4CA9"/>
    <w:rsid w:val="007B78DC"/>
    <w:rsid w:val="007C45F6"/>
    <w:rsid w:val="007C7DA2"/>
    <w:rsid w:val="007D32DA"/>
    <w:rsid w:val="007D4A81"/>
    <w:rsid w:val="007D50F5"/>
    <w:rsid w:val="007D5529"/>
    <w:rsid w:val="007D6095"/>
    <w:rsid w:val="007D6750"/>
    <w:rsid w:val="007D7BEC"/>
    <w:rsid w:val="007E2E83"/>
    <w:rsid w:val="007E3C43"/>
    <w:rsid w:val="007E4412"/>
    <w:rsid w:val="007E7770"/>
    <w:rsid w:val="007F205D"/>
    <w:rsid w:val="007F49AF"/>
    <w:rsid w:val="007F5782"/>
    <w:rsid w:val="008008BF"/>
    <w:rsid w:val="00801941"/>
    <w:rsid w:val="00802DF5"/>
    <w:rsid w:val="008034B8"/>
    <w:rsid w:val="0080377C"/>
    <w:rsid w:val="00803CBF"/>
    <w:rsid w:val="008042F8"/>
    <w:rsid w:val="008078EF"/>
    <w:rsid w:val="0081065F"/>
    <w:rsid w:val="00812449"/>
    <w:rsid w:val="008129A0"/>
    <w:rsid w:val="00812AE5"/>
    <w:rsid w:val="00814E2F"/>
    <w:rsid w:val="0081546D"/>
    <w:rsid w:val="0081563F"/>
    <w:rsid w:val="008200AC"/>
    <w:rsid w:val="008207E3"/>
    <w:rsid w:val="00821117"/>
    <w:rsid w:val="00822414"/>
    <w:rsid w:val="00822769"/>
    <w:rsid w:val="00825AD8"/>
    <w:rsid w:val="00827F8D"/>
    <w:rsid w:val="00830837"/>
    <w:rsid w:val="00831CCE"/>
    <w:rsid w:val="00831CD4"/>
    <w:rsid w:val="00837CB6"/>
    <w:rsid w:val="0084148B"/>
    <w:rsid w:val="00841946"/>
    <w:rsid w:val="00841EAD"/>
    <w:rsid w:val="008421D5"/>
    <w:rsid w:val="008450E1"/>
    <w:rsid w:val="008451CF"/>
    <w:rsid w:val="008471DB"/>
    <w:rsid w:val="0084730F"/>
    <w:rsid w:val="00850802"/>
    <w:rsid w:val="00850E9A"/>
    <w:rsid w:val="008514B8"/>
    <w:rsid w:val="00852391"/>
    <w:rsid w:val="008526FD"/>
    <w:rsid w:val="0085796A"/>
    <w:rsid w:val="00857B9B"/>
    <w:rsid w:val="0086052E"/>
    <w:rsid w:val="00861B43"/>
    <w:rsid w:val="008623E0"/>
    <w:rsid w:val="00863C71"/>
    <w:rsid w:val="00864772"/>
    <w:rsid w:val="00864A56"/>
    <w:rsid w:val="00865096"/>
    <w:rsid w:val="00867F1F"/>
    <w:rsid w:val="008700B5"/>
    <w:rsid w:val="00870868"/>
    <w:rsid w:val="00873452"/>
    <w:rsid w:val="00873B50"/>
    <w:rsid w:val="00874937"/>
    <w:rsid w:val="00877596"/>
    <w:rsid w:val="008803A9"/>
    <w:rsid w:val="00883639"/>
    <w:rsid w:val="00883C1A"/>
    <w:rsid w:val="00885C04"/>
    <w:rsid w:val="0088650E"/>
    <w:rsid w:val="00890065"/>
    <w:rsid w:val="00890D68"/>
    <w:rsid w:val="0089177D"/>
    <w:rsid w:val="00892861"/>
    <w:rsid w:val="00892961"/>
    <w:rsid w:val="008963AA"/>
    <w:rsid w:val="0089672C"/>
    <w:rsid w:val="008970EF"/>
    <w:rsid w:val="00897E90"/>
    <w:rsid w:val="008A10C4"/>
    <w:rsid w:val="008A17AE"/>
    <w:rsid w:val="008A1D9B"/>
    <w:rsid w:val="008A2CCC"/>
    <w:rsid w:val="008A51E2"/>
    <w:rsid w:val="008A6469"/>
    <w:rsid w:val="008B2E8C"/>
    <w:rsid w:val="008C1645"/>
    <w:rsid w:val="008C25EF"/>
    <w:rsid w:val="008C3373"/>
    <w:rsid w:val="008C3B37"/>
    <w:rsid w:val="008C4139"/>
    <w:rsid w:val="008C5E3D"/>
    <w:rsid w:val="008C61F1"/>
    <w:rsid w:val="008C6B8A"/>
    <w:rsid w:val="008C78B0"/>
    <w:rsid w:val="008C7DDE"/>
    <w:rsid w:val="008D2C5D"/>
    <w:rsid w:val="008D3F80"/>
    <w:rsid w:val="008D52AE"/>
    <w:rsid w:val="008D74D0"/>
    <w:rsid w:val="008D760E"/>
    <w:rsid w:val="008E1A50"/>
    <w:rsid w:val="008E1D6A"/>
    <w:rsid w:val="008E3615"/>
    <w:rsid w:val="008E777C"/>
    <w:rsid w:val="008F02B7"/>
    <w:rsid w:val="008F12D3"/>
    <w:rsid w:val="008F147C"/>
    <w:rsid w:val="008F428F"/>
    <w:rsid w:val="008F6656"/>
    <w:rsid w:val="008F70CA"/>
    <w:rsid w:val="009012A3"/>
    <w:rsid w:val="009024A0"/>
    <w:rsid w:val="00903563"/>
    <w:rsid w:val="00903ABC"/>
    <w:rsid w:val="00917E49"/>
    <w:rsid w:val="0092166E"/>
    <w:rsid w:val="0092239A"/>
    <w:rsid w:val="00926481"/>
    <w:rsid w:val="00930FB9"/>
    <w:rsid w:val="00932393"/>
    <w:rsid w:val="009332A1"/>
    <w:rsid w:val="00933A3E"/>
    <w:rsid w:val="00935278"/>
    <w:rsid w:val="00936929"/>
    <w:rsid w:val="0093737C"/>
    <w:rsid w:val="00941E21"/>
    <w:rsid w:val="0094460C"/>
    <w:rsid w:val="00944C96"/>
    <w:rsid w:val="00944CCD"/>
    <w:rsid w:val="009513EB"/>
    <w:rsid w:val="00951494"/>
    <w:rsid w:val="00952FCF"/>
    <w:rsid w:val="00954DF6"/>
    <w:rsid w:val="00954ECB"/>
    <w:rsid w:val="0095548C"/>
    <w:rsid w:val="009562AB"/>
    <w:rsid w:val="0096201F"/>
    <w:rsid w:val="0096503E"/>
    <w:rsid w:val="009656A5"/>
    <w:rsid w:val="00965C32"/>
    <w:rsid w:val="009702D7"/>
    <w:rsid w:val="009702EF"/>
    <w:rsid w:val="00982461"/>
    <w:rsid w:val="009875BC"/>
    <w:rsid w:val="0099169E"/>
    <w:rsid w:val="0099285D"/>
    <w:rsid w:val="00995EC8"/>
    <w:rsid w:val="009A2781"/>
    <w:rsid w:val="009A28FA"/>
    <w:rsid w:val="009B594E"/>
    <w:rsid w:val="009C2D50"/>
    <w:rsid w:val="009D0622"/>
    <w:rsid w:val="009D1A58"/>
    <w:rsid w:val="009D1B50"/>
    <w:rsid w:val="009D4A37"/>
    <w:rsid w:val="009D5707"/>
    <w:rsid w:val="009E0C80"/>
    <w:rsid w:val="009E1309"/>
    <w:rsid w:val="009E1411"/>
    <w:rsid w:val="009E2EE2"/>
    <w:rsid w:val="009E35C6"/>
    <w:rsid w:val="009E38E7"/>
    <w:rsid w:val="009E403E"/>
    <w:rsid w:val="009E4A93"/>
    <w:rsid w:val="009E4FEF"/>
    <w:rsid w:val="009E539F"/>
    <w:rsid w:val="009E6AAE"/>
    <w:rsid w:val="009F01B5"/>
    <w:rsid w:val="009F28BA"/>
    <w:rsid w:val="009F4746"/>
    <w:rsid w:val="009F5329"/>
    <w:rsid w:val="009F546E"/>
    <w:rsid w:val="009F54D5"/>
    <w:rsid w:val="00A02C12"/>
    <w:rsid w:val="00A1257F"/>
    <w:rsid w:val="00A1274E"/>
    <w:rsid w:val="00A136FE"/>
    <w:rsid w:val="00A13F83"/>
    <w:rsid w:val="00A20D8B"/>
    <w:rsid w:val="00A2359F"/>
    <w:rsid w:val="00A3045D"/>
    <w:rsid w:val="00A32897"/>
    <w:rsid w:val="00A336EF"/>
    <w:rsid w:val="00A33778"/>
    <w:rsid w:val="00A341D0"/>
    <w:rsid w:val="00A347B8"/>
    <w:rsid w:val="00A35023"/>
    <w:rsid w:val="00A35579"/>
    <w:rsid w:val="00A35F7E"/>
    <w:rsid w:val="00A36192"/>
    <w:rsid w:val="00A37F42"/>
    <w:rsid w:val="00A420E1"/>
    <w:rsid w:val="00A42105"/>
    <w:rsid w:val="00A436D6"/>
    <w:rsid w:val="00A45A9C"/>
    <w:rsid w:val="00A47207"/>
    <w:rsid w:val="00A47694"/>
    <w:rsid w:val="00A47DCF"/>
    <w:rsid w:val="00A5037C"/>
    <w:rsid w:val="00A50C5F"/>
    <w:rsid w:val="00A550DB"/>
    <w:rsid w:val="00A5694B"/>
    <w:rsid w:val="00A57846"/>
    <w:rsid w:val="00A57D15"/>
    <w:rsid w:val="00A67679"/>
    <w:rsid w:val="00A679BB"/>
    <w:rsid w:val="00A7118D"/>
    <w:rsid w:val="00A72119"/>
    <w:rsid w:val="00A72324"/>
    <w:rsid w:val="00A72897"/>
    <w:rsid w:val="00A72AD1"/>
    <w:rsid w:val="00A74E9C"/>
    <w:rsid w:val="00A772AE"/>
    <w:rsid w:val="00A802B3"/>
    <w:rsid w:val="00A80D29"/>
    <w:rsid w:val="00A852A4"/>
    <w:rsid w:val="00A87E7D"/>
    <w:rsid w:val="00A934A8"/>
    <w:rsid w:val="00A94326"/>
    <w:rsid w:val="00A9497F"/>
    <w:rsid w:val="00AA0E85"/>
    <w:rsid w:val="00AA538A"/>
    <w:rsid w:val="00AA53C4"/>
    <w:rsid w:val="00AB034C"/>
    <w:rsid w:val="00AB0C0E"/>
    <w:rsid w:val="00AB1696"/>
    <w:rsid w:val="00AB59B5"/>
    <w:rsid w:val="00AB6701"/>
    <w:rsid w:val="00AB67F1"/>
    <w:rsid w:val="00AB7274"/>
    <w:rsid w:val="00AC01E6"/>
    <w:rsid w:val="00AC259F"/>
    <w:rsid w:val="00AC7776"/>
    <w:rsid w:val="00AC78BD"/>
    <w:rsid w:val="00AD003D"/>
    <w:rsid w:val="00AD46FA"/>
    <w:rsid w:val="00AE1D37"/>
    <w:rsid w:val="00AE4DC2"/>
    <w:rsid w:val="00AE5123"/>
    <w:rsid w:val="00AF02B5"/>
    <w:rsid w:val="00AF064F"/>
    <w:rsid w:val="00AF13AC"/>
    <w:rsid w:val="00AF23B3"/>
    <w:rsid w:val="00AF392E"/>
    <w:rsid w:val="00AF46D1"/>
    <w:rsid w:val="00AF4F3B"/>
    <w:rsid w:val="00AF7EB0"/>
    <w:rsid w:val="00B025F1"/>
    <w:rsid w:val="00B02834"/>
    <w:rsid w:val="00B04996"/>
    <w:rsid w:val="00B05874"/>
    <w:rsid w:val="00B059FD"/>
    <w:rsid w:val="00B11419"/>
    <w:rsid w:val="00B15CAE"/>
    <w:rsid w:val="00B16296"/>
    <w:rsid w:val="00B21DDA"/>
    <w:rsid w:val="00B25FCE"/>
    <w:rsid w:val="00B27A26"/>
    <w:rsid w:val="00B3044A"/>
    <w:rsid w:val="00B31B2E"/>
    <w:rsid w:val="00B322E1"/>
    <w:rsid w:val="00B333B9"/>
    <w:rsid w:val="00B33697"/>
    <w:rsid w:val="00B343C0"/>
    <w:rsid w:val="00B371E6"/>
    <w:rsid w:val="00B376FB"/>
    <w:rsid w:val="00B37DAE"/>
    <w:rsid w:val="00B40035"/>
    <w:rsid w:val="00B40EEE"/>
    <w:rsid w:val="00B4518E"/>
    <w:rsid w:val="00B456CB"/>
    <w:rsid w:val="00B50EA3"/>
    <w:rsid w:val="00B513B4"/>
    <w:rsid w:val="00B51951"/>
    <w:rsid w:val="00B53216"/>
    <w:rsid w:val="00B53722"/>
    <w:rsid w:val="00B54499"/>
    <w:rsid w:val="00B54867"/>
    <w:rsid w:val="00B54FAF"/>
    <w:rsid w:val="00B55390"/>
    <w:rsid w:val="00B60D40"/>
    <w:rsid w:val="00B636B6"/>
    <w:rsid w:val="00B71D1D"/>
    <w:rsid w:val="00B721C6"/>
    <w:rsid w:val="00B72FCA"/>
    <w:rsid w:val="00B74849"/>
    <w:rsid w:val="00B7749B"/>
    <w:rsid w:val="00B7776E"/>
    <w:rsid w:val="00B82D22"/>
    <w:rsid w:val="00B830C8"/>
    <w:rsid w:val="00B86C28"/>
    <w:rsid w:val="00B875A2"/>
    <w:rsid w:val="00B91409"/>
    <w:rsid w:val="00B9356F"/>
    <w:rsid w:val="00B950E2"/>
    <w:rsid w:val="00B95AD4"/>
    <w:rsid w:val="00B95E00"/>
    <w:rsid w:val="00B974DD"/>
    <w:rsid w:val="00BA0559"/>
    <w:rsid w:val="00BA1591"/>
    <w:rsid w:val="00BA57EC"/>
    <w:rsid w:val="00BB45AB"/>
    <w:rsid w:val="00BB58E4"/>
    <w:rsid w:val="00BB6B2C"/>
    <w:rsid w:val="00BB6DEE"/>
    <w:rsid w:val="00BC034A"/>
    <w:rsid w:val="00BC0DC5"/>
    <w:rsid w:val="00BC14B3"/>
    <w:rsid w:val="00BC4D9D"/>
    <w:rsid w:val="00BC4DE0"/>
    <w:rsid w:val="00BC5557"/>
    <w:rsid w:val="00BC58E7"/>
    <w:rsid w:val="00BC59AA"/>
    <w:rsid w:val="00BC76AA"/>
    <w:rsid w:val="00BD12C9"/>
    <w:rsid w:val="00BD1BF0"/>
    <w:rsid w:val="00BD1D42"/>
    <w:rsid w:val="00BD2CEA"/>
    <w:rsid w:val="00BD40E8"/>
    <w:rsid w:val="00BD4709"/>
    <w:rsid w:val="00BD4EAC"/>
    <w:rsid w:val="00BD565B"/>
    <w:rsid w:val="00BD5B4E"/>
    <w:rsid w:val="00BD78FC"/>
    <w:rsid w:val="00BE360B"/>
    <w:rsid w:val="00BE4ED7"/>
    <w:rsid w:val="00BE6259"/>
    <w:rsid w:val="00BF29FF"/>
    <w:rsid w:val="00BF2A69"/>
    <w:rsid w:val="00BF3A98"/>
    <w:rsid w:val="00BF6A1A"/>
    <w:rsid w:val="00C000B7"/>
    <w:rsid w:val="00C00616"/>
    <w:rsid w:val="00C017E5"/>
    <w:rsid w:val="00C03AC6"/>
    <w:rsid w:val="00C05AC8"/>
    <w:rsid w:val="00C07F66"/>
    <w:rsid w:val="00C119A2"/>
    <w:rsid w:val="00C140D6"/>
    <w:rsid w:val="00C14431"/>
    <w:rsid w:val="00C2012D"/>
    <w:rsid w:val="00C209CF"/>
    <w:rsid w:val="00C20E20"/>
    <w:rsid w:val="00C214A6"/>
    <w:rsid w:val="00C26590"/>
    <w:rsid w:val="00C26710"/>
    <w:rsid w:val="00C26871"/>
    <w:rsid w:val="00C26D1B"/>
    <w:rsid w:val="00C30103"/>
    <w:rsid w:val="00C31CDE"/>
    <w:rsid w:val="00C31F4A"/>
    <w:rsid w:val="00C32033"/>
    <w:rsid w:val="00C40F20"/>
    <w:rsid w:val="00C423FB"/>
    <w:rsid w:val="00C43D12"/>
    <w:rsid w:val="00C447D0"/>
    <w:rsid w:val="00C44EE5"/>
    <w:rsid w:val="00C508A9"/>
    <w:rsid w:val="00C50DBC"/>
    <w:rsid w:val="00C5191E"/>
    <w:rsid w:val="00C52384"/>
    <w:rsid w:val="00C53B49"/>
    <w:rsid w:val="00C543F8"/>
    <w:rsid w:val="00C56CD6"/>
    <w:rsid w:val="00C65146"/>
    <w:rsid w:val="00C65F6F"/>
    <w:rsid w:val="00C673BF"/>
    <w:rsid w:val="00C673C9"/>
    <w:rsid w:val="00C71E4A"/>
    <w:rsid w:val="00C72B8C"/>
    <w:rsid w:val="00C742C9"/>
    <w:rsid w:val="00C77E33"/>
    <w:rsid w:val="00C808E6"/>
    <w:rsid w:val="00C828FA"/>
    <w:rsid w:val="00C83732"/>
    <w:rsid w:val="00C83967"/>
    <w:rsid w:val="00C879B1"/>
    <w:rsid w:val="00C87D20"/>
    <w:rsid w:val="00C927DD"/>
    <w:rsid w:val="00C928A2"/>
    <w:rsid w:val="00CA03E3"/>
    <w:rsid w:val="00CA131B"/>
    <w:rsid w:val="00CA13B8"/>
    <w:rsid w:val="00CA37E7"/>
    <w:rsid w:val="00CB253E"/>
    <w:rsid w:val="00CB2821"/>
    <w:rsid w:val="00CB30CE"/>
    <w:rsid w:val="00CB3BAE"/>
    <w:rsid w:val="00CB4133"/>
    <w:rsid w:val="00CB751E"/>
    <w:rsid w:val="00CC23F6"/>
    <w:rsid w:val="00CC3C6B"/>
    <w:rsid w:val="00CD023C"/>
    <w:rsid w:val="00CD2800"/>
    <w:rsid w:val="00CD40F2"/>
    <w:rsid w:val="00CD62AF"/>
    <w:rsid w:val="00CD7144"/>
    <w:rsid w:val="00CD73FC"/>
    <w:rsid w:val="00CD7465"/>
    <w:rsid w:val="00CE09EF"/>
    <w:rsid w:val="00CE265A"/>
    <w:rsid w:val="00CE4C5A"/>
    <w:rsid w:val="00CE56DD"/>
    <w:rsid w:val="00CF1B1B"/>
    <w:rsid w:val="00CF4EDE"/>
    <w:rsid w:val="00CF5968"/>
    <w:rsid w:val="00D01CF6"/>
    <w:rsid w:val="00D04806"/>
    <w:rsid w:val="00D04FA3"/>
    <w:rsid w:val="00D10094"/>
    <w:rsid w:val="00D10BA1"/>
    <w:rsid w:val="00D115DA"/>
    <w:rsid w:val="00D12090"/>
    <w:rsid w:val="00D12859"/>
    <w:rsid w:val="00D13167"/>
    <w:rsid w:val="00D14FC8"/>
    <w:rsid w:val="00D153AA"/>
    <w:rsid w:val="00D231D3"/>
    <w:rsid w:val="00D241EC"/>
    <w:rsid w:val="00D272F5"/>
    <w:rsid w:val="00D30545"/>
    <w:rsid w:val="00D317EF"/>
    <w:rsid w:val="00D363A1"/>
    <w:rsid w:val="00D402C5"/>
    <w:rsid w:val="00D40725"/>
    <w:rsid w:val="00D42AD2"/>
    <w:rsid w:val="00D42FCC"/>
    <w:rsid w:val="00D4352E"/>
    <w:rsid w:val="00D44D5E"/>
    <w:rsid w:val="00D45177"/>
    <w:rsid w:val="00D45A40"/>
    <w:rsid w:val="00D50553"/>
    <w:rsid w:val="00D50655"/>
    <w:rsid w:val="00D5176C"/>
    <w:rsid w:val="00D564FC"/>
    <w:rsid w:val="00D56715"/>
    <w:rsid w:val="00D56718"/>
    <w:rsid w:val="00D56D8B"/>
    <w:rsid w:val="00D57B96"/>
    <w:rsid w:val="00D60713"/>
    <w:rsid w:val="00D60B16"/>
    <w:rsid w:val="00D60DC6"/>
    <w:rsid w:val="00D62648"/>
    <w:rsid w:val="00D634E0"/>
    <w:rsid w:val="00D641A1"/>
    <w:rsid w:val="00D7153D"/>
    <w:rsid w:val="00D71C7F"/>
    <w:rsid w:val="00D72F4C"/>
    <w:rsid w:val="00D7569F"/>
    <w:rsid w:val="00D82DEB"/>
    <w:rsid w:val="00D90AAA"/>
    <w:rsid w:val="00D90BAD"/>
    <w:rsid w:val="00D91436"/>
    <w:rsid w:val="00D91D13"/>
    <w:rsid w:val="00D91E52"/>
    <w:rsid w:val="00D9308A"/>
    <w:rsid w:val="00D932BF"/>
    <w:rsid w:val="00D93C4C"/>
    <w:rsid w:val="00D9545E"/>
    <w:rsid w:val="00D955FB"/>
    <w:rsid w:val="00D96090"/>
    <w:rsid w:val="00D97BBA"/>
    <w:rsid w:val="00DA0067"/>
    <w:rsid w:val="00DA0972"/>
    <w:rsid w:val="00DA1B23"/>
    <w:rsid w:val="00DA3ACD"/>
    <w:rsid w:val="00DA6420"/>
    <w:rsid w:val="00DA6898"/>
    <w:rsid w:val="00DA6A65"/>
    <w:rsid w:val="00DB060D"/>
    <w:rsid w:val="00DB2AF1"/>
    <w:rsid w:val="00DB3D8E"/>
    <w:rsid w:val="00DB4695"/>
    <w:rsid w:val="00DB56E7"/>
    <w:rsid w:val="00DC0575"/>
    <w:rsid w:val="00DC109A"/>
    <w:rsid w:val="00DC1987"/>
    <w:rsid w:val="00DC31DA"/>
    <w:rsid w:val="00DC4DD3"/>
    <w:rsid w:val="00DC50C9"/>
    <w:rsid w:val="00DC5E0C"/>
    <w:rsid w:val="00DC5E68"/>
    <w:rsid w:val="00DC633A"/>
    <w:rsid w:val="00DC79E8"/>
    <w:rsid w:val="00DD02BE"/>
    <w:rsid w:val="00DD2706"/>
    <w:rsid w:val="00DD5838"/>
    <w:rsid w:val="00DD7049"/>
    <w:rsid w:val="00DE0C28"/>
    <w:rsid w:val="00DE1C6C"/>
    <w:rsid w:val="00DE254B"/>
    <w:rsid w:val="00DE2941"/>
    <w:rsid w:val="00DE308F"/>
    <w:rsid w:val="00DE36DA"/>
    <w:rsid w:val="00DE5141"/>
    <w:rsid w:val="00DE5C49"/>
    <w:rsid w:val="00DE7923"/>
    <w:rsid w:val="00DF2622"/>
    <w:rsid w:val="00DF74F4"/>
    <w:rsid w:val="00E02C7E"/>
    <w:rsid w:val="00E02D45"/>
    <w:rsid w:val="00E02DB1"/>
    <w:rsid w:val="00E03960"/>
    <w:rsid w:val="00E03C35"/>
    <w:rsid w:val="00E06605"/>
    <w:rsid w:val="00E06952"/>
    <w:rsid w:val="00E10107"/>
    <w:rsid w:val="00E21DAB"/>
    <w:rsid w:val="00E22569"/>
    <w:rsid w:val="00E227B3"/>
    <w:rsid w:val="00E23BA2"/>
    <w:rsid w:val="00E3568E"/>
    <w:rsid w:val="00E35FD7"/>
    <w:rsid w:val="00E36D14"/>
    <w:rsid w:val="00E43F0B"/>
    <w:rsid w:val="00E453F0"/>
    <w:rsid w:val="00E457C6"/>
    <w:rsid w:val="00E45FEC"/>
    <w:rsid w:val="00E462AF"/>
    <w:rsid w:val="00E46D41"/>
    <w:rsid w:val="00E475D7"/>
    <w:rsid w:val="00E51BCD"/>
    <w:rsid w:val="00E54EDF"/>
    <w:rsid w:val="00E55512"/>
    <w:rsid w:val="00E625CA"/>
    <w:rsid w:val="00E66FD8"/>
    <w:rsid w:val="00E7083A"/>
    <w:rsid w:val="00E71E51"/>
    <w:rsid w:val="00E722F8"/>
    <w:rsid w:val="00E7326F"/>
    <w:rsid w:val="00E73BF2"/>
    <w:rsid w:val="00E74B8A"/>
    <w:rsid w:val="00E74F63"/>
    <w:rsid w:val="00E75C28"/>
    <w:rsid w:val="00E76310"/>
    <w:rsid w:val="00E7689B"/>
    <w:rsid w:val="00E832FA"/>
    <w:rsid w:val="00E837B4"/>
    <w:rsid w:val="00E83949"/>
    <w:rsid w:val="00E84261"/>
    <w:rsid w:val="00E851D1"/>
    <w:rsid w:val="00E86BC8"/>
    <w:rsid w:val="00E91125"/>
    <w:rsid w:val="00E918D7"/>
    <w:rsid w:val="00E9504F"/>
    <w:rsid w:val="00E95B1B"/>
    <w:rsid w:val="00E96669"/>
    <w:rsid w:val="00EA1ADD"/>
    <w:rsid w:val="00EB04CA"/>
    <w:rsid w:val="00EB1E85"/>
    <w:rsid w:val="00EB5F09"/>
    <w:rsid w:val="00EB77AE"/>
    <w:rsid w:val="00EC2D36"/>
    <w:rsid w:val="00EC7265"/>
    <w:rsid w:val="00EC73DF"/>
    <w:rsid w:val="00ED18E2"/>
    <w:rsid w:val="00ED4AEB"/>
    <w:rsid w:val="00ED529C"/>
    <w:rsid w:val="00ED58B3"/>
    <w:rsid w:val="00ED6E19"/>
    <w:rsid w:val="00EE0865"/>
    <w:rsid w:val="00EE108B"/>
    <w:rsid w:val="00EE2533"/>
    <w:rsid w:val="00EE3C0B"/>
    <w:rsid w:val="00EE4D51"/>
    <w:rsid w:val="00EE5921"/>
    <w:rsid w:val="00EE7C56"/>
    <w:rsid w:val="00EF15BF"/>
    <w:rsid w:val="00EF20FD"/>
    <w:rsid w:val="00EF34C6"/>
    <w:rsid w:val="00EF48D0"/>
    <w:rsid w:val="00EF5EF5"/>
    <w:rsid w:val="00EF6385"/>
    <w:rsid w:val="00EF6F97"/>
    <w:rsid w:val="00EF78E9"/>
    <w:rsid w:val="00EF7FAF"/>
    <w:rsid w:val="00F01162"/>
    <w:rsid w:val="00F01C1C"/>
    <w:rsid w:val="00F03081"/>
    <w:rsid w:val="00F03FB7"/>
    <w:rsid w:val="00F05DBF"/>
    <w:rsid w:val="00F0655D"/>
    <w:rsid w:val="00F069A4"/>
    <w:rsid w:val="00F07D6B"/>
    <w:rsid w:val="00F11DD7"/>
    <w:rsid w:val="00F136B9"/>
    <w:rsid w:val="00F14062"/>
    <w:rsid w:val="00F142E0"/>
    <w:rsid w:val="00F179E0"/>
    <w:rsid w:val="00F217B1"/>
    <w:rsid w:val="00F23006"/>
    <w:rsid w:val="00F23782"/>
    <w:rsid w:val="00F24C3D"/>
    <w:rsid w:val="00F255ED"/>
    <w:rsid w:val="00F276D1"/>
    <w:rsid w:val="00F30BCB"/>
    <w:rsid w:val="00F31E7D"/>
    <w:rsid w:val="00F34993"/>
    <w:rsid w:val="00F35887"/>
    <w:rsid w:val="00F41DD7"/>
    <w:rsid w:val="00F41F5B"/>
    <w:rsid w:val="00F47C0C"/>
    <w:rsid w:val="00F51BA9"/>
    <w:rsid w:val="00F51CDC"/>
    <w:rsid w:val="00F53B9C"/>
    <w:rsid w:val="00F54526"/>
    <w:rsid w:val="00F55C94"/>
    <w:rsid w:val="00F56247"/>
    <w:rsid w:val="00F5631E"/>
    <w:rsid w:val="00F601A0"/>
    <w:rsid w:val="00F61CCA"/>
    <w:rsid w:val="00F624E3"/>
    <w:rsid w:val="00F65B2D"/>
    <w:rsid w:val="00F6612C"/>
    <w:rsid w:val="00F67C65"/>
    <w:rsid w:val="00F70096"/>
    <w:rsid w:val="00F712F2"/>
    <w:rsid w:val="00F71F88"/>
    <w:rsid w:val="00F74123"/>
    <w:rsid w:val="00F7437D"/>
    <w:rsid w:val="00F74E86"/>
    <w:rsid w:val="00F74EA2"/>
    <w:rsid w:val="00F81663"/>
    <w:rsid w:val="00F8548F"/>
    <w:rsid w:val="00F919C8"/>
    <w:rsid w:val="00F919CE"/>
    <w:rsid w:val="00F937F9"/>
    <w:rsid w:val="00F955B5"/>
    <w:rsid w:val="00F95E2D"/>
    <w:rsid w:val="00F95F94"/>
    <w:rsid w:val="00F963DA"/>
    <w:rsid w:val="00F96E52"/>
    <w:rsid w:val="00FA0C19"/>
    <w:rsid w:val="00FA3014"/>
    <w:rsid w:val="00FA358E"/>
    <w:rsid w:val="00FA5FAF"/>
    <w:rsid w:val="00FA6A66"/>
    <w:rsid w:val="00FA7010"/>
    <w:rsid w:val="00FB00F6"/>
    <w:rsid w:val="00FB3E54"/>
    <w:rsid w:val="00FB472B"/>
    <w:rsid w:val="00FB61F4"/>
    <w:rsid w:val="00FB70D3"/>
    <w:rsid w:val="00FC5AB3"/>
    <w:rsid w:val="00FC652D"/>
    <w:rsid w:val="00FD0E49"/>
    <w:rsid w:val="00FD1F56"/>
    <w:rsid w:val="00FD558B"/>
    <w:rsid w:val="00FD5B12"/>
    <w:rsid w:val="00FE2126"/>
    <w:rsid w:val="00FE7061"/>
    <w:rsid w:val="00FF344B"/>
    <w:rsid w:val="00FF41ED"/>
    <w:rsid w:val="00FF799F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1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5C6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C3AC0"/>
    <w:pPr>
      <w:keepNext/>
      <w:numPr>
        <w:numId w:val="1"/>
      </w:numPr>
      <w:spacing w:before="480" w:after="120" w:line="320" w:lineRule="atLeast"/>
      <w:jc w:val="both"/>
      <w:outlineLvl w:val="0"/>
    </w:pPr>
    <w:rPr>
      <w:rFonts w:ascii="Times New Roman" w:eastAsia="Times New Roman" w:hAnsi="Times New Roman" w:cs="Times New Roman"/>
      <w:b/>
      <w:caps/>
      <w:kern w:val="2"/>
      <w:sz w:val="24"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0C3AC0"/>
    <w:pPr>
      <w:keepNext/>
      <w:numPr>
        <w:ilvl w:val="1"/>
        <w:numId w:val="1"/>
      </w:numPr>
      <w:spacing w:before="240" w:after="120" w:line="320" w:lineRule="atLeast"/>
      <w:jc w:val="both"/>
      <w:outlineLvl w:val="1"/>
    </w:pPr>
    <w:rPr>
      <w:rFonts w:ascii="Times New Roman" w:eastAsia="Times New Roman" w:hAnsi="Times New Roman" w:cs="Times New Roman"/>
      <w:b/>
      <w:kern w:val="2"/>
      <w:sz w:val="24"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C3AC0"/>
    <w:pPr>
      <w:keepNext/>
      <w:numPr>
        <w:ilvl w:val="2"/>
        <w:numId w:val="1"/>
      </w:numPr>
      <w:spacing w:after="0" w:line="320" w:lineRule="atLeast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C3AC0"/>
    <w:pPr>
      <w:keepNext/>
      <w:numPr>
        <w:ilvl w:val="3"/>
        <w:numId w:val="1"/>
      </w:numPr>
      <w:spacing w:after="0" w:line="320" w:lineRule="atLeast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0C3AC0"/>
    <w:pPr>
      <w:keepNext/>
      <w:numPr>
        <w:ilvl w:val="4"/>
        <w:numId w:val="1"/>
      </w:numPr>
      <w:spacing w:after="0" w:line="320" w:lineRule="atLeast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0C3AC0"/>
    <w:pPr>
      <w:keepNext/>
      <w:numPr>
        <w:ilvl w:val="5"/>
        <w:numId w:val="1"/>
      </w:numPr>
      <w:spacing w:after="0" w:line="320" w:lineRule="atLeast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0C3AC0"/>
    <w:pPr>
      <w:keepNext/>
      <w:numPr>
        <w:ilvl w:val="6"/>
        <w:numId w:val="1"/>
      </w:numPr>
      <w:spacing w:after="0" w:line="320" w:lineRule="atLeast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0C3AC0"/>
    <w:pPr>
      <w:keepNext/>
      <w:numPr>
        <w:ilvl w:val="7"/>
        <w:numId w:val="1"/>
      </w:numPr>
      <w:spacing w:after="0" w:line="320" w:lineRule="atLeast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Titolo9">
    <w:name w:val="heading 9"/>
    <w:basedOn w:val="Normale"/>
    <w:link w:val="Titolo9Carattere"/>
    <w:qFormat/>
    <w:rsid w:val="000C3AC0"/>
    <w:pPr>
      <w:keepNext/>
      <w:numPr>
        <w:ilvl w:val="8"/>
        <w:numId w:val="1"/>
      </w:numPr>
      <w:spacing w:after="0" w:line="320" w:lineRule="atLeast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qFormat/>
    <w:rsid w:val="00CA7F8E"/>
    <w:rPr>
      <w:rFonts w:ascii="Calibri" w:hAnsi="Calibri"/>
      <w:szCs w:val="21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45CC7"/>
    <w:rPr>
      <w:rFonts w:ascii="Tahoma" w:hAnsi="Tahoma" w:cs="Tahoma"/>
      <w:sz w:val="16"/>
      <w:szCs w:val="16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E0F49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99"/>
    <w:qFormat/>
    <w:locked/>
    <w:rsid w:val="00EB39C2"/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A7295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A7295"/>
  </w:style>
  <w:style w:type="character" w:styleId="Numeropagina">
    <w:name w:val="page number"/>
    <w:basedOn w:val="Carpredefinitoparagrafo"/>
    <w:qFormat/>
    <w:rsid w:val="007A7295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0C3AC0"/>
    <w:rPr>
      <w:rFonts w:ascii="Times New Roman" w:eastAsia="Times New Roman" w:hAnsi="Times New Roman" w:cs="Times New Roman"/>
      <w:b/>
      <w:caps/>
      <w:kern w:val="2"/>
      <w:sz w:val="24"/>
      <w:szCs w:val="20"/>
      <w:u w:val="single"/>
    </w:rPr>
  </w:style>
  <w:style w:type="character" w:customStyle="1" w:styleId="Titolo2Carattere">
    <w:name w:val="Titolo 2 Carattere"/>
    <w:basedOn w:val="Carpredefinitoparagrafo"/>
    <w:link w:val="Titolo2"/>
    <w:qFormat/>
    <w:rsid w:val="000C3AC0"/>
    <w:rPr>
      <w:rFonts w:ascii="Times New Roman" w:eastAsia="Times New Roman" w:hAnsi="Times New Roman" w:cs="Times New Roman"/>
      <w:b/>
      <w:kern w:val="2"/>
      <w:sz w:val="24"/>
      <w:szCs w:val="2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7Carattere">
    <w:name w:val="Titolo 7 Carattere"/>
    <w:basedOn w:val="Carpredefinitoparagrafo"/>
    <w:link w:val="Titolo7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8Carattere">
    <w:name w:val="Titolo 8 Carattere"/>
    <w:basedOn w:val="Carpredefinitoparagrafo"/>
    <w:link w:val="Titolo8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9Carattere">
    <w:name w:val="Titolo 9 Carattere"/>
    <w:basedOn w:val="Carpredefinitoparagrafo"/>
    <w:link w:val="Titolo9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D15245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D15245"/>
    <w:rPr>
      <w:sz w:val="20"/>
      <w:szCs w:val="20"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D15245"/>
    <w:rPr>
      <w:b/>
      <w:bCs/>
      <w:sz w:val="20"/>
      <w:szCs w:val="20"/>
      <w:lang w:val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9D5467"/>
    <w:rPr>
      <w:sz w:val="20"/>
      <w:szCs w:val="20"/>
      <w:lang w:val="en-US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9D5467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9D5467"/>
    <w:rPr>
      <w:sz w:val="20"/>
      <w:szCs w:val="20"/>
      <w:lang w:val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9D5467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Times New Roman"/>
      <w:b/>
      <w:sz w:val="24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i w:val="0"/>
      <w:sz w:val="24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Times New Roman"/>
      <w:b/>
      <w:i w:val="0"/>
      <w:sz w:val="24"/>
      <w:u w:val="none"/>
    </w:rPr>
  </w:style>
  <w:style w:type="character" w:customStyle="1" w:styleId="ListLabel9">
    <w:name w:val="ListLabel 9"/>
    <w:qFormat/>
    <w:rPr>
      <w:rFonts w:cs="Arial"/>
      <w:b/>
      <w:i w:val="0"/>
      <w:sz w:val="22"/>
      <w:u w:val="none"/>
    </w:rPr>
  </w:style>
  <w:style w:type="character" w:customStyle="1" w:styleId="ListLabel10">
    <w:name w:val="ListLabel 10"/>
    <w:qFormat/>
    <w:rPr>
      <w:rFonts w:cs="Arial"/>
      <w:b w:val="0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b w:val="0"/>
      <w:i w:val="0"/>
      <w:sz w:val="28"/>
    </w:rPr>
  </w:style>
  <w:style w:type="character" w:customStyle="1" w:styleId="ListLabel13">
    <w:name w:val="ListLabel 13"/>
    <w:qFormat/>
    <w:rPr>
      <w:b w:val="0"/>
      <w:i w:val="0"/>
      <w:sz w:val="28"/>
    </w:rPr>
  </w:style>
  <w:style w:type="character" w:customStyle="1" w:styleId="ListLabel14">
    <w:name w:val="ListLabel 14"/>
    <w:qFormat/>
    <w:rPr>
      <w:b w:val="0"/>
      <w:i w:val="0"/>
      <w:sz w:val="28"/>
    </w:rPr>
  </w:style>
  <w:style w:type="character" w:customStyle="1" w:styleId="ListLabel15">
    <w:name w:val="ListLabel 15"/>
    <w:qFormat/>
    <w:rPr>
      <w:b w:val="0"/>
      <w:i w:val="0"/>
      <w:sz w:val="28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Times New Roman" w:hAnsi="Times New Roman"/>
      <w:b/>
      <w:sz w:val="24"/>
    </w:rPr>
  </w:style>
  <w:style w:type="character" w:customStyle="1" w:styleId="ListLabel20">
    <w:name w:val="ListLabel 20"/>
    <w:qFormat/>
    <w:rPr>
      <w:rFonts w:ascii="Times New Roman" w:hAnsi="Times New Roman"/>
      <w:b/>
      <w:i w:val="0"/>
      <w:sz w:val="24"/>
    </w:rPr>
  </w:style>
  <w:style w:type="character" w:customStyle="1" w:styleId="ListLabel21">
    <w:name w:val="ListLabel 21"/>
    <w:qFormat/>
    <w:rPr>
      <w:rFonts w:ascii="Times New Roman" w:hAnsi="Times New Roman"/>
      <w:b/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Times New Roman"/>
      <w:sz w:val="24"/>
      <w:szCs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link w:val="ParagrafoelencoCarattere"/>
    <w:uiPriority w:val="99"/>
    <w:qFormat/>
    <w:rsid w:val="00CA7F8E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rsid w:val="00CA7F8E"/>
    <w:pPr>
      <w:spacing w:after="0" w:line="240" w:lineRule="auto"/>
    </w:pPr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45C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3">
    <w:name w:val="corpo3"/>
    <w:basedOn w:val="Normale"/>
    <w:qFormat/>
    <w:rsid w:val="00EB39C2"/>
    <w:pPr>
      <w:keepNext/>
      <w:spacing w:after="0" w:line="320" w:lineRule="atLeast"/>
      <w:ind w:left="119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7A7295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7A7295"/>
    <w:pPr>
      <w:tabs>
        <w:tab w:val="center" w:pos="4819"/>
        <w:tab w:val="right" w:pos="9638"/>
      </w:tabs>
      <w:spacing w:after="0" w:line="240" w:lineRule="auto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D15245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D15245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D5467"/>
    <w:pPr>
      <w:spacing w:after="0" w:line="240" w:lineRule="auto"/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D5467"/>
    <w:pPr>
      <w:spacing w:after="0" w:line="240" w:lineRule="auto"/>
    </w:pPr>
    <w:rPr>
      <w:sz w:val="20"/>
      <w:szCs w:val="20"/>
    </w:rPr>
  </w:style>
  <w:style w:type="paragraph" w:styleId="NormaleWeb">
    <w:name w:val="Normal (Web)"/>
    <w:basedOn w:val="Normale"/>
    <w:uiPriority w:val="99"/>
    <w:unhideWhenUsed/>
    <w:qFormat/>
    <w:rsid w:val="00024A3F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3E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4716C"/>
    <w:rPr>
      <w:color w:val="0000FF" w:themeColor="hyperlink"/>
      <w:u w:val="single"/>
    </w:rPr>
  </w:style>
  <w:style w:type="paragraph" w:customStyle="1" w:styleId="Corpo">
    <w:name w:val="Corpo"/>
    <w:qFormat/>
    <w:rsid w:val="003A0F30"/>
    <w:rPr>
      <w:rFonts w:ascii="Helvetica Neue" w:eastAsia="Arial Unicode MS" w:hAnsi="Helvetica Neue" w:cs="Arial Unicode MS"/>
      <w:color w:val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36B9"/>
    <w:rPr>
      <w:vertAlign w:val="superscript"/>
    </w:rPr>
  </w:style>
  <w:style w:type="paragraph" w:customStyle="1" w:styleId="rtejustify">
    <w:name w:val="rtejustify"/>
    <w:basedOn w:val="Normale"/>
    <w:rsid w:val="00D9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436D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5C6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C3AC0"/>
    <w:pPr>
      <w:keepNext/>
      <w:numPr>
        <w:numId w:val="1"/>
      </w:numPr>
      <w:spacing w:before="480" w:after="120" w:line="320" w:lineRule="atLeast"/>
      <w:jc w:val="both"/>
      <w:outlineLvl w:val="0"/>
    </w:pPr>
    <w:rPr>
      <w:rFonts w:ascii="Times New Roman" w:eastAsia="Times New Roman" w:hAnsi="Times New Roman" w:cs="Times New Roman"/>
      <w:b/>
      <w:caps/>
      <w:kern w:val="2"/>
      <w:sz w:val="24"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0C3AC0"/>
    <w:pPr>
      <w:keepNext/>
      <w:numPr>
        <w:ilvl w:val="1"/>
        <w:numId w:val="1"/>
      </w:numPr>
      <w:spacing w:before="240" w:after="120" w:line="320" w:lineRule="atLeast"/>
      <w:jc w:val="both"/>
      <w:outlineLvl w:val="1"/>
    </w:pPr>
    <w:rPr>
      <w:rFonts w:ascii="Times New Roman" w:eastAsia="Times New Roman" w:hAnsi="Times New Roman" w:cs="Times New Roman"/>
      <w:b/>
      <w:kern w:val="2"/>
      <w:sz w:val="24"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C3AC0"/>
    <w:pPr>
      <w:keepNext/>
      <w:numPr>
        <w:ilvl w:val="2"/>
        <w:numId w:val="1"/>
      </w:numPr>
      <w:spacing w:after="0" w:line="320" w:lineRule="atLeast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C3AC0"/>
    <w:pPr>
      <w:keepNext/>
      <w:numPr>
        <w:ilvl w:val="3"/>
        <w:numId w:val="1"/>
      </w:numPr>
      <w:spacing w:after="0" w:line="320" w:lineRule="atLeast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0C3AC0"/>
    <w:pPr>
      <w:keepNext/>
      <w:numPr>
        <w:ilvl w:val="4"/>
        <w:numId w:val="1"/>
      </w:numPr>
      <w:spacing w:after="0" w:line="320" w:lineRule="atLeast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0C3AC0"/>
    <w:pPr>
      <w:keepNext/>
      <w:numPr>
        <w:ilvl w:val="5"/>
        <w:numId w:val="1"/>
      </w:numPr>
      <w:spacing w:after="0" w:line="320" w:lineRule="atLeast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0C3AC0"/>
    <w:pPr>
      <w:keepNext/>
      <w:numPr>
        <w:ilvl w:val="6"/>
        <w:numId w:val="1"/>
      </w:numPr>
      <w:spacing w:after="0" w:line="320" w:lineRule="atLeast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0C3AC0"/>
    <w:pPr>
      <w:keepNext/>
      <w:numPr>
        <w:ilvl w:val="7"/>
        <w:numId w:val="1"/>
      </w:numPr>
      <w:spacing w:after="0" w:line="320" w:lineRule="atLeast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Titolo9">
    <w:name w:val="heading 9"/>
    <w:basedOn w:val="Normale"/>
    <w:link w:val="Titolo9Carattere"/>
    <w:qFormat/>
    <w:rsid w:val="000C3AC0"/>
    <w:pPr>
      <w:keepNext/>
      <w:numPr>
        <w:ilvl w:val="8"/>
        <w:numId w:val="1"/>
      </w:numPr>
      <w:spacing w:after="0" w:line="320" w:lineRule="atLeast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qFormat/>
    <w:rsid w:val="00CA7F8E"/>
    <w:rPr>
      <w:rFonts w:ascii="Calibri" w:hAnsi="Calibri"/>
      <w:szCs w:val="21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45CC7"/>
    <w:rPr>
      <w:rFonts w:ascii="Tahoma" w:hAnsi="Tahoma" w:cs="Tahoma"/>
      <w:sz w:val="16"/>
      <w:szCs w:val="16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E0F49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99"/>
    <w:qFormat/>
    <w:locked/>
    <w:rsid w:val="00EB39C2"/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A7295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A7295"/>
  </w:style>
  <w:style w:type="character" w:styleId="Numeropagina">
    <w:name w:val="page number"/>
    <w:basedOn w:val="Carpredefinitoparagrafo"/>
    <w:qFormat/>
    <w:rsid w:val="007A7295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0C3AC0"/>
    <w:rPr>
      <w:rFonts w:ascii="Times New Roman" w:eastAsia="Times New Roman" w:hAnsi="Times New Roman" w:cs="Times New Roman"/>
      <w:b/>
      <w:caps/>
      <w:kern w:val="2"/>
      <w:sz w:val="24"/>
      <w:szCs w:val="20"/>
      <w:u w:val="single"/>
    </w:rPr>
  </w:style>
  <w:style w:type="character" w:customStyle="1" w:styleId="Titolo2Carattere">
    <w:name w:val="Titolo 2 Carattere"/>
    <w:basedOn w:val="Carpredefinitoparagrafo"/>
    <w:link w:val="Titolo2"/>
    <w:qFormat/>
    <w:rsid w:val="000C3AC0"/>
    <w:rPr>
      <w:rFonts w:ascii="Times New Roman" w:eastAsia="Times New Roman" w:hAnsi="Times New Roman" w:cs="Times New Roman"/>
      <w:b/>
      <w:kern w:val="2"/>
      <w:sz w:val="24"/>
      <w:szCs w:val="2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7Carattere">
    <w:name w:val="Titolo 7 Carattere"/>
    <w:basedOn w:val="Carpredefinitoparagrafo"/>
    <w:link w:val="Titolo7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8Carattere">
    <w:name w:val="Titolo 8 Carattere"/>
    <w:basedOn w:val="Carpredefinitoparagrafo"/>
    <w:link w:val="Titolo8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9Carattere">
    <w:name w:val="Titolo 9 Carattere"/>
    <w:basedOn w:val="Carpredefinitoparagrafo"/>
    <w:link w:val="Titolo9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D15245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D15245"/>
    <w:rPr>
      <w:sz w:val="20"/>
      <w:szCs w:val="20"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D15245"/>
    <w:rPr>
      <w:b/>
      <w:bCs/>
      <w:sz w:val="20"/>
      <w:szCs w:val="20"/>
      <w:lang w:val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9D5467"/>
    <w:rPr>
      <w:sz w:val="20"/>
      <w:szCs w:val="20"/>
      <w:lang w:val="en-US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9D5467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9D5467"/>
    <w:rPr>
      <w:sz w:val="20"/>
      <w:szCs w:val="20"/>
      <w:lang w:val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9D5467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Times New Roman"/>
      <w:b/>
      <w:sz w:val="24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i w:val="0"/>
      <w:sz w:val="24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Times New Roman"/>
      <w:b/>
      <w:i w:val="0"/>
      <w:sz w:val="24"/>
      <w:u w:val="none"/>
    </w:rPr>
  </w:style>
  <w:style w:type="character" w:customStyle="1" w:styleId="ListLabel9">
    <w:name w:val="ListLabel 9"/>
    <w:qFormat/>
    <w:rPr>
      <w:rFonts w:cs="Arial"/>
      <w:b/>
      <w:i w:val="0"/>
      <w:sz w:val="22"/>
      <w:u w:val="none"/>
    </w:rPr>
  </w:style>
  <w:style w:type="character" w:customStyle="1" w:styleId="ListLabel10">
    <w:name w:val="ListLabel 10"/>
    <w:qFormat/>
    <w:rPr>
      <w:rFonts w:cs="Arial"/>
      <w:b w:val="0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b w:val="0"/>
      <w:i w:val="0"/>
      <w:sz w:val="28"/>
    </w:rPr>
  </w:style>
  <w:style w:type="character" w:customStyle="1" w:styleId="ListLabel13">
    <w:name w:val="ListLabel 13"/>
    <w:qFormat/>
    <w:rPr>
      <w:b w:val="0"/>
      <w:i w:val="0"/>
      <w:sz w:val="28"/>
    </w:rPr>
  </w:style>
  <w:style w:type="character" w:customStyle="1" w:styleId="ListLabel14">
    <w:name w:val="ListLabel 14"/>
    <w:qFormat/>
    <w:rPr>
      <w:b w:val="0"/>
      <w:i w:val="0"/>
      <w:sz w:val="28"/>
    </w:rPr>
  </w:style>
  <w:style w:type="character" w:customStyle="1" w:styleId="ListLabel15">
    <w:name w:val="ListLabel 15"/>
    <w:qFormat/>
    <w:rPr>
      <w:b w:val="0"/>
      <w:i w:val="0"/>
      <w:sz w:val="28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Times New Roman" w:hAnsi="Times New Roman"/>
      <w:b/>
      <w:sz w:val="24"/>
    </w:rPr>
  </w:style>
  <w:style w:type="character" w:customStyle="1" w:styleId="ListLabel20">
    <w:name w:val="ListLabel 20"/>
    <w:qFormat/>
    <w:rPr>
      <w:rFonts w:ascii="Times New Roman" w:hAnsi="Times New Roman"/>
      <w:b/>
      <w:i w:val="0"/>
      <w:sz w:val="24"/>
    </w:rPr>
  </w:style>
  <w:style w:type="character" w:customStyle="1" w:styleId="ListLabel21">
    <w:name w:val="ListLabel 21"/>
    <w:qFormat/>
    <w:rPr>
      <w:rFonts w:ascii="Times New Roman" w:hAnsi="Times New Roman"/>
      <w:b/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Times New Roman"/>
      <w:sz w:val="24"/>
      <w:szCs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link w:val="ParagrafoelencoCarattere"/>
    <w:uiPriority w:val="99"/>
    <w:qFormat/>
    <w:rsid w:val="00CA7F8E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rsid w:val="00CA7F8E"/>
    <w:pPr>
      <w:spacing w:after="0" w:line="240" w:lineRule="auto"/>
    </w:pPr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45C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3">
    <w:name w:val="corpo3"/>
    <w:basedOn w:val="Normale"/>
    <w:qFormat/>
    <w:rsid w:val="00EB39C2"/>
    <w:pPr>
      <w:keepNext/>
      <w:spacing w:after="0" w:line="320" w:lineRule="atLeast"/>
      <w:ind w:left="119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7A7295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7A7295"/>
    <w:pPr>
      <w:tabs>
        <w:tab w:val="center" w:pos="4819"/>
        <w:tab w:val="right" w:pos="9638"/>
      </w:tabs>
      <w:spacing w:after="0" w:line="240" w:lineRule="auto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D15245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D15245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D5467"/>
    <w:pPr>
      <w:spacing w:after="0" w:line="240" w:lineRule="auto"/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D5467"/>
    <w:pPr>
      <w:spacing w:after="0" w:line="240" w:lineRule="auto"/>
    </w:pPr>
    <w:rPr>
      <w:sz w:val="20"/>
      <w:szCs w:val="20"/>
    </w:rPr>
  </w:style>
  <w:style w:type="paragraph" w:styleId="NormaleWeb">
    <w:name w:val="Normal (Web)"/>
    <w:basedOn w:val="Normale"/>
    <w:uiPriority w:val="99"/>
    <w:unhideWhenUsed/>
    <w:qFormat/>
    <w:rsid w:val="00024A3F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3E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4716C"/>
    <w:rPr>
      <w:color w:val="0000FF" w:themeColor="hyperlink"/>
      <w:u w:val="single"/>
    </w:rPr>
  </w:style>
  <w:style w:type="paragraph" w:customStyle="1" w:styleId="Corpo">
    <w:name w:val="Corpo"/>
    <w:qFormat/>
    <w:rsid w:val="003A0F30"/>
    <w:rPr>
      <w:rFonts w:ascii="Helvetica Neue" w:eastAsia="Arial Unicode MS" w:hAnsi="Helvetica Neue" w:cs="Arial Unicode MS"/>
      <w:color w:val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36B9"/>
    <w:rPr>
      <w:vertAlign w:val="superscript"/>
    </w:rPr>
  </w:style>
  <w:style w:type="paragraph" w:customStyle="1" w:styleId="rtejustify">
    <w:name w:val="rtejustify"/>
    <w:basedOn w:val="Normale"/>
    <w:rsid w:val="00D9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436D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47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7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4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8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8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7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7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DC6AC-9D60-4BE0-896D-5892458D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interprete</dc:creator>
  <cp:lastModifiedBy>user</cp:lastModifiedBy>
  <cp:revision>8</cp:revision>
  <cp:lastPrinted>2023-04-24T14:06:00Z</cp:lastPrinted>
  <dcterms:created xsi:type="dcterms:W3CDTF">2023-04-30T08:03:00Z</dcterms:created>
  <dcterms:modified xsi:type="dcterms:W3CDTF">2023-05-01T07:30:00Z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