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79EF3" w14:textId="46891D2E" w:rsidR="002C23D5" w:rsidRDefault="00F47C0C" w:rsidP="00567413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7F79968E" w14:textId="77777777" w:rsidR="002C23D5" w:rsidRPr="008034B8" w:rsidRDefault="00010251" w:rsidP="00010251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1E0942" w:rsidRPr="008034B8">
        <w:rPr>
          <w:noProof/>
        </w:rPr>
        <w:drawing>
          <wp:inline distT="0" distB="0" distL="0" distR="0" wp14:anchorId="03CF4E92" wp14:editId="3B37607D">
            <wp:extent cx="728293" cy="709735"/>
            <wp:effectExtent l="0" t="0" r="0" b="0"/>
            <wp:docPr id="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01" cy="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D452" w14:textId="77777777" w:rsidR="002C23D5" w:rsidRPr="008034B8" w:rsidRDefault="001E0942">
      <w:pPr>
        <w:spacing w:after="0"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 w:rsidRPr="008034B8">
        <w:rPr>
          <w:rFonts w:ascii="Times New Roman" w:hAnsi="Times New Roman" w:cs="Times New Roman"/>
          <w:sz w:val="32"/>
          <w:szCs w:val="32"/>
        </w:rPr>
        <w:t>MISSIONE BILATERALE DI ASSISTENZA E SUPPORTO IN LIBIA</w:t>
      </w:r>
    </w:p>
    <w:p w14:paraId="538B4F0A" w14:textId="77777777" w:rsidR="002C23D5" w:rsidRPr="008034B8" w:rsidRDefault="001E0942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034B8">
        <w:rPr>
          <w:rFonts w:ascii="Times New Roman" w:hAnsi="Times New Roman" w:cs="Times New Roman"/>
          <w:i/>
          <w:sz w:val="32"/>
          <w:szCs w:val="32"/>
        </w:rPr>
        <w:t>Il Comandante</w:t>
      </w:r>
    </w:p>
    <w:p w14:paraId="22641936" w14:textId="77777777" w:rsidR="002C23D5" w:rsidRPr="008034B8" w:rsidRDefault="001E0942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</w:rPr>
      </w:pPr>
      <w:r w:rsidRPr="008034B8">
        <w:rPr>
          <w:noProof/>
        </w:rPr>
        <w:drawing>
          <wp:inline distT="0" distB="0" distL="0" distR="0" wp14:anchorId="56728B12" wp14:editId="034E1486">
            <wp:extent cx="2367280" cy="114300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F9A4" w14:textId="77777777" w:rsidR="002C23D5" w:rsidRPr="008034B8" w:rsidRDefault="002C23D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</w:rPr>
      </w:pPr>
    </w:p>
    <w:tbl>
      <w:tblPr>
        <w:tblStyle w:val="Grigliatabella"/>
        <w:tblW w:w="9195" w:type="dxa"/>
        <w:tblLook w:val="04A0" w:firstRow="1" w:lastRow="0" w:firstColumn="1" w:lastColumn="0" w:noHBand="0" w:noVBand="1"/>
      </w:tblPr>
      <w:tblGrid>
        <w:gridCol w:w="2810"/>
        <w:gridCol w:w="2308"/>
        <w:gridCol w:w="4077"/>
      </w:tblGrid>
      <w:tr w:rsidR="002C23D5" w:rsidRPr="008034B8" w14:paraId="62913502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0FE4B" w14:textId="28DF3E2B" w:rsidR="002C23D5" w:rsidRPr="00A72324" w:rsidRDefault="000A0C00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Prot</w:t>
            </w:r>
            <w:proofErr w:type="spellEnd"/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. Nr.</w:t>
            </w:r>
            <w:r w:rsidR="00132C26"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: ___________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84482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91114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3AA1CF0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B7A98" w14:textId="77777777" w:rsidR="002C23D5" w:rsidRPr="00A72324" w:rsidRDefault="00132C26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Allegati: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B1681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AFAF3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u w:val="single"/>
              </w:rPr>
            </w:pPr>
          </w:p>
        </w:tc>
      </w:tr>
      <w:tr w:rsidR="002C23D5" w:rsidRPr="008034B8" w14:paraId="0CCE3F45" w14:textId="77777777"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24E2CE" w14:textId="77777777" w:rsidR="002C23D5" w:rsidRPr="00A72324" w:rsidRDefault="00132C26" w:rsidP="000A0C00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A72324">
              <w:rPr>
                <w:rFonts w:ascii="Times New Roman" w:hAnsi="Times New Roman" w:cs="Times New Roman"/>
                <w:bCs/>
                <w:sz w:val="18"/>
                <w:szCs w:val="18"/>
              </w:rPr>
              <w:t>Annessi: 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1DB47B" w14:textId="77777777" w:rsidR="002C23D5" w:rsidRPr="008034B8" w:rsidRDefault="002C23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19CA4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  <w:p w14:paraId="0B02FDC6" w14:textId="77777777" w:rsidR="002C23D5" w:rsidRPr="008034B8" w:rsidRDefault="002C23D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</w:p>
        </w:tc>
      </w:tr>
    </w:tbl>
    <w:p w14:paraId="5F5DDF3B" w14:textId="77777777" w:rsidR="002C23D5" w:rsidRPr="008034B8" w:rsidRDefault="002C23D5">
      <w:pPr>
        <w:pStyle w:val="Paragrafoelenc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49B7DF" w14:textId="3ECE564D" w:rsidR="002C23D5" w:rsidRPr="008034B8" w:rsidRDefault="001E0942" w:rsidP="0076742A">
      <w:pPr>
        <w:pStyle w:val="Paragrafoelenco"/>
        <w:tabs>
          <w:tab w:val="right" w:pos="9356"/>
        </w:tabs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OGGETTO: RAP</w:t>
      </w:r>
      <w:r w:rsidR="0076742A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PORTO SULLA SITUAZIONE – </w:t>
      </w:r>
      <w:r w:rsidR="0024277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GENNAIO</w:t>
      </w:r>
      <w:r w:rsidR="000415D0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 xml:space="preserve"> 202</w:t>
      </w:r>
      <w:r w:rsidR="00242773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3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>.</w:t>
      </w:r>
      <w:r w:rsidRPr="008034B8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  <w:tab/>
      </w:r>
    </w:p>
    <w:p w14:paraId="3A1FACE5" w14:textId="77777777" w:rsidR="002C23D5" w:rsidRPr="008034B8" w:rsidRDefault="002C23D5">
      <w:pPr>
        <w:pStyle w:val="Paragrafoelenco"/>
        <w:ind w:left="-142"/>
        <w:jc w:val="both"/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</w:rPr>
      </w:pPr>
    </w:p>
    <w:p w14:paraId="6C38A096" w14:textId="6999D953" w:rsidR="002C23D5" w:rsidRPr="00F919CE" w:rsidRDefault="001E0942" w:rsidP="00AF46D1">
      <w:pPr>
        <w:pStyle w:val="Paragrafoelenco"/>
        <w:numPr>
          <w:ilvl w:val="0"/>
          <w:numId w:val="2"/>
        </w:numPr>
        <w:spacing w:after="0"/>
        <w:ind w:left="426" w:hanging="568"/>
        <w:jc w:val="both"/>
      </w:pPr>
      <w:r w:rsidRPr="00F919CE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 xml:space="preserve">SITUAZIONE </w:t>
      </w:r>
      <w:r w:rsidR="00567413" w:rsidRPr="00F919CE">
        <w:rPr>
          <w:rFonts w:ascii="Times New Roman" w:eastAsia="Calibri" w:hAnsi="Times New Roman" w:cs="Times New Roman"/>
          <w:b/>
          <w:color w:val="00000A"/>
          <w:spacing w:val="10"/>
          <w:sz w:val="24"/>
          <w:szCs w:val="24"/>
          <w:u w:val="single"/>
        </w:rPr>
        <w:t>GENERALE</w:t>
      </w:r>
    </w:p>
    <w:p w14:paraId="53757AB3" w14:textId="77777777" w:rsidR="0000737E" w:rsidRPr="00F919CE" w:rsidRDefault="0000737E" w:rsidP="00AF46D1">
      <w:pPr>
        <w:pStyle w:val="Paragrafoelenco"/>
        <w:spacing w:after="0"/>
        <w:ind w:left="8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A6A4C6" w14:textId="599C57ED" w:rsidR="003D0F21" w:rsidRPr="00762D94" w:rsidRDefault="00AE4DC2" w:rsidP="003D0F21">
      <w:pPr>
        <w:pStyle w:val="Paragrafoelenco"/>
        <w:spacing w:after="0"/>
        <w:ind w:left="426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Non ci sono variazioni rispetto a quanto riportato nel RAPPORTO SULLA SITUAZIONE precedente.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</w:p>
    <w:p w14:paraId="3E5A27C2" w14:textId="77777777" w:rsidR="00BD4EAC" w:rsidRPr="00F919CE" w:rsidRDefault="00BD4EAC" w:rsidP="003D0F21">
      <w:pPr>
        <w:spacing w:after="0"/>
        <w:jc w:val="both"/>
        <w:rPr>
          <w:sz w:val="24"/>
          <w:szCs w:val="24"/>
        </w:rPr>
      </w:pPr>
    </w:p>
    <w:p w14:paraId="521E0A0E" w14:textId="228B53E9" w:rsidR="002C23D5" w:rsidRPr="00F919CE" w:rsidRDefault="001E0942" w:rsidP="00AF46D1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 xml:space="preserve">SITUAZIONE </w:t>
      </w:r>
      <w:r w:rsidR="00567413"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PARTICOL</w:t>
      </w:r>
      <w:r w:rsidRPr="00F919CE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ARE</w:t>
      </w:r>
    </w:p>
    <w:p w14:paraId="6574A748" w14:textId="77777777" w:rsidR="00D56715" w:rsidRPr="00F919CE" w:rsidRDefault="00D56715" w:rsidP="00AF46D1">
      <w:pPr>
        <w:pStyle w:val="Paragrafoelenco"/>
        <w:spacing w:after="0"/>
        <w:ind w:left="426"/>
        <w:jc w:val="both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</w:p>
    <w:p w14:paraId="47425A16" w14:textId="7165ADA8" w:rsidR="002C23D5" w:rsidRPr="003F6D3B" w:rsidRDefault="00C30103" w:rsidP="00AF46D1">
      <w:pPr>
        <w:pStyle w:val="Paragrafoelenco"/>
        <w:numPr>
          <w:ilvl w:val="0"/>
          <w:numId w:val="3"/>
        </w:numPr>
        <w:spacing w:after="0"/>
        <w:ind w:left="851" w:hanging="425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3F6D3B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TRIPOLI</w:t>
      </w:r>
    </w:p>
    <w:p w14:paraId="7B18F53A" w14:textId="6C7B3F77" w:rsidR="003D0F21" w:rsidRPr="00762D94" w:rsidRDefault="006F3E31" w:rsidP="006F3E31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 xml:space="preserve">Permane la situazione di 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dualismo politico </w:t>
      </w:r>
      <w:r w:rsidR="003E0DA2" w:rsidRPr="00762D94">
        <w:rPr>
          <w:rFonts w:ascii="Times New Roman" w:eastAsia="Tahoma" w:hAnsi="Times New Roman" w:cs="Times New Roman"/>
          <w:kern w:val="2"/>
          <w:sz w:val="24"/>
        </w:rPr>
        <w:t xml:space="preserve">che 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si riflette sul panorama miliziano della Capitale, </w:t>
      </w:r>
      <w:r w:rsidR="003E0DA2" w:rsidRPr="00762D94">
        <w:rPr>
          <w:rFonts w:ascii="Times New Roman" w:eastAsia="Tahoma" w:hAnsi="Times New Roman" w:cs="Times New Roman"/>
          <w:kern w:val="2"/>
          <w:sz w:val="24"/>
        </w:rPr>
        <w:t>diviso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 in funzione del supporto alle due </w:t>
      </w:r>
      <w:r w:rsidR="003D0F21" w:rsidRPr="00762D94">
        <w:rPr>
          <w:rFonts w:ascii="Times New Roman" w:eastAsia="Tahoma" w:hAnsi="Times New Roman" w:cs="Times New Roman"/>
          <w:i/>
          <w:kern w:val="2"/>
          <w:sz w:val="24"/>
        </w:rPr>
        <w:t>governance</w:t>
      </w:r>
      <w:r w:rsidR="003D0F21" w:rsidRPr="00762D94">
        <w:rPr>
          <w:rFonts w:ascii="Times New Roman" w:eastAsia="Tahoma" w:hAnsi="Times New Roman" w:cs="Times New Roman"/>
          <w:kern w:val="2"/>
          <w:sz w:val="24"/>
        </w:rPr>
        <w:t xml:space="preserve">. </w:t>
      </w:r>
    </w:p>
    <w:p w14:paraId="618084E8" w14:textId="721C3DFE" w:rsidR="00C27AF2" w:rsidRPr="00762D94" w:rsidRDefault="00C27AF2" w:rsidP="00C27AF2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A gennaio, si evidenziano due principali spot di conflittualità inter-miliziana di particolare interesse per la Missione. Nello specifico:</w:t>
      </w:r>
    </w:p>
    <w:p w14:paraId="1A77ABC0" w14:textId="70C24398" w:rsidR="00C27AF2" w:rsidRPr="00762D94" w:rsidRDefault="00C27AF2" w:rsidP="003E0DA2">
      <w:pPr>
        <w:spacing w:after="0"/>
        <w:ind w:left="1134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•     il 4 gennaio, a TRIPOLI (nel quartiere orientale di TAJURA sede del Resort PEACOCK dove è alloggiato parte del personale MIASIT), si sono verificati scontri di lieve entità tra la 51</w:t>
      </w:r>
      <w:r w:rsidRPr="00762D94">
        <w:rPr>
          <w:rFonts w:ascii="Times New Roman" w:eastAsia="Tahoma" w:hAnsi="Times New Roman" w:cs="Times New Roman"/>
          <w:kern w:val="2"/>
          <w:sz w:val="24"/>
          <w:vertAlign w:val="superscript"/>
        </w:rPr>
        <w:t>a</w:t>
      </w:r>
      <w:r w:rsidRPr="00762D94">
        <w:rPr>
          <w:rFonts w:ascii="Times New Roman" w:eastAsia="Tahoma" w:hAnsi="Times New Roman" w:cs="Times New Roman"/>
          <w:kern w:val="2"/>
          <w:sz w:val="24"/>
        </w:rPr>
        <w:t xml:space="preserve"> Brigata di Fanteria guidata da Bashir KHALAFALLAH ed elementi del battaglione AL SABRIYA;</w:t>
      </w:r>
    </w:p>
    <w:p w14:paraId="6B283DD7" w14:textId="0E5FCE15" w:rsidR="003E0DA2" w:rsidRPr="00762D94" w:rsidRDefault="003E0DA2" w:rsidP="003E0DA2">
      <w:pPr>
        <w:spacing w:after="0"/>
        <w:ind w:left="1134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 xml:space="preserve">•  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nella notte tra il 18 e il 19 gennaio nelle vicinanze dell’Aeroporto Internazionale di TRIPOLI, sono stati registrati scontri armati tra la Rada Force e la 111</w:t>
      </w:r>
      <w:r w:rsidR="00C27AF2" w:rsidRPr="00762D94">
        <w:rPr>
          <w:rFonts w:ascii="Times New Roman" w:eastAsia="Tahoma" w:hAnsi="Times New Roman" w:cs="Times New Roman"/>
          <w:kern w:val="2"/>
          <w:sz w:val="24"/>
          <w:vertAlign w:val="superscript"/>
        </w:rPr>
        <w:t>a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Briga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>ta (entrambe affiliate al GUN), mentre uno scontro di minore entità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tra gli stessi contendenti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è a</w:t>
      </w:r>
      <w:r w:rsidRPr="00762D94">
        <w:rPr>
          <w:rFonts w:ascii="Times New Roman" w:eastAsia="Tahoma" w:hAnsi="Times New Roman" w:cs="Times New Roman"/>
          <w:kern w:val="2"/>
          <w:sz w:val="24"/>
        </w:rPr>
        <w:t>vvenuto</w:t>
      </w:r>
      <w:r w:rsidR="00B075BA" w:rsidRPr="00762D94">
        <w:rPr>
          <w:rFonts w:ascii="Times New Roman" w:eastAsia="Tahoma" w:hAnsi="Times New Roman" w:cs="Times New Roman"/>
          <w:kern w:val="2"/>
          <w:sz w:val="24"/>
        </w:rPr>
        <w:t xml:space="preserve"> il giorno 30. </w:t>
      </w:r>
    </w:p>
    <w:p w14:paraId="102B73A1" w14:textId="2B2D68C1" w:rsidR="00C27AF2" w:rsidRPr="00762D94" w:rsidRDefault="00B075BA" w:rsidP="003E0DA2">
      <w:pPr>
        <w:spacing w:after="0"/>
        <w:ind w:left="851"/>
        <w:jc w:val="both"/>
        <w:rPr>
          <w:rFonts w:ascii="Times New Roman" w:eastAsia="Tahoma" w:hAnsi="Times New Roman" w:cs="Times New Roman"/>
          <w:kern w:val="2"/>
          <w:sz w:val="24"/>
        </w:rPr>
      </w:pPr>
      <w:r w:rsidRPr="00762D94">
        <w:rPr>
          <w:rFonts w:ascii="Times New Roman" w:eastAsia="Tahoma" w:hAnsi="Times New Roman" w:cs="Times New Roman"/>
          <w:kern w:val="2"/>
          <w:sz w:val="24"/>
        </w:rPr>
        <w:t>Il confronto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, avvenut</w:t>
      </w:r>
      <w:r w:rsidRPr="00762D94">
        <w:rPr>
          <w:rFonts w:ascii="Times New Roman" w:eastAsia="Tahoma" w:hAnsi="Times New Roman" w:cs="Times New Roman"/>
          <w:kern w:val="2"/>
          <w:sz w:val="24"/>
        </w:rPr>
        <w:t>o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nei pressi dell’aeroporto di BIN GASHIR</w:t>
      </w:r>
      <w:r w:rsidR="009D324C" w:rsidRPr="00762D94">
        <w:rPr>
          <w:rFonts w:ascii="Times New Roman" w:eastAsia="Tahoma" w:hAnsi="Times New Roman" w:cs="Times New Roman"/>
          <w:kern w:val="2"/>
          <w:sz w:val="24"/>
        </w:rPr>
        <w:t>,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116C80">
        <w:rPr>
          <w:rFonts w:ascii="Times New Roman" w:eastAsia="Tahoma" w:hAnsi="Times New Roman" w:cs="Times New Roman"/>
          <w:kern w:val="2"/>
          <w:sz w:val="24"/>
        </w:rPr>
        <w:t>si colloca temporalmente</w:t>
      </w:r>
      <w:r w:rsidR="00A40524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 xml:space="preserve">poco prima dell’avvio degli interventi di ripristino dello stesso, sono il probabile tentativo della Rada Force di frenarne o influenzane i lavori. </w:t>
      </w:r>
      <w:r w:rsidR="00762D94" w:rsidRPr="00762D94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="00C27AF2" w:rsidRPr="00762D94">
        <w:rPr>
          <w:rFonts w:ascii="Times New Roman" w:eastAsia="Tahoma" w:hAnsi="Times New Roman" w:cs="Times New Roman"/>
          <w:kern w:val="2"/>
          <w:sz w:val="24"/>
        </w:rPr>
        <w:t>Infatti, tale milizia, in controllo dell’aeroporto di MITIGA (unico scalo aeroportuale operativo della Capitale), è interessata a gestire tutti i trasporti strategici da/per TRIPOLI per mantenere, nel tempo, la supremazia sulla sua fonte primaria di introiti.</w:t>
      </w:r>
    </w:p>
    <w:p w14:paraId="01EB4847" w14:textId="77777777" w:rsidR="00567413" w:rsidRDefault="00567413" w:rsidP="00AF46D1">
      <w:pPr>
        <w:spacing w:after="0"/>
        <w:ind w:left="851"/>
        <w:jc w:val="both"/>
        <w:rPr>
          <w:rFonts w:ascii="Times New Roman" w:eastAsia="Tahoma" w:hAnsi="Times New Roman" w:cs="Times New Roman"/>
          <w:color w:val="000010"/>
          <w:kern w:val="2"/>
          <w:sz w:val="24"/>
        </w:rPr>
      </w:pPr>
    </w:p>
    <w:p w14:paraId="391BCC7C" w14:textId="4B5A59AC" w:rsidR="004C0E1D" w:rsidRPr="00595BF6" w:rsidRDefault="00C30103" w:rsidP="00140D5B">
      <w:pPr>
        <w:pStyle w:val="Paragrafoelenco"/>
        <w:numPr>
          <w:ilvl w:val="0"/>
          <w:numId w:val="3"/>
        </w:numPr>
        <w:spacing w:after="0"/>
        <w:ind w:left="851" w:hanging="425"/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</w:pPr>
      <w:r w:rsidRPr="00595BF6">
        <w:rPr>
          <w:rFonts w:ascii="Times New Roman" w:eastAsia="Calibri" w:hAnsi="Times New Roman" w:cs="Times New Roman"/>
          <w:b/>
          <w:bCs/>
          <w:color w:val="00000A"/>
          <w:spacing w:val="10"/>
          <w:sz w:val="24"/>
          <w:szCs w:val="24"/>
          <w:u w:val="single"/>
        </w:rPr>
        <w:t>MISURATA</w:t>
      </w:r>
    </w:p>
    <w:p w14:paraId="5B8CB1D5" w14:textId="206378DF" w:rsidR="003548EC" w:rsidRPr="00762D94" w:rsidRDefault="003B3DAA" w:rsidP="001146E4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>A</w:t>
      </w:r>
      <w:r w:rsidR="0042197B" w:rsidRPr="00762D94">
        <w:rPr>
          <w:rFonts w:ascii="Times New Roman" w:hAnsi="Times New Roman" w:cs="Times New Roman"/>
          <w:sz w:val="24"/>
          <w:szCs w:val="24"/>
        </w:rPr>
        <w:t>nche nel mese di gennaio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l’azione politica all’interno della municipalità di </w:t>
      </w:r>
      <w:r w:rsidR="00C30103" w:rsidRPr="00762D94">
        <w:rPr>
          <w:rFonts w:ascii="Times New Roman" w:hAnsi="Times New Roman" w:cs="Times New Roman"/>
          <w:sz w:val="24"/>
          <w:szCs w:val="24"/>
        </w:rPr>
        <w:t>MISURATA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C209CF" w:rsidRPr="00762D94">
        <w:rPr>
          <w:rFonts w:ascii="Times New Roman" w:hAnsi="Times New Roman" w:cs="Times New Roman"/>
          <w:sz w:val="24"/>
          <w:szCs w:val="24"/>
        </w:rPr>
        <w:t xml:space="preserve">è stata 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orientata </w:t>
      </w:r>
      <w:r w:rsidR="00C209CF" w:rsidRPr="00762D94">
        <w:rPr>
          <w:rFonts w:ascii="Times New Roman" w:hAnsi="Times New Roman" w:cs="Times New Roman"/>
          <w:sz w:val="24"/>
          <w:szCs w:val="24"/>
        </w:rPr>
        <w:t>prioritariamente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alle attivi</w:t>
      </w:r>
      <w:r w:rsidR="008803A9" w:rsidRPr="00762D94">
        <w:rPr>
          <w:rFonts w:ascii="Times New Roman" w:hAnsi="Times New Roman" w:cs="Times New Roman"/>
          <w:sz w:val="24"/>
          <w:szCs w:val="24"/>
        </w:rPr>
        <w:t>tà sociali ed infrastrutturali.</w:t>
      </w:r>
      <w:r w:rsidR="00D90BAD" w:rsidRPr="00762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01738" w14:textId="4428D309" w:rsidR="003E0DA2" w:rsidRPr="00762D94" w:rsidRDefault="009F546E" w:rsidP="003E0DA2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 xml:space="preserve">Nel periodo considerato non si riportano fatti </w:t>
      </w:r>
      <w:r w:rsidR="003E0DA2" w:rsidRPr="00762D94">
        <w:rPr>
          <w:rFonts w:ascii="Times New Roman" w:hAnsi="Times New Roman" w:cs="Times New Roman"/>
          <w:sz w:val="24"/>
          <w:szCs w:val="24"/>
        </w:rPr>
        <w:t xml:space="preserve">o disordini sociali </w:t>
      </w:r>
      <w:r w:rsidRPr="00762D94">
        <w:rPr>
          <w:rFonts w:ascii="Times New Roman" w:hAnsi="Times New Roman" w:cs="Times New Roman"/>
          <w:sz w:val="24"/>
          <w:szCs w:val="24"/>
        </w:rPr>
        <w:t>che possano evidenziare un incremen</w:t>
      </w:r>
      <w:r w:rsidR="00595BF6" w:rsidRPr="00762D94">
        <w:rPr>
          <w:rFonts w:ascii="Times New Roman" w:hAnsi="Times New Roman" w:cs="Times New Roman"/>
          <w:sz w:val="24"/>
          <w:szCs w:val="24"/>
        </w:rPr>
        <w:t>to della minaccia</w:t>
      </w:r>
      <w:r w:rsidR="003E0DA2" w:rsidRPr="00762D94">
        <w:rPr>
          <w:rFonts w:ascii="Times New Roman" w:hAnsi="Times New Roman" w:cs="Times New Roman"/>
          <w:sz w:val="24"/>
          <w:szCs w:val="24"/>
        </w:rPr>
        <w:t xml:space="preserve"> per il Distaccamento MIASIT di MISURATA (DMM)</w:t>
      </w:r>
      <w:r w:rsidRPr="00762D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4BFC7E" w14:textId="1777F29E" w:rsidR="00476A47" w:rsidRPr="00762D94" w:rsidRDefault="003548EC" w:rsidP="00476A47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lastRenderedPageBreak/>
        <w:t xml:space="preserve">Dal punto di vista </w:t>
      </w:r>
      <w:r w:rsidR="00FB3E54" w:rsidRPr="00762D94">
        <w:rPr>
          <w:rFonts w:ascii="Times New Roman" w:hAnsi="Times New Roman" w:cs="Times New Roman"/>
          <w:sz w:val="24"/>
          <w:szCs w:val="24"/>
        </w:rPr>
        <w:t>econo</w:t>
      </w:r>
      <w:r w:rsidR="004670BB" w:rsidRPr="00762D94">
        <w:rPr>
          <w:rFonts w:ascii="Times New Roman" w:hAnsi="Times New Roman" w:cs="Times New Roman"/>
          <w:sz w:val="24"/>
          <w:szCs w:val="24"/>
        </w:rPr>
        <w:t>mic</w:t>
      </w:r>
      <w:r w:rsidRPr="00762D94">
        <w:rPr>
          <w:rFonts w:ascii="Times New Roman" w:hAnsi="Times New Roman" w:cs="Times New Roman"/>
          <w:sz w:val="24"/>
          <w:szCs w:val="24"/>
        </w:rPr>
        <w:t>o, M</w:t>
      </w:r>
      <w:r w:rsidR="00C30103" w:rsidRPr="00762D94">
        <w:rPr>
          <w:rFonts w:ascii="Times New Roman" w:hAnsi="Times New Roman" w:cs="Times New Roman"/>
          <w:sz w:val="24"/>
          <w:szCs w:val="24"/>
        </w:rPr>
        <w:t>ISURATA</w:t>
      </w:r>
      <w:r w:rsidRPr="00762D94">
        <w:rPr>
          <w:rFonts w:ascii="Times New Roman" w:hAnsi="Times New Roman" w:cs="Times New Roman"/>
          <w:sz w:val="24"/>
          <w:szCs w:val="24"/>
        </w:rPr>
        <w:t xml:space="preserve"> non </w:t>
      </w:r>
      <w:r w:rsidR="00FB3E54" w:rsidRPr="00762D94">
        <w:rPr>
          <w:rFonts w:ascii="Times New Roman" w:hAnsi="Times New Roman" w:cs="Times New Roman"/>
          <w:sz w:val="24"/>
          <w:szCs w:val="24"/>
        </w:rPr>
        <w:t>sembra risentire particolarmente dell’instabilità politica nazionale e d</w:t>
      </w:r>
      <w:r w:rsidR="00D45177" w:rsidRPr="00762D94">
        <w:rPr>
          <w:rFonts w:ascii="Times New Roman" w:hAnsi="Times New Roman" w:cs="Times New Roman"/>
          <w:sz w:val="24"/>
          <w:szCs w:val="24"/>
        </w:rPr>
        <w:t xml:space="preserve">ella situazione internazionale. </w:t>
      </w:r>
      <w:r w:rsidR="00476A47" w:rsidRPr="00762D94">
        <w:rPr>
          <w:rFonts w:ascii="Times New Roman" w:hAnsi="Times New Roman" w:cs="Times New Roman"/>
          <w:iCs/>
          <w:sz w:val="24"/>
          <w:szCs w:val="24"/>
        </w:rPr>
        <w:t>Il 16 gen</w:t>
      </w:r>
      <w:r w:rsidR="0057767D" w:rsidRPr="00762D94">
        <w:rPr>
          <w:rFonts w:ascii="Times New Roman" w:hAnsi="Times New Roman" w:cs="Times New Roman"/>
          <w:iCs/>
          <w:sz w:val="24"/>
          <w:szCs w:val="24"/>
        </w:rPr>
        <w:t xml:space="preserve">naio 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è stata </w:t>
      </w:r>
      <w:r w:rsidR="0057767D" w:rsidRPr="00762D94">
        <w:rPr>
          <w:rFonts w:ascii="Times New Roman" w:hAnsi="Times New Roman" w:cs="Times New Roman"/>
          <w:sz w:val="24"/>
          <w:szCs w:val="24"/>
        </w:rPr>
        <w:t>i</w:t>
      </w:r>
      <w:r w:rsidR="00476A47" w:rsidRPr="00762D94">
        <w:rPr>
          <w:rFonts w:ascii="Times New Roman" w:hAnsi="Times New Roman" w:cs="Times New Roman"/>
          <w:sz w:val="24"/>
          <w:szCs w:val="24"/>
        </w:rPr>
        <w:t>naugura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ta 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la prima </w:t>
      </w:r>
      <w:r w:rsidR="000A3F75" w:rsidRPr="00762D94">
        <w:rPr>
          <w:rFonts w:ascii="Times New Roman" w:hAnsi="Times New Roman" w:cs="Times New Roman"/>
          <w:sz w:val="24"/>
          <w:szCs w:val="24"/>
        </w:rPr>
        <w:t>edizione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dell'</w:t>
      </w:r>
      <w:r w:rsidR="00476A47" w:rsidRPr="00762D94">
        <w:rPr>
          <w:rFonts w:ascii="Times New Roman" w:hAnsi="Times New Roman" w:cs="Times New Roman"/>
          <w:b/>
          <w:sz w:val="24"/>
          <w:szCs w:val="24"/>
        </w:rPr>
        <w:t>Esposizione libico-tunisina per lo sviluppo dell'industria e del commercio</w:t>
      </w:r>
      <w:r w:rsidR="00476A47" w:rsidRPr="00762D94">
        <w:rPr>
          <w:rFonts w:ascii="Times New Roman" w:hAnsi="Times New Roman" w:cs="Times New Roman"/>
          <w:sz w:val="24"/>
          <w:szCs w:val="24"/>
        </w:rPr>
        <w:t>,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organizzata dalla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Camera di Commercio e Industria di M</w:t>
      </w:r>
      <w:r w:rsidR="0057767D" w:rsidRPr="00762D94">
        <w:rPr>
          <w:rFonts w:ascii="Times New Roman" w:hAnsi="Times New Roman" w:cs="Times New Roman"/>
          <w:sz w:val="24"/>
          <w:szCs w:val="24"/>
        </w:rPr>
        <w:t>ISURATA</w:t>
      </w:r>
      <w:r w:rsidR="00476A47"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57767D" w:rsidRPr="00762D94">
        <w:rPr>
          <w:rFonts w:ascii="Times New Roman" w:hAnsi="Times New Roman" w:cs="Times New Roman"/>
          <w:sz w:val="24"/>
          <w:szCs w:val="24"/>
        </w:rPr>
        <w:t>per incoraggiare gli investitori tunisini a operare all'interno della Free Zone di M</w:t>
      </w:r>
      <w:r w:rsidR="00D148A7" w:rsidRPr="00762D94">
        <w:rPr>
          <w:rFonts w:ascii="Times New Roman" w:hAnsi="Times New Roman" w:cs="Times New Roman"/>
          <w:sz w:val="24"/>
          <w:szCs w:val="24"/>
        </w:rPr>
        <w:t>ISURATA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e ad aprire nuovi </w:t>
      </w:r>
      <w:r w:rsidR="00D148A7" w:rsidRPr="00762D94">
        <w:rPr>
          <w:rFonts w:ascii="Times New Roman" w:hAnsi="Times New Roman" w:cs="Times New Roman"/>
          <w:sz w:val="24"/>
          <w:szCs w:val="24"/>
        </w:rPr>
        <w:t>flussi economici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verso l'A</w:t>
      </w:r>
      <w:r w:rsidR="00205AFB">
        <w:rPr>
          <w:rFonts w:ascii="Times New Roman" w:hAnsi="Times New Roman" w:cs="Times New Roman"/>
          <w:sz w:val="24"/>
          <w:szCs w:val="24"/>
        </w:rPr>
        <w:t>FRICA</w:t>
      </w:r>
      <w:r w:rsidR="0057767D" w:rsidRPr="00762D94">
        <w:rPr>
          <w:rFonts w:ascii="Times New Roman" w:hAnsi="Times New Roman" w:cs="Times New Roman"/>
          <w:sz w:val="24"/>
          <w:szCs w:val="24"/>
        </w:rPr>
        <w:t xml:space="preserve"> sub-sahariana. </w:t>
      </w:r>
      <w:r w:rsidR="00D148A7" w:rsidRPr="00762D94">
        <w:rPr>
          <w:rFonts w:ascii="Times New Roman" w:hAnsi="Times New Roman" w:cs="Times New Roman"/>
          <w:sz w:val="24"/>
          <w:szCs w:val="24"/>
        </w:rPr>
        <w:t>Negli intendimenti degli organizzatori, l’evento</w:t>
      </w:r>
      <w:r w:rsidR="0042197B" w:rsidRPr="00762D94">
        <w:rPr>
          <w:rFonts w:ascii="Times New Roman" w:hAnsi="Times New Roman" w:cs="Times New Roman"/>
          <w:sz w:val="24"/>
          <w:szCs w:val="24"/>
        </w:rPr>
        <w:t>,</w:t>
      </w:r>
      <w:r w:rsidR="00D148A7" w:rsidRPr="00762D94">
        <w:rPr>
          <w:rFonts w:ascii="Times New Roman" w:hAnsi="Times New Roman" w:cs="Times New Roman"/>
          <w:sz w:val="24"/>
          <w:szCs w:val="24"/>
        </w:rPr>
        <w:t xml:space="preserve"> con oltre 200 aziende rappresentate</w:t>
      </w:r>
      <w:r w:rsidR="0042197B" w:rsidRPr="00762D94">
        <w:rPr>
          <w:rFonts w:ascii="Times New Roman" w:hAnsi="Times New Roman" w:cs="Times New Roman"/>
          <w:sz w:val="24"/>
          <w:szCs w:val="24"/>
        </w:rPr>
        <w:t>,</w:t>
      </w:r>
      <w:r w:rsidR="00D148A7" w:rsidRPr="00762D94">
        <w:rPr>
          <w:rFonts w:ascii="Times New Roman" w:hAnsi="Times New Roman" w:cs="Times New Roman"/>
          <w:sz w:val="24"/>
          <w:szCs w:val="24"/>
        </w:rPr>
        <w:t xml:space="preserve"> potrebbe promuovere </w:t>
      </w:r>
      <w:r w:rsidR="00476A47" w:rsidRPr="00762D94">
        <w:rPr>
          <w:rFonts w:ascii="Times New Roman" w:hAnsi="Times New Roman" w:cs="Times New Roman"/>
          <w:sz w:val="24"/>
          <w:szCs w:val="24"/>
        </w:rPr>
        <w:t>il riavvicinamento, la comunicazione e le partnership tra imprenditori libici e tunisini, per migliorare gli scambi commerciali tra i due paesi.</w:t>
      </w:r>
    </w:p>
    <w:p w14:paraId="21FAFB2A" w14:textId="1A5F9391" w:rsidR="0079399E" w:rsidRPr="00762D94" w:rsidRDefault="0079399E" w:rsidP="003548EC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62D94">
        <w:rPr>
          <w:rFonts w:ascii="Times New Roman" w:hAnsi="Times New Roman" w:cs="Times New Roman"/>
          <w:sz w:val="24"/>
          <w:szCs w:val="24"/>
        </w:rPr>
        <w:t>Nel</w:t>
      </w:r>
      <w:r w:rsidR="00C956E0" w:rsidRPr="00762D94">
        <w:rPr>
          <w:rFonts w:ascii="Times New Roman" w:hAnsi="Times New Roman" w:cs="Times New Roman"/>
          <w:sz w:val="24"/>
          <w:szCs w:val="24"/>
        </w:rPr>
        <w:t>lo periodo in esame è stato distrutto</w:t>
      </w:r>
      <w:r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42197B" w:rsidRPr="00762D94">
        <w:rPr>
          <w:rFonts w:ascii="Times New Roman" w:hAnsi="Times New Roman" w:cs="Times New Roman"/>
          <w:sz w:val="24"/>
          <w:szCs w:val="24"/>
        </w:rPr>
        <w:t>un ingente quantitativo</w:t>
      </w:r>
      <w:r w:rsidRPr="00762D94">
        <w:rPr>
          <w:rFonts w:ascii="Times New Roman" w:hAnsi="Times New Roman" w:cs="Times New Roman"/>
          <w:sz w:val="24"/>
          <w:szCs w:val="24"/>
        </w:rPr>
        <w:t xml:space="preserve"> di </w:t>
      </w:r>
      <w:r w:rsidR="0042197B" w:rsidRPr="00762D94">
        <w:rPr>
          <w:rFonts w:ascii="Times New Roman" w:hAnsi="Times New Roman" w:cs="Times New Roman"/>
          <w:sz w:val="24"/>
          <w:szCs w:val="24"/>
        </w:rPr>
        <w:t>ordigni inesplosi (UXO)</w:t>
      </w:r>
      <w:r w:rsidRPr="00762D94">
        <w:rPr>
          <w:rFonts w:ascii="Times New Roman" w:hAnsi="Times New Roman" w:cs="Times New Roman"/>
          <w:sz w:val="24"/>
          <w:szCs w:val="24"/>
        </w:rPr>
        <w:t xml:space="preserve"> </w:t>
      </w:r>
      <w:r w:rsidR="00C956E0" w:rsidRPr="00762D94">
        <w:rPr>
          <w:rFonts w:ascii="Times New Roman" w:hAnsi="Times New Roman" w:cs="Times New Roman"/>
          <w:sz w:val="24"/>
          <w:szCs w:val="24"/>
        </w:rPr>
        <w:t>rinvenuti</w:t>
      </w:r>
      <w:r w:rsidRPr="00762D94">
        <w:rPr>
          <w:rFonts w:ascii="Times New Roman" w:hAnsi="Times New Roman" w:cs="Times New Roman"/>
          <w:sz w:val="24"/>
          <w:szCs w:val="24"/>
        </w:rPr>
        <w:t xml:space="preserve"> ed accantonat</w:t>
      </w:r>
      <w:r w:rsidR="00C956E0" w:rsidRPr="00762D94">
        <w:rPr>
          <w:rFonts w:ascii="Times New Roman" w:hAnsi="Times New Roman" w:cs="Times New Roman"/>
          <w:sz w:val="24"/>
          <w:szCs w:val="24"/>
        </w:rPr>
        <w:t>i</w:t>
      </w:r>
      <w:r w:rsidRPr="00762D94">
        <w:rPr>
          <w:rFonts w:ascii="Times New Roman" w:hAnsi="Times New Roman" w:cs="Times New Roman"/>
          <w:sz w:val="24"/>
          <w:szCs w:val="24"/>
        </w:rPr>
        <w:t xml:space="preserve"> durante i lavori di ristrutturazione delle infrastrutture e di manutenzione della rete stradale. La notizia è stata accolta favorevolmente da parte della popolazione locale.</w:t>
      </w:r>
    </w:p>
    <w:p w14:paraId="6D34C74D" w14:textId="77777777" w:rsidR="003E0DA2" w:rsidRPr="00C956E0" w:rsidRDefault="003E0DA2" w:rsidP="003548EC">
      <w:pPr>
        <w:spacing w:after="0"/>
        <w:ind w:left="851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14:paraId="1D007E94" w14:textId="691EC43A" w:rsidR="002C23D5" w:rsidRPr="00D56715" w:rsidRDefault="001E140E" w:rsidP="003C161D">
      <w:pPr>
        <w:pStyle w:val="Paragrafoelenco"/>
        <w:numPr>
          <w:ilvl w:val="0"/>
          <w:numId w:val="2"/>
        </w:numPr>
        <w:spacing w:after="0"/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ATTIVITÀ SVOLTA DA MIASIT</w:t>
      </w:r>
    </w:p>
    <w:p w14:paraId="3704C810" w14:textId="4157AB8A" w:rsidR="00D56715" w:rsidRPr="008034B8" w:rsidRDefault="00D56715" w:rsidP="003C161D">
      <w:pPr>
        <w:pStyle w:val="Paragrafoelenco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7BCE8D" w14:textId="1D981C2C" w:rsidR="002C23D5" w:rsidRDefault="001E140E" w:rsidP="003C161D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67651284"/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Key Leader Engagement (KLE)</w:t>
      </w:r>
    </w:p>
    <w:p w14:paraId="55AB6B28" w14:textId="77777777" w:rsidR="00CA16B7" w:rsidRPr="00C44EE5" w:rsidRDefault="00CA16B7" w:rsidP="00CA16B7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bookmarkEnd w:id="0"/>
    <w:p w14:paraId="71525E45" w14:textId="77777777" w:rsidR="00B02834" w:rsidRPr="00842A4C" w:rsidRDefault="00B02834" w:rsidP="00842A4C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ind w:left="851" w:hanging="425"/>
        <w:rPr>
          <w:rFonts w:ascii="Times New Roman" w:hAnsi="Times New Roman" w:cs="Times New Roman"/>
          <w:sz w:val="24"/>
          <w:szCs w:val="24"/>
          <w:u w:val="single"/>
        </w:rPr>
      </w:pPr>
      <w:r w:rsidRPr="00842A4C">
        <w:rPr>
          <w:rFonts w:ascii="Times New Roman" w:hAnsi="Times New Roman" w:cs="Times New Roman"/>
          <w:sz w:val="24"/>
          <w:szCs w:val="24"/>
          <w:u w:val="single"/>
        </w:rPr>
        <w:t>COM MIASIT</w:t>
      </w:r>
    </w:p>
    <w:p w14:paraId="209EB1F1" w14:textId="77777777" w:rsidR="00AA0F39" w:rsidRDefault="0056092E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periodo si è aperto con l</w:t>
      </w:r>
      <w:r w:rsidR="0012510C">
        <w:rPr>
          <w:rFonts w:ascii="Times New Roman" w:hAnsi="Times New Roman" w:cs="Times New Roman"/>
          <w:sz w:val="24"/>
          <w:szCs w:val="24"/>
        </w:rPr>
        <w:t>’incontro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indetto da</w:t>
      </w:r>
      <w:r w:rsidR="008C1517">
        <w:rPr>
          <w:rFonts w:ascii="Times New Roman" w:hAnsi="Times New Roman" w:cs="Times New Roman"/>
          <w:sz w:val="24"/>
          <w:szCs w:val="24"/>
        </w:rPr>
        <w:t>l Capo Gabinetto del MoD Gen.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ASHTEWI</w:t>
      </w:r>
      <w:r w:rsidR="0012510C">
        <w:rPr>
          <w:rFonts w:ascii="Times New Roman" w:hAnsi="Times New Roman" w:cs="Times New Roman"/>
          <w:sz w:val="24"/>
          <w:szCs w:val="24"/>
        </w:rPr>
        <w:t>,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12510C" w:rsidRPr="00EC43F4">
        <w:rPr>
          <w:rFonts w:ascii="Times New Roman" w:hAnsi="Times New Roman" w:cs="Times New Roman"/>
          <w:sz w:val="24"/>
          <w:szCs w:val="24"/>
        </w:rPr>
        <w:t>co</w:t>
      </w:r>
      <w:r w:rsidR="0012510C">
        <w:rPr>
          <w:rFonts w:ascii="Times New Roman" w:hAnsi="Times New Roman" w:cs="Times New Roman"/>
          <w:sz w:val="24"/>
          <w:szCs w:val="24"/>
        </w:rPr>
        <w:t>ordinato</w:t>
      </w:r>
      <w:r w:rsidR="0012510C" w:rsidRPr="00EC43F4">
        <w:rPr>
          <w:rFonts w:ascii="Times New Roman" w:hAnsi="Times New Roman" w:cs="Times New Roman"/>
          <w:sz w:val="24"/>
          <w:szCs w:val="24"/>
        </w:rPr>
        <w:t xml:space="preserve"> con l’Addettanza</w:t>
      </w:r>
      <w:r w:rsidR="003E0DA2">
        <w:rPr>
          <w:rFonts w:ascii="Times New Roman" w:hAnsi="Times New Roman" w:cs="Times New Roman"/>
          <w:sz w:val="24"/>
          <w:szCs w:val="24"/>
        </w:rPr>
        <w:t>,</w:t>
      </w:r>
      <w:r w:rsidR="0012510C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per trattare, alla presenza del </w:t>
      </w:r>
      <w:r w:rsidR="008C1517">
        <w:rPr>
          <w:rFonts w:ascii="Times New Roman" w:hAnsi="Times New Roman" w:cs="Times New Roman"/>
          <w:sz w:val="24"/>
          <w:szCs w:val="24"/>
        </w:rPr>
        <w:t xml:space="preserve">Gen. ATTABU, 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Capo della </w:t>
      </w:r>
      <w:r w:rsidR="00EC43F4" w:rsidRPr="0023329D">
        <w:rPr>
          <w:rFonts w:ascii="Times New Roman" w:hAnsi="Times New Roman" w:cs="Times New Roman"/>
          <w:i/>
          <w:sz w:val="24"/>
          <w:szCs w:val="24"/>
        </w:rPr>
        <w:t>Military Intelligence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e all’Ufficio per l’Immigrazione, il tema dei visti di ingresso del personale italiano, la permanenza sul suolo libico di</w:t>
      </w:r>
      <w:r w:rsidR="000D02D5">
        <w:rPr>
          <w:rFonts w:ascii="Times New Roman" w:hAnsi="Times New Roman" w:cs="Times New Roman"/>
          <w:sz w:val="24"/>
          <w:szCs w:val="24"/>
        </w:rPr>
        <w:t xml:space="preserve"> alcuni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</w:t>
      </w:r>
      <w:r w:rsidR="00EC43F4" w:rsidRPr="000D02D5">
        <w:rPr>
          <w:rFonts w:ascii="Times New Roman" w:hAnsi="Times New Roman" w:cs="Times New Roman"/>
          <w:i/>
          <w:sz w:val="24"/>
          <w:szCs w:val="24"/>
        </w:rPr>
        <w:t>key elements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del contingente con visto in scadenza e l’annoso problema del trasferimento del </w:t>
      </w:r>
      <w:r w:rsidR="003E0DA2">
        <w:rPr>
          <w:rFonts w:ascii="Times New Roman" w:hAnsi="Times New Roman" w:cs="Times New Roman"/>
          <w:sz w:val="24"/>
          <w:szCs w:val="24"/>
        </w:rPr>
        <w:t>DMM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presso il nuovo </w:t>
      </w:r>
      <w:r w:rsidR="00EC43F4" w:rsidRPr="001D274B">
        <w:rPr>
          <w:rFonts w:ascii="Times New Roman" w:hAnsi="Times New Roman" w:cs="Times New Roman"/>
          <w:i/>
          <w:sz w:val="24"/>
          <w:szCs w:val="24"/>
        </w:rPr>
        <w:t>compound</w:t>
      </w:r>
      <w:r w:rsidR="003E0DA2">
        <w:rPr>
          <w:rFonts w:ascii="Times New Roman" w:hAnsi="Times New Roman" w:cs="Times New Roman"/>
          <w:sz w:val="24"/>
          <w:szCs w:val="24"/>
        </w:rPr>
        <w:t xml:space="preserve"> </w:t>
      </w:r>
      <w:r w:rsidR="00231098">
        <w:rPr>
          <w:rFonts w:ascii="Times New Roman" w:hAnsi="Times New Roman" w:cs="Times New Roman"/>
          <w:sz w:val="24"/>
          <w:szCs w:val="24"/>
        </w:rPr>
        <w:t>(</w:t>
      </w:r>
      <w:r w:rsidR="009D608D">
        <w:rPr>
          <w:rFonts w:ascii="Times New Roman" w:hAnsi="Times New Roman" w:cs="Times New Roman"/>
          <w:sz w:val="24"/>
          <w:szCs w:val="24"/>
        </w:rPr>
        <w:t>e i</w:t>
      </w:r>
      <w:r w:rsidR="003E0DA2">
        <w:rPr>
          <w:rFonts w:ascii="Times New Roman" w:hAnsi="Times New Roman" w:cs="Times New Roman"/>
          <w:sz w:val="24"/>
          <w:szCs w:val="24"/>
        </w:rPr>
        <w:t>l</w:t>
      </w:r>
      <w:r w:rsidR="00EC43F4" w:rsidRPr="00EC43F4">
        <w:rPr>
          <w:rFonts w:ascii="Times New Roman" w:hAnsi="Times New Roman" w:cs="Times New Roman"/>
          <w:sz w:val="24"/>
          <w:szCs w:val="24"/>
        </w:rPr>
        <w:t xml:space="preserve"> conseguente rilascio delle strutture dell’Accademia Aeronautica in dismissione dal contingente italiano</w:t>
      </w:r>
      <w:r w:rsidR="00231098">
        <w:rPr>
          <w:rFonts w:ascii="Times New Roman" w:hAnsi="Times New Roman" w:cs="Times New Roman"/>
          <w:sz w:val="24"/>
          <w:szCs w:val="24"/>
        </w:rPr>
        <w:t>)</w:t>
      </w:r>
      <w:r w:rsidR="00EC43F4" w:rsidRPr="00EC43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23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B59AF" w14:textId="081887E3" w:rsidR="00006B46" w:rsidRDefault="009D608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 </w:t>
      </w:r>
      <w:r w:rsidR="001D274B">
        <w:rPr>
          <w:rFonts w:ascii="Times New Roman" w:hAnsi="Times New Roman" w:cs="Times New Roman"/>
          <w:sz w:val="24"/>
          <w:szCs w:val="24"/>
        </w:rPr>
        <w:t xml:space="preserve">quanto non si sia addivenuti a una soluzione concreta per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1D274B">
        <w:rPr>
          <w:rFonts w:ascii="Times New Roman" w:hAnsi="Times New Roman" w:cs="Times New Roman"/>
          <w:sz w:val="24"/>
          <w:szCs w:val="24"/>
        </w:rPr>
        <w:t>‘</w:t>
      </w:r>
      <w:r w:rsidR="00762D94" w:rsidRPr="005B6096">
        <w:rPr>
          <w:rFonts w:ascii="Times New Roman" w:hAnsi="Times New Roman" w:cs="Times New Roman"/>
          <w:b/>
          <w:sz w:val="24"/>
          <w:szCs w:val="24"/>
        </w:rPr>
        <w:t>normalizza</w:t>
      </w:r>
      <w:r w:rsidRPr="005B6096">
        <w:rPr>
          <w:rFonts w:ascii="Times New Roman" w:hAnsi="Times New Roman" w:cs="Times New Roman"/>
          <w:b/>
          <w:sz w:val="24"/>
          <w:szCs w:val="24"/>
        </w:rPr>
        <w:t>zione</w:t>
      </w:r>
      <w:r w:rsidR="001D274B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762D94">
        <w:rPr>
          <w:rFonts w:ascii="Times New Roman" w:hAnsi="Times New Roman" w:cs="Times New Roman"/>
          <w:sz w:val="24"/>
          <w:szCs w:val="24"/>
        </w:rPr>
        <w:t>e</w:t>
      </w:r>
      <w:r w:rsidR="001D274B">
        <w:rPr>
          <w:rFonts w:ascii="Times New Roman" w:hAnsi="Times New Roman" w:cs="Times New Roman"/>
          <w:sz w:val="24"/>
          <w:szCs w:val="24"/>
        </w:rPr>
        <w:t xml:space="preserve">i visti di ingresso </w:t>
      </w:r>
      <w:r w:rsidR="00762D94">
        <w:rPr>
          <w:rFonts w:ascii="Times New Roman" w:hAnsi="Times New Roman" w:cs="Times New Roman"/>
          <w:sz w:val="24"/>
          <w:szCs w:val="24"/>
        </w:rPr>
        <w:t>del personale affluito</w:t>
      </w:r>
      <w:r>
        <w:rPr>
          <w:rFonts w:ascii="Times New Roman" w:hAnsi="Times New Roman" w:cs="Times New Roman"/>
          <w:sz w:val="24"/>
          <w:szCs w:val="24"/>
        </w:rPr>
        <w:t xml:space="preserve"> con la </w:t>
      </w:r>
      <w:r w:rsidRPr="005B6096">
        <w:rPr>
          <w:rFonts w:ascii="Times New Roman" w:hAnsi="Times New Roman" w:cs="Times New Roman"/>
          <w:b/>
          <w:sz w:val="24"/>
          <w:szCs w:val="24"/>
        </w:rPr>
        <w:t>procedura di emergenza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B6096">
        <w:rPr>
          <w:rFonts w:ascii="Times New Roman" w:hAnsi="Times New Roman" w:cs="Times New Roman"/>
          <w:sz w:val="24"/>
          <w:szCs w:val="24"/>
        </w:rPr>
        <w:t xml:space="preserve">il Gen. ASHTEWI ha </w:t>
      </w:r>
      <w:r w:rsidR="005B6096" w:rsidRPr="005B6096">
        <w:rPr>
          <w:rFonts w:ascii="Times New Roman" w:hAnsi="Times New Roman" w:cs="Times New Roman"/>
          <w:b/>
          <w:sz w:val="24"/>
          <w:szCs w:val="24"/>
        </w:rPr>
        <w:t>concesso l’autorizzazione</w:t>
      </w:r>
      <w:r w:rsidR="005B6096">
        <w:rPr>
          <w:rFonts w:ascii="Times New Roman" w:hAnsi="Times New Roman" w:cs="Times New Roman"/>
          <w:sz w:val="24"/>
          <w:szCs w:val="24"/>
        </w:rPr>
        <w:t xml:space="preserve"> ad estendere la permanenza </w:t>
      </w:r>
      <w:r w:rsidR="005B6096" w:rsidRPr="00FE233C">
        <w:rPr>
          <w:rFonts w:ascii="Times New Roman" w:hAnsi="Times New Roman" w:cs="Times New Roman"/>
          <w:sz w:val="24"/>
          <w:szCs w:val="24"/>
        </w:rPr>
        <w:t xml:space="preserve">sul suolo libico </w:t>
      </w:r>
      <w:r w:rsidR="005B6096">
        <w:rPr>
          <w:rFonts w:ascii="Times New Roman" w:hAnsi="Times New Roman" w:cs="Times New Roman"/>
          <w:sz w:val="24"/>
          <w:szCs w:val="24"/>
        </w:rPr>
        <w:t>dei 15</w:t>
      </w:r>
      <w:r w:rsidR="005B6096" w:rsidRPr="00FE233C">
        <w:rPr>
          <w:rFonts w:ascii="Times New Roman" w:hAnsi="Times New Roman" w:cs="Times New Roman"/>
          <w:sz w:val="24"/>
          <w:szCs w:val="24"/>
        </w:rPr>
        <w:t xml:space="preserve"> </w:t>
      </w:r>
      <w:r w:rsidR="005B6096" w:rsidRPr="000D02D5">
        <w:rPr>
          <w:rFonts w:ascii="Times New Roman" w:hAnsi="Times New Roman" w:cs="Times New Roman"/>
          <w:i/>
          <w:sz w:val="24"/>
          <w:szCs w:val="24"/>
        </w:rPr>
        <w:t>key elements</w:t>
      </w:r>
      <w:r w:rsidR="005B6096">
        <w:rPr>
          <w:rFonts w:ascii="Times New Roman" w:hAnsi="Times New Roman" w:cs="Times New Roman"/>
          <w:sz w:val="24"/>
          <w:szCs w:val="24"/>
        </w:rPr>
        <w:t xml:space="preserve">, </w:t>
      </w:r>
      <w:r w:rsidR="005B6096" w:rsidRPr="00FE233C">
        <w:rPr>
          <w:rFonts w:ascii="Times New Roman" w:hAnsi="Times New Roman" w:cs="Times New Roman"/>
          <w:sz w:val="24"/>
          <w:szCs w:val="24"/>
        </w:rPr>
        <w:t>fondamentali per il funzionamento della Missione</w:t>
      </w:r>
      <w:r w:rsidR="005B6096">
        <w:rPr>
          <w:rFonts w:ascii="Times New Roman" w:hAnsi="Times New Roman" w:cs="Times New Roman"/>
          <w:sz w:val="24"/>
          <w:szCs w:val="24"/>
        </w:rPr>
        <w:t xml:space="preserve">, fino all’HO/TO. </w:t>
      </w:r>
      <w:r w:rsidR="000D02D5">
        <w:rPr>
          <w:rFonts w:ascii="Times New Roman" w:hAnsi="Times New Roman" w:cs="Times New Roman"/>
          <w:sz w:val="24"/>
          <w:szCs w:val="24"/>
        </w:rPr>
        <w:t xml:space="preserve"> Nella stessa sede,</w:t>
      </w:r>
      <w:r w:rsidR="008C1517">
        <w:rPr>
          <w:rFonts w:ascii="Times New Roman" w:hAnsi="Times New Roman" w:cs="Times New Roman"/>
          <w:sz w:val="24"/>
          <w:szCs w:val="24"/>
        </w:rPr>
        <w:t xml:space="preserve"> dopo una serrata trattativa</w:t>
      </w:r>
      <w:r w:rsidR="005B6096">
        <w:rPr>
          <w:rFonts w:ascii="Times New Roman" w:hAnsi="Times New Roman" w:cs="Times New Roman"/>
          <w:sz w:val="24"/>
          <w:szCs w:val="24"/>
        </w:rPr>
        <w:t>,</w:t>
      </w:r>
      <w:r w:rsidR="000D02D5">
        <w:rPr>
          <w:rFonts w:ascii="Times New Roman" w:hAnsi="Times New Roman" w:cs="Times New Roman"/>
          <w:sz w:val="24"/>
          <w:szCs w:val="24"/>
        </w:rPr>
        <w:t xml:space="preserve"> è stato </w:t>
      </w:r>
      <w:r w:rsidR="000D02D5" w:rsidRPr="005B6096">
        <w:rPr>
          <w:rFonts w:ascii="Times New Roman" w:hAnsi="Times New Roman" w:cs="Times New Roman"/>
          <w:b/>
          <w:sz w:val="24"/>
          <w:szCs w:val="24"/>
        </w:rPr>
        <w:t>negoziato il completamento</w:t>
      </w:r>
      <w:r w:rsidR="000D02D5">
        <w:rPr>
          <w:rFonts w:ascii="Times New Roman" w:hAnsi="Times New Roman" w:cs="Times New Roman"/>
          <w:sz w:val="24"/>
          <w:szCs w:val="24"/>
        </w:rPr>
        <w:t xml:space="preserve"> </w:t>
      </w:r>
      <w:r w:rsidR="008C1517">
        <w:rPr>
          <w:rFonts w:ascii="Times New Roman" w:hAnsi="Times New Roman" w:cs="Times New Roman"/>
          <w:sz w:val="24"/>
          <w:szCs w:val="24"/>
        </w:rPr>
        <w:t xml:space="preserve">della Palazzina “C” </w:t>
      </w:r>
      <w:r w:rsidR="000D02D5">
        <w:rPr>
          <w:rFonts w:ascii="Times New Roman" w:hAnsi="Times New Roman" w:cs="Times New Roman"/>
          <w:sz w:val="24"/>
          <w:szCs w:val="24"/>
        </w:rPr>
        <w:t xml:space="preserve">a </w:t>
      </w:r>
      <w:r w:rsidR="000D02D5" w:rsidRPr="005B6096">
        <w:rPr>
          <w:rFonts w:ascii="Times New Roman" w:hAnsi="Times New Roman" w:cs="Times New Roman"/>
          <w:b/>
          <w:sz w:val="24"/>
          <w:szCs w:val="24"/>
        </w:rPr>
        <w:t>carico della Missione</w:t>
      </w:r>
      <w:r w:rsidR="000D02D5">
        <w:rPr>
          <w:rFonts w:ascii="Times New Roman" w:hAnsi="Times New Roman" w:cs="Times New Roman"/>
          <w:sz w:val="24"/>
          <w:szCs w:val="24"/>
        </w:rPr>
        <w:t xml:space="preserve"> pur di risolvere la fase di stallo dovuta all’impossibilità della co</w:t>
      </w:r>
      <w:r>
        <w:rPr>
          <w:rFonts w:ascii="Times New Roman" w:hAnsi="Times New Roman" w:cs="Times New Roman"/>
          <w:sz w:val="24"/>
          <w:szCs w:val="24"/>
        </w:rPr>
        <w:t xml:space="preserve">ntroparte a completare i lavori. Lo stesso giorno, in un rapido incontro con il </w:t>
      </w:r>
      <w:r w:rsidRPr="00116C80">
        <w:rPr>
          <w:rFonts w:ascii="Times New Roman" w:hAnsi="Times New Roman" w:cs="Times New Roman"/>
          <w:i/>
          <w:sz w:val="24"/>
          <w:szCs w:val="24"/>
        </w:rPr>
        <w:t>Chief Of Training Dept</w:t>
      </w:r>
      <w:r w:rsidR="00116C80">
        <w:rPr>
          <w:rFonts w:ascii="Times New Roman" w:hAnsi="Times New Roman" w:cs="Times New Roman"/>
          <w:i/>
          <w:sz w:val="24"/>
          <w:szCs w:val="24"/>
        </w:rPr>
        <w:t>.</w:t>
      </w:r>
      <w:r w:rsidR="00FE233C">
        <w:rPr>
          <w:rFonts w:ascii="Times New Roman" w:hAnsi="Times New Roman" w:cs="Times New Roman"/>
          <w:sz w:val="24"/>
          <w:szCs w:val="24"/>
        </w:rPr>
        <w:t xml:space="preserve"> </w:t>
      </w:r>
      <w:r w:rsidR="00870831">
        <w:rPr>
          <w:rFonts w:ascii="Times New Roman" w:hAnsi="Times New Roman" w:cs="Times New Roman"/>
          <w:sz w:val="24"/>
          <w:szCs w:val="24"/>
        </w:rPr>
        <w:t xml:space="preserve">(CHOT) Gen. SHNOUK è stato condiviso il Piano di Cooperazione e sono state trattate alcune questioni di dettaglio </w:t>
      </w:r>
      <w:r w:rsidR="005B6096">
        <w:rPr>
          <w:rFonts w:ascii="Times New Roman" w:hAnsi="Times New Roman" w:cs="Times New Roman"/>
          <w:sz w:val="24"/>
          <w:szCs w:val="24"/>
        </w:rPr>
        <w:t>relative alle attività da svolgersi in ITALIA</w:t>
      </w:r>
      <w:r w:rsidR="003464AD">
        <w:rPr>
          <w:rFonts w:ascii="Times New Roman" w:hAnsi="Times New Roman" w:cs="Times New Roman"/>
          <w:sz w:val="24"/>
          <w:szCs w:val="24"/>
        </w:rPr>
        <w:t>.</w:t>
      </w:r>
      <w:r w:rsidR="008708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6A24D" w14:textId="77777777" w:rsidR="003464AD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5AF1EF78" w14:textId="01195B2A" w:rsidR="00214535" w:rsidRPr="00214535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14535">
        <w:rPr>
          <w:rFonts w:ascii="Times New Roman" w:hAnsi="Times New Roman" w:cs="Times New Roman"/>
          <w:sz w:val="24"/>
          <w:szCs w:val="24"/>
        </w:rPr>
        <w:t xml:space="preserve">’atteso avvio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a MISURATA </w:t>
      </w:r>
      <w:r w:rsidRPr="00214535">
        <w:rPr>
          <w:rFonts w:ascii="Times New Roman" w:hAnsi="Times New Roman" w:cs="Times New Roman"/>
          <w:sz w:val="24"/>
          <w:szCs w:val="24"/>
        </w:rPr>
        <w:t>di corsi eroga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SAC/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MTT appositamente giunti dall’ITALIA, </w:t>
      </w:r>
      <w:r w:rsidR="00214535">
        <w:rPr>
          <w:rFonts w:ascii="Times New Roman" w:hAnsi="Times New Roman" w:cs="Times New Roman"/>
          <w:sz w:val="24"/>
          <w:szCs w:val="24"/>
        </w:rPr>
        <w:t xml:space="preserve">ha segnato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il cambio di passo della cooperazione italiana nell’area, </w:t>
      </w:r>
      <w:r>
        <w:rPr>
          <w:rFonts w:ascii="Times New Roman" w:hAnsi="Times New Roman" w:cs="Times New Roman"/>
          <w:sz w:val="24"/>
          <w:szCs w:val="24"/>
        </w:rPr>
        <w:t xml:space="preserve">che è passata 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da un supporto prettamente logistico-sanitario ad una fattiva cooperazione nel capacity building delle F.A. </w:t>
      </w:r>
      <w:r w:rsidR="00214535" w:rsidRPr="003464AD">
        <w:rPr>
          <w:rFonts w:ascii="Times New Roman" w:hAnsi="Times New Roman" w:cs="Times New Roman"/>
          <w:sz w:val="24"/>
          <w:szCs w:val="24"/>
        </w:rPr>
        <w:t xml:space="preserve">libiche. </w:t>
      </w:r>
      <w:r w:rsidRPr="003464AD">
        <w:rPr>
          <w:rFonts w:ascii="Times New Roman" w:hAnsi="Times New Roman" w:cs="Times New Roman"/>
          <w:sz w:val="24"/>
          <w:szCs w:val="24"/>
        </w:rPr>
        <w:t xml:space="preserve">I successivi </w:t>
      </w:r>
      <w:r w:rsidR="00214535" w:rsidRPr="003464AD">
        <w:rPr>
          <w:rFonts w:ascii="Times New Roman" w:hAnsi="Times New Roman" w:cs="Times New Roman"/>
          <w:sz w:val="24"/>
          <w:szCs w:val="24"/>
        </w:rPr>
        <w:t>KLE sono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stati organizzati a </w:t>
      </w:r>
      <w:r w:rsidR="003836C2">
        <w:rPr>
          <w:rFonts w:ascii="Times New Roman" w:hAnsi="Times New Roman" w:cs="Times New Roman"/>
          <w:sz w:val="24"/>
          <w:szCs w:val="24"/>
        </w:rPr>
        <w:t>latere</w:t>
      </w:r>
      <w:r>
        <w:rPr>
          <w:rFonts w:ascii="Times New Roman" w:hAnsi="Times New Roman" w:cs="Times New Roman"/>
          <w:sz w:val="24"/>
          <w:szCs w:val="24"/>
        </w:rPr>
        <w:t xml:space="preserve"> di una serie di visite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di COM MIASIT agli MTT dei Carabinieri e dell’Esercito Italiano attualmente impegnati nel</w:t>
      </w:r>
      <w:r>
        <w:rPr>
          <w:rFonts w:ascii="Times New Roman" w:hAnsi="Times New Roman" w:cs="Times New Roman"/>
          <w:sz w:val="24"/>
          <w:szCs w:val="24"/>
        </w:rPr>
        <w:t xml:space="preserve"> misuratino.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Lo scopo dell</w:t>
      </w:r>
      <w:r>
        <w:rPr>
          <w:rFonts w:ascii="Times New Roman" w:hAnsi="Times New Roman" w:cs="Times New Roman"/>
          <w:sz w:val="24"/>
          <w:szCs w:val="24"/>
        </w:rPr>
        <w:t>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visit</w:t>
      </w:r>
      <w:r>
        <w:rPr>
          <w:rFonts w:ascii="Times New Roman" w:hAnsi="Times New Roman" w:cs="Times New Roman"/>
          <w:sz w:val="24"/>
          <w:szCs w:val="24"/>
        </w:rPr>
        <w:t>e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era di osservare congiuntamente con i </w:t>
      </w:r>
      <w:r w:rsidR="00214535" w:rsidRPr="00EC43F4">
        <w:rPr>
          <w:rFonts w:ascii="Times New Roman" w:hAnsi="Times New Roman" w:cs="Times New Roman"/>
          <w:i/>
          <w:sz w:val="24"/>
          <w:szCs w:val="24"/>
        </w:rPr>
        <w:t>key player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maggiormente interessati a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l recente </w:t>
      </w:r>
      <w:r>
        <w:rPr>
          <w:rFonts w:ascii="Times New Roman" w:hAnsi="Times New Roman" w:cs="Times New Roman"/>
          <w:sz w:val="24"/>
          <w:szCs w:val="24"/>
        </w:rPr>
        <w:t>sviluppo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>delle attività di cooperazione a favore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1453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loro</w:t>
      </w:r>
      <w:r w:rsidRPr="00214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reparti </w:t>
      </w:r>
      <w:r w:rsidR="00214535" w:rsidRPr="00214535">
        <w:rPr>
          <w:rFonts w:ascii="Times New Roman" w:hAnsi="Times New Roman" w:cs="Times New Roman"/>
          <w:sz w:val="24"/>
          <w:szCs w:val="24"/>
        </w:rPr>
        <w:t>(fondamentale per la linea di sforzo perseguita</w:t>
      </w:r>
      <w:r w:rsidR="0049782D">
        <w:rPr>
          <w:rFonts w:ascii="Times New Roman" w:hAnsi="Times New Roman" w:cs="Times New Roman"/>
          <w:sz w:val="24"/>
          <w:szCs w:val="24"/>
        </w:rPr>
        <w:t>: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="00214535" w:rsidRPr="003464AD">
        <w:rPr>
          <w:rFonts w:ascii="Times New Roman" w:hAnsi="Times New Roman" w:cs="Times New Roman"/>
          <w:i/>
          <w:sz w:val="24"/>
          <w:szCs w:val="24"/>
        </w:rPr>
        <w:t>gain local consensus-LoE</w:t>
      </w:r>
      <w:r w:rsidR="00214535" w:rsidRPr="002145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9C68B4D" w14:textId="609E8B5D" w:rsidR="00214535" w:rsidRPr="00214535" w:rsidRDefault="003464AD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 xml:space="preserve">è </w:t>
      </w:r>
      <w:r w:rsidRPr="00214535">
        <w:rPr>
          <w:rFonts w:ascii="Times New Roman" w:hAnsi="Times New Roman" w:cs="Times New Roman"/>
          <w:sz w:val="24"/>
          <w:szCs w:val="24"/>
        </w:rPr>
        <w:t>osserva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214535">
        <w:rPr>
          <w:rFonts w:ascii="Times New Roman" w:hAnsi="Times New Roman" w:cs="Times New Roman"/>
          <w:sz w:val="24"/>
          <w:szCs w:val="24"/>
        </w:rPr>
        <w:t xml:space="preserve"> un notevole interesse da parte del Gen. AL ZAIN alle attività del CMC, culminato con la richiesta di essere incluso stabilmente tra i destinatari di training proposti </w:t>
      </w:r>
      <w:r w:rsidRPr="00214535">
        <w:rPr>
          <w:rFonts w:ascii="Times New Roman" w:hAnsi="Times New Roman" w:cs="Times New Roman"/>
          <w:sz w:val="24"/>
          <w:szCs w:val="24"/>
        </w:rPr>
        <w:lastRenderedPageBreak/>
        <w:t xml:space="preserve">nel Piano di Cooperazione.  </w:t>
      </w:r>
      <w:r w:rsidR="00214535" w:rsidRPr="00214535">
        <w:rPr>
          <w:rFonts w:ascii="Times New Roman" w:hAnsi="Times New Roman" w:cs="Times New Roman"/>
          <w:sz w:val="24"/>
          <w:szCs w:val="24"/>
        </w:rPr>
        <w:t>L’elevato gradimento mostrato dalla training audience si riflette positivamente sulla Missione sia per le offerte di supporto diretto ag</w:t>
      </w:r>
      <w:r>
        <w:rPr>
          <w:rFonts w:ascii="Times New Roman" w:hAnsi="Times New Roman" w:cs="Times New Roman"/>
          <w:sz w:val="24"/>
          <w:szCs w:val="24"/>
        </w:rPr>
        <w:t>l</w:t>
      </w:r>
      <w:r w:rsidR="00214535" w:rsidRPr="00214535">
        <w:rPr>
          <w:rFonts w:ascii="Times New Roman" w:hAnsi="Times New Roman" w:cs="Times New Roman"/>
          <w:sz w:val="24"/>
          <w:szCs w:val="24"/>
        </w:rPr>
        <w:t>i MTT sia per la facilitazione per il rilascio dei visti d’ingresso.</w:t>
      </w:r>
      <w:r w:rsidR="00EA3704">
        <w:rPr>
          <w:rFonts w:ascii="Times New Roman" w:hAnsi="Times New Roman" w:cs="Times New Roman"/>
          <w:sz w:val="24"/>
          <w:szCs w:val="24"/>
        </w:rPr>
        <w:t xml:space="preserve"> Inoltre, l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’addestramento della CTF assume particolare rilievo da quando il reparto ha ricevuto il task aggiuntivo di contrastare il </w:t>
      </w:r>
      <w:r w:rsidR="00214535" w:rsidRPr="00205AFB">
        <w:rPr>
          <w:rFonts w:ascii="Times New Roman" w:hAnsi="Times New Roman" w:cs="Times New Roman"/>
          <w:i/>
          <w:sz w:val="24"/>
          <w:szCs w:val="24"/>
        </w:rPr>
        <w:t>Trafficking in Human Being</w:t>
      </w:r>
      <w:r w:rsidR="00214535" w:rsidRPr="00214535">
        <w:rPr>
          <w:rFonts w:ascii="Times New Roman" w:hAnsi="Times New Roman" w:cs="Times New Roman"/>
          <w:sz w:val="24"/>
          <w:szCs w:val="24"/>
        </w:rPr>
        <w:t xml:space="preserve"> (THB), espandendo la propria AO verso il FEZZAN.</w:t>
      </w:r>
    </w:p>
    <w:p w14:paraId="00DAFF97" w14:textId="7B4BCA15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E’ stato verificato come la cooperazione intra-libica sia possibile, se non addirittura auspicabile, per aumentare la proposta cooperativa e fidelizzare la controparte. La Mil. Int., ad esempio, si è mostrata interessata ad alcuni dei moduli previsti nell’iter formativo proposto per la CTF che possono essere erogati separatamente per integrare o completare i cicli di formazione di base ad una training audience più ampia. Con lo stesso razionale, la Regione Militare Centrale è disponibile ad inviare aliquote di discenti alla frequenza dei corsi MCM organizzati per la Mil. Int..</w:t>
      </w:r>
    </w:p>
    <w:p w14:paraId="0E7CAD75" w14:textId="7A83734F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 xml:space="preserve">E’ stata ribadita l’offerta di </w:t>
      </w:r>
      <w:r w:rsidR="00EA3704">
        <w:rPr>
          <w:rFonts w:ascii="Times New Roman" w:hAnsi="Times New Roman" w:cs="Times New Roman"/>
          <w:sz w:val="24"/>
          <w:szCs w:val="24"/>
        </w:rPr>
        <w:t>‘</w:t>
      </w:r>
      <w:r w:rsidRPr="00214535">
        <w:rPr>
          <w:rFonts w:ascii="Times New Roman" w:hAnsi="Times New Roman" w:cs="Times New Roman"/>
          <w:sz w:val="24"/>
          <w:szCs w:val="24"/>
        </w:rPr>
        <w:t>protezione</w:t>
      </w:r>
      <w:r w:rsidR="00EA3704">
        <w:rPr>
          <w:rFonts w:ascii="Times New Roman" w:hAnsi="Times New Roman" w:cs="Times New Roman"/>
          <w:sz w:val="24"/>
          <w:szCs w:val="24"/>
        </w:rPr>
        <w:t>’</w:t>
      </w:r>
      <w:r w:rsidRPr="00214535">
        <w:rPr>
          <w:rFonts w:ascii="Times New Roman" w:hAnsi="Times New Roman" w:cs="Times New Roman"/>
          <w:sz w:val="24"/>
          <w:szCs w:val="24"/>
        </w:rPr>
        <w:t xml:space="preserve"> delle attività di cooperazione italiane da parte della CTF (Gen. AL ZAIN) e Regione Militare Centrale (Gen. MOUSA) a tutela della</w:t>
      </w:r>
      <w:r>
        <w:rPr>
          <w:rFonts w:ascii="Times New Roman" w:hAnsi="Times New Roman" w:cs="Times New Roman"/>
          <w:sz w:val="24"/>
          <w:szCs w:val="24"/>
        </w:rPr>
        <w:t xml:space="preserve"> presenza italiana su MISURATA.</w:t>
      </w:r>
      <w:r w:rsidRPr="00214535">
        <w:rPr>
          <w:rFonts w:ascii="Times New Roman" w:hAnsi="Times New Roman" w:cs="Times New Roman"/>
          <w:sz w:val="24"/>
          <w:szCs w:val="24"/>
        </w:rPr>
        <w:tab/>
      </w:r>
    </w:p>
    <w:p w14:paraId="60171354" w14:textId="77777777" w:rsidR="00214535" w:rsidRPr="00214535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In particolare, il supporto alla CTF risulta particolarmente interessante in quanto è diretto ad un reparto ben condotto, coeso e con cicli di formazione di base e avanzati consolidati, dove i risultati della cooperazione possono essere agevolmente misurati, valutati e adeguati all’esigenza.</w:t>
      </w:r>
    </w:p>
    <w:p w14:paraId="165307D4" w14:textId="535E5351" w:rsidR="00EA3704" w:rsidRPr="003F660F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14535">
        <w:rPr>
          <w:rFonts w:ascii="Times New Roman" w:hAnsi="Times New Roman" w:cs="Times New Roman"/>
          <w:sz w:val="24"/>
          <w:szCs w:val="24"/>
        </w:rPr>
        <w:t>I</w:t>
      </w:r>
      <w:r w:rsidR="00EA3704">
        <w:rPr>
          <w:rFonts w:ascii="Times New Roman" w:hAnsi="Times New Roman" w:cs="Times New Roman"/>
          <w:sz w:val="24"/>
          <w:szCs w:val="24"/>
        </w:rPr>
        <w:t>n aggiunta, i</w:t>
      </w:r>
      <w:r w:rsidRPr="00214535">
        <w:rPr>
          <w:rFonts w:ascii="Times New Roman" w:hAnsi="Times New Roman" w:cs="Times New Roman"/>
          <w:sz w:val="24"/>
          <w:szCs w:val="24"/>
        </w:rPr>
        <w:t>l Gen. MOUSA ha manifestato l’esigenza di ricevere i programmi illustranti la progressione addestrativa in arabo e in inglese per ufficializzazione da parte del CHOT dell’MoD.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Appare evidente la volontà degli interlocutori di </w:t>
      </w:r>
      <w:r w:rsidR="00EA3704">
        <w:rPr>
          <w:rFonts w:ascii="Times New Roman" w:hAnsi="Times New Roman" w:cs="Times New Roman"/>
          <w:sz w:val="24"/>
          <w:szCs w:val="24"/>
        </w:rPr>
        <w:t xml:space="preserve">schematizzare/parametrare la </w:t>
      </w:r>
      <w:r w:rsidRPr="00214535">
        <w:rPr>
          <w:rFonts w:ascii="Times New Roman" w:hAnsi="Times New Roman" w:cs="Times New Roman"/>
          <w:sz w:val="24"/>
          <w:szCs w:val="24"/>
        </w:rPr>
        <w:t>forma</w:t>
      </w:r>
      <w:r w:rsidR="00EA3704">
        <w:rPr>
          <w:rFonts w:ascii="Times New Roman" w:hAnsi="Times New Roman" w:cs="Times New Roman"/>
          <w:sz w:val="24"/>
          <w:szCs w:val="24"/>
        </w:rPr>
        <w:t>zione</w:t>
      </w:r>
      <w:r w:rsidRPr="00214535">
        <w:rPr>
          <w:rFonts w:ascii="Times New Roman" w:hAnsi="Times New Roman" w:cs="Times New Roman"/>
          <w:sz w:val="24"/>
          <w:szCs w:val="24"/>
        </w:rPr>
        <w:t xml:space="preserve"> e specializza</w:t>
      </w:r>
      <w:r w:rsidR="00EA3704">
        <w:rPr>
          <w:rFonts w:ascii="Times New Roman" w:hAnsi="Times New Roman" w:cs="Times New Roman"/>
          <w:sz w:val="24"/>
          <w:szCs w:val="24"/>
        </w:rPr>
        <w:t>zione de</w:t>
      </w:r>
      <w:r w:rsidRPr="00214535">
        <w:rPr>
          <w:rFonts w:ascii="Times New Roman" w:hAnsi="Times New Roman" w:cs="Times New Roman"/>
          <w:sz w:val="24"/>
          <w:szCs w:val="24"/>
        </w:rPr>
        <w:t>i quadri intermedi</w:t>
      </w:r>
      <w:r w:rsidR="00EA3704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per impiegarli </w:t>
      </w:r>
      <w:r w:rsidR="0049782D">
        <w:rPr>
          <w:rFonts w:ascii="Times New Roman" w:hAnsi="Times New Roman" w:cs="Times New Roman"/>
          <w:sz w:val="24"/>
          <w:szCs w:val="24"/>
        </w:rPr>
        <w:t>come istruttori</w:t>
      </w:r>
      <w:r w:rsidR="0049782D" w:rsidRPr="00214535">
        <w:rPr>
          <w:rFonts w:ascii="Times New Roman" w:hAnsi="Times New Roman" w:cs="Times New Roman"/>
          <w:sz w:val="24"/>
          <w:szCs w:val="24"/>
        </w:rPr>
        <w:t xml:space="preserve"> </w:t>
      </w:r>
      <w:r w:rsidRPr="00214535">
        <w:rPr>
          <w:rFonts w:ascii="Times New Roman" w:hAnsi="Times New Roman" w:cs="Times New Roman"/>
          <w:sz w:val="24"/>
          <w:szCs w:val="24"/>
        </w:rPr>
        <w:t xml:space="preserve">nella formazione </w:t>
      </w:r>
      <w:r w:rsidRPr="00EA3704">
        <w:rPr>
          <w:rFonts w:ascii="Times New Roman" w:hAnsi="Times New Roman" w:cs="Times New Roman"/>
          <w:i/>
          <w:sz w:val="24"/>
          <w:szCs w:val="24"/>
        </w:rPr>
        <w:t>in house</w:t>
      </w:r>
      <w:r w:rsidRPr="00214535">
        <w:rPr>
          <w:rFonts w:ascii="Times New Roman" w:hAnsi="Times New Roman" w:cs="Times New Roman"/>
          <w:sz w:val="24"/>
          <w:szCs w:val="24"/>
        </w:rPr>
        <w:t xml:space="preserve"> dei livelli più bassi, articolando esigenze e vagliando le proposte per creare l’expertise adatta a colmare il gap professionale attualmente presente nelle F.A. </w:t>
      </w:r>
      <w:r w:rsidRPr="003F660F">
        <w:rPr>
          <w:rFonts w:ascii="Times New Roman" w:hAnsi="Times New Roman" w:cs="Times New Roman"/>
          <w:sz w:val="24"/>
          <w:szCs w:val="24"/>
        </w:rPr>
        <w:t xml:space="preserve">libiche. </w:t>
      </w:r>
    </w:p>
    <w:p w14:paraId="2B196EFA" w14:textId="7DE36905" w:rsidR="00B02834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F660F">
        <w:rPr>
          <w:rFonts w:ascii="Times New Roman" w:hAnsi="Times New Roman" w:cs="Times New Roman"/>
          <w:sz w:val="24"/>
          <w:szCs w:val="24"/>
        </w:rPr>
        <w:t>In occasione del saluto ad una rappresentanza del contingente da parte del Ministro e Vice Presidente del Consiglio On. Antonio TAJANI accompagnato dal Ministro dell’Interno On. Matteo PIANTEDOSI</w:t>
      </w:r>
      <w:r w:rsidR="0049782D" w:rsidRPr="003F660F">
        <w:rPr>
          <w:rFonts w:ascii="Times New Roman" w:hAnsi="Times New Roman" w:cs="Times New Roman"/>
          <w:sz w:val="24"/>
          <w:szCs w:val="24"/>
        </w:rPr>
        <w:t>,</w:t>
      </w:r>
      <w:r w:rsidRPr="003F660F">
        <w:rPr>
          <w:rFonts w:ascii="Times New Roman" w:hAnsi="Times New Roman" w:cs="Times New Roman"/>
          <w:sz w:val="24"/>
          <w:szCs w:val="24"/>
        </w:rPr>
        <w:t xml:space="preserve"> COM MIASIT ha </w:t>
      </w:r>
      <w:r w:rsidR="0049782D" w:rsidRPr="003F660F">
        <w:rPr>
          <w:rFonts w:ascii="Times New Roman" w:hAnsi="Times New Roman" w:cs="Times New Roman"/>
          <w:sz w:val="24"/>
          <w:szCs w:val="24"/>
        </w:rPr>
        <w:t>brevemente illustrato la situazione corr</w:t>
      </w:r>
      <w:r w:rsidR="0023329D" w:rsidRPr="003F660F">
        <w:rPr>
          <w:rFonts w:ascii="Times New Roman" w:hAnsi="Times New Roman" w:cs="Times New Roman"/>
          <w:sz w:val="24"/>
          <w:szCs w:val="24"/>
        </w:rPr>
        <w:t>ente alla delegazione in visita,</w:t>
      </w:r>
      <w:r w:rsidR="0023329D">
        <w:rPr>
          <w:rFonts w:ascii="Times New Roman" w:hAnsi="Times New Roman" w:cs="Times New Roman"/>
          <w:sz w:val="24"/>
          <w:szCs w:val="24"/>
        </w:rPr>
        <w:t xml:space="preserve"> soffermandosi sul processo di ridimensionamento del contingente a seguito della chiusura del </w:t>
      </w:r>
      <w:r w:rsidR="0023329D" w:rsidRPr="0023329D">
        <w:rPr>
          <w:rFonts w:ascii="Times New Roman" w:hAnsi="Times New Roman" w:cs="Times New Roman"/>
          <w:i/>
          <w:sz w:val="24"/>
          <w:szCs w:val="24"/>
        </w:rPr>
        <w:t>Field Hospital</w:t>
      </w:r>
      <w:r w:rsidR="0023329D">
        <w:rPr>
          <w:rFonts w:ascii="Times New Roman" w:hAnsi="Times New Roman" w:cs="Times New Roman"/>
          <w:sz w:val="24"/>
          <w:szCs w:val="24"/>
        </w:rPr>
        <w:t xml:space="preserve"> di MISURATA, secondo le linee guida impartite dal COMCOVI, la trasformazione della missione da supporto sanitario a missione addestrativa con il concorso degli MTT delle FF.AA. italiane nell’ambito del </w:t>
      </w:r>
      <w:r w:rsidR="0023329D" w:rsidRPr="0023329D">
        <w:rPr>
          <w:rFonts w:ascii="Times New Roman" w:hAnsi="Times New Roman" w:cs="Times New Roman"/>
          <w:i/>
          <w:sz w:val="24"/>
          <w:szCs w:val="24"/>
        </w:rPr>
        <w:t>capacity building</w:t>
      </w:r>
      <w:r w:rsidR="0023329D">
        <w:rPr>
          <w:rFonts w:ascii="Times New Roman" w:hAnsi="Times New Roman" w:cs="Times New Roman"/>
          <w:sz w:val="24"/>
          <w:szCs w:val="24"/>
        </w:rPr>
        <w:t xml:space="preserve"> della Difesa libica.</w:t>
      </w:r>
    </w:p>
    <w:p w14:paraId="39C85007" w14:textId="62DE01DE" w:rsidR="00AF79C4" w:rsidRDefault="00214535" w:rsidP="00214535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periodo si è concluso con la visita del CSM del COVI</w:t>
      </w:r>
      <w:r w:rsidR="00341CF4">
        <w:rPr>
          <w:rFonts w:ascii="Times New Roman" w:hAnsi="Times New Roman" w:cs="Times New Roman"/>
          <w:sz w:val="24"/>
          <w:szCs w:val="24"/>
        </w:rPr>
        <w:t xml:space="preserve"> Amm. Div. Valter ZAPPELLINI,</w:t>
      </w:r>
      <w:r>
        <w:rPr>
          <w:rFonts w:ascii="Times New Roman" w:hAnsi="Times New Roman" w:cs="Times New Roman"/>
          <w:sz w:val="24"/>
          <w:szCs w:val="24"/>
        </w:rPr>
        <w:t xml:space="preserve"> accompagnato dal Capo R</w:t>
      </w:r>
      <w:r w:rsidR="00341CF4">
        <w:rPr>
          <w:rFonts w:ascii="Times New Roman" w:hAnsi="Times New Roman" w:cs="Times New Roman"/>
          <w:sz w:val="24"/>
          <w:szCs w:val="24"/>
        </w:rPr>
        <w:t>eparto Supporto alle Operazioni Gen. D. Domenico CIOTTI</w:t>
      </w:r>
      <w:r w:rsidR="0049782D">
        <w:rPr>
          <w:rFonts w:ascii="Times New Roman" w:hAnsi="Times New Roman" w:cs="Times New Roman"/>
          <w:sz w:val="24"/>
          <w:szCs w:val="24"/>
        </w:rPr>
        <w:t xml:space="preserve"> (Per il dettaglio dei KLE si rimanda al resoconto sulla </w:t>
      </w:r>
      <w:r w:rsidR="0049782D" w:rsidRPr="0049782D">
        <w:rPr>
          <w:rFonts w:ascii="Times New Roman" w:hAnsi="Times New Roman" w:cs="Times New Roman"/>
          <w:sz w:val="24"/>
          <w:szCs w:val="24"/>
        </w:rPr>
        <w:t>Visita/survey del CSM e del CRSO del COVI al contingente nazionale impiegato in LIBIA. TRIPOLI e MISURATA 3</w:t>
      </w:r>
      <w:r w:rsidR="0049782D">
        <w:rPr>
          <w:rFonts w:ascii="Times New Roman" w:hAnsi="Times New Roman" w:cs="Times New Roman"/>
          <w:sz w:val="24"/>
          <w:szCs w:val="24"/>
        </w:rPr>
        <w:t>1 gen. – 1 feb. 2023)</w:t>
      </w:r>
      <w:r w:rsidR="003836C2">
        <w:rPr>
          <w:rFonts w:ascii="Times New Roman" w:hAnsi="Times New Roman" w:cs="Times New Roman"/>
          <w:sz w:val="24"/>
          <w:szCs w:val="24"/>
        </w:rPr>
        <w:t>.</w:t>
      </w:r>
    </w:p>
    <w:p w14:paraId="5229FDAD" w14:textId="385115EA" w:rsidR="00055E41" w:rsidRPr="00055E41" w:rsidRDefault="00055E41" w:rsidP="00055E41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 xml:space="preserve">L’attività </w:t>
      </w:r>
      <w:r w:rsidR="00FE260F">
        <w:rPr>
          <w:rFonts w:ascii="Times New Roman" w:hAnsi="Times New Roman" w:cs="Times New Roman"/>
          <w:sz w:val="24"/>
          <w:szCs w:val="24"/>
        </w:rPr>
        <w:t>era</w:t>
      </w:r>
      <w:r w:rsidRPr="00055E41">
        <w:rPr>
          <w:rFonts w:ascii="Times New Roman" w:hAnsi="Times New Roman" w:cs="Times New Roman"/>
          <w:sz w:val="24"/>
          <w:szCs w:val="24"/>
        </w:rPr>
        <w:t xml:space="preserve"> stata pianificata allo scopo di:</w:t>
      </w:r>
    </w:p>
    <w:p w14:paraId="2FF5BEE6" w14:textId="6DB13540" w:rsidR="00055E41" w:rsidRPr="00055E41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Effettuare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una serie di </w:t>
      </w:r>
      <w:r w:rsidR="00055E41">
        <w:rPr>
          <w:rFonts w:ascii="Times New Roman" w:hAnsi="Times New Roman" w:cs="Times New Roman"/>
          <w:sz w:val="24"/>
          <w:szCs w:val="24"/>
        </w:rPr>
        <w:t>KLE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per dare continuità alle relazioni con gli </w:t>
      </w:r>
      <w:r w:rsidRPr="00055E41">
        <w:rPr>
          <w:rFonts w:ascii="Times New Roman" w:hAnsi="Times New Roman" w:cs="Times New Roman"/>
          <w:i/>
          <w:sz w:val="24"/>
          <w:szCs w:val="24"/>
        </w:rPr>
        <w:t>stakeholder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della Difesa libica;</w:t>
      </w:r>
    </w:p>
    <w:p w14:paraId="01A94A5C" w14:textId="1D193A04" w:rsidR="00055E41" w:rsidRPr="00055E41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Verificare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lo status della rimodulazione/riconfigurazione del contingente e della Missione</w:t>
      </w:r>
      <w:r w:rsidR="00EA3704">
        <w:rPr>
          <w:rFonts w:ascii="Times New Roman" w:hAnsi="Times New Roman" w:cs="Times New Roman"/>
          <w:sz w:val="24"/>
          <w:szCs w:val="24"/>
        </w:rPr>
        <w:t>,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</w:t>
      </w:r>
      <w:r w:rsidR="00055E41">
        <w:rPr>
          <w:rFonts w:ascii="Times New Roman" w:hAnsi="Times New Roman" w:cs="Times New Roman"/>
          <w:sz w:val="24"/>
          <w:szCs w:val="24"/>
        </w:rPr>
        <w:t xml:space="preserve">specialmente </w:t>
      </w:r>
      <w:r w:rsidR="00055E41" w:rsidRPr="00055E41">
        <w:rPr>
          <w:rFonts w:ascii="Times New Roman" w:hAnsi="Times New Roman" w:cs="Times New Roman"/>
          <w:sz w:val="24"/>
          <w:szCs w:val="24"/>
        </w:rPr>
        <w:t>dal punto di vista logistico</w:t>
      </w:r>
      <w:r w:rsidR="00055E41">
        <w:rPr>
          <w:rFonts w:ascii="Times New Roman" w:hAnsi="Times New Roman" w:cs="Times New Roman"/>
          <w:sz w:val="24"/>
          <w:szCs w:val="24"/>
        </w:rPr>
        <w:t>;</w:t>
      </w:r>
    </w:p>
    <w:p w14:paraId="1C8BDFDE" w14:textId="27C25891" w:rsidR="00214535" w:rsidRDefault="00116C80" w:rsidP="00055E41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5E41">
        <w:rPr>
          <w:rFonts w:ascii="Times New Roman" w:hAnsi="Times New Roman" w:cs="Times New Roman"/>
          <w:sz w:val="24"/>
          <w:szCs w:val="24"/>
        </w:rPr>
        <w:t>Verificare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lo stato di avanzamen</w:t>
      </w:r>
      <w:r w:rsidR="00055E41">
        <w:rPr>
          <w:rFonts w:ascii="Times New Roman" w:hAnsi="Times New Roman" w:cs="Times New Roman"/>
          <w:sz w:val="24"/>
          <w:szCs w:val="24"/>
        </w:rPr>
        <w:t xml:space="preserve">to dei </w:t>
      </w:r>
      <w:r w:rsidR="00055E41" w:rsidRPr="00055E41">
        <w:rPr>
          <w:rFonts w:ascii="Times New Roman" w:hAnsi="Times New Roman" w:cs="Times New Roman"/>
          <w:sz w:val="24"/>
          <w:szCs w:val="24"/>
        </w:rPr>
        <w:t>progett</w:t>
      </w:r>
      <w:r w:rsidR="00055E41">
        <w:rPr>
          <w:rFonts w:ascii="Times New Roman" w:hAnsi="Times New Roman" w:cs="Times New Roman"/>
          <w:sz w:val="24"/>
          <w:szCs w:val="24"/>
        </w:rPr>
        <w:t>i di rilocazione/concentrazione presso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una nuova ubicazione del Comando MIASIT in TRIPOLI ed al trasferimento del </w:t>
      </w:r>
      <w:r w:rsidR="00055E41">
        <w:rPr>
          <w:rFonts w:ascii="Times New Roman" w:hAnsi="Times New Roman" w:cs="Times New Roman"/>
          <w:sz w:val="24"/>
          <w:szCs w:val="24"/>
        </w:rPr>
        <w:lastRenderedPageBreak/>
        <w:t>DMM</w:t>
      </w:r>
      <w:r w:rsidR="00055E41" w:rsidRPr="00055E41">
        <w:rPr>
          <w:rFonts w:ascii="Times New Roman" w:hAnsi="Times New Roman" w:cs="Times New Roman"/>
          <w:sz w:val="24"/>
          <w:szCs w:val="24"/>
        </w:rPr>
        <w:t xml:space="preserve"> </w:t>
      </w:r>
      <w:r w:rsidR="00055E41">
        <w:rPr>
          <w:rFonts w:ascii="Times New Roman" w:hAnsi="Times New Roman" w:cs="Times New Roman"/>
          <w:sz w:val="24"/>
          <w:szCs w:val="24"/>
        </w:rPr>
        <w:t xml:space="preserve">presso la citata Palazzina “C” </w:t>
      </w:r>
      <w:r w:rsidR="00055E41" w:rsidRPr="00055E41">
        <w:rPr>
          <w:rFonts w:ascii="Times New Roman" w:hAnsi="Times New Roman" w:cs="Times New Roman"/>
          <w:sz w:val="24"/>
          <w:szCs w:val="24"/>
        </w:rPr>
        <w:t>in esito agli accord</w:t>
      </w:r>
      <w:r w:rsidR="00055E41">
        <w:rPr>
          <w:rFonts w:ascii="Times New Roman" w:hAnsi="Times New Roman" w:cs="Times New Roman"/>
          <w:sz w:val="24"/>
          <w:szCs w:val="24"/>
        </w:rPr>
        <w:t>i già assunti con il MOD libico.</w:t>
      </w:r>
    </w:p>
    <w:p w14:paraId="7AFE6671" w14:textId="049FBA69" w:rsidR="00EA3704" w:rsidRPr="00EA3704" w:rsidRDefault="00EA3704" w:rsidP="00DE503F">
      <w:pPr>
        <w:pStyle w:val="Paragrafoelenco"/>
        <w:autoSpaceDE w:val="0"/>
        <w:autoSpaceDN w:val="0"/>
        <w:adjustRightInd w:val="0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A3704">
        <w:rPr>
          <w:rFonts w:ascii="Times New Roman" w:hAnsi="Times New Roman" w:cs="Times New Roman"/>
          <w:sz w:val="24"/>
          <w:szCs w:val="24"/>
        </w:rPr>
        <w:t>Anche in questa circostanza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703A9">
        <w:rPr>
          <w:rFonts w:ascii="Times New Roman" w:hAnsi="Times New Roman" w:cs="Times New Roman"/>
          <w:sz w:val="24"/>
          <w:szCs w:val="24"/>
        </w:rPr>
        <w:t xml:space="preserve">la controparte ha commentato a più riprese </w:t>
      </w:r>
      <w:r w:rsidR="00CB0B27">
        <w:rPr>
          <w:rFonts w:ascii="Times New Roman" w:hAnsi="Times New Roman" w:cs="Times New Roman"/>
          <w:sz w:val="24"/>
          <w:szCs w:val="24"/>
        </w:rPr>
        <w:t xml:space="preserve">gli 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ottimi risultati </w:t>
      </w:r>
      <w:r w:rsidR="00CB0B27">
        <w:rPr>
          <w:rFonts w:ascii="Times New Roman" w:hAnsi="Times New Roman" w:cs="Times New Roman"/>
          <w:sz w:val="24"/>
          <w:szCs w:val="24"/>
        </w:rPr>
        <w:t>del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l’Accordo di Cooperazione </w:t>
      </w:r>
      <w:r w:rsidR="00CB0B27">
        <w:rPr>
          <w:rFonts w:ascii="Times New Roman" w:hAnsi="Times New Roman" w:cs="Times New Roman"/>
          <w:sz w:val="24"/>
          <w:szCs w:val="24"/>
        </w:rPr>
        <w:t xml:space="preserve">che </w:t>
      </w:r>
      <w:r w:rsidR="00CB0B27" w:rsidRPr="00CB0B27">
        <w:rPr>
          <w:rFonts w:ascii="Times New Roman" w:hAnsi="Times New Roman" w:cs="Times New Roman"/>
          <w:sz w:val="24"/>
          <w:szCs w:val="24"/>
        </w:rPr>
        <w:t>nel tempo</w:t>
      </w:r>
      <w:r w:rsidR="00CB0B27">
        <w:rPr>
          <w:rFonts w:ascii="Times New Roman" w:hAnsi="Times New Roman" w:cs="Times New Roman"/>
          <w:sz w:val="24"/>
          <w:szCs w:val="24"/>
        </w:rPr>
        <w:t xml:space="preserve"> 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ha </w:t>
      </w:r>
      <w:r w:rsidR="00CB0B27">
        <w:rPr>
          <w:rFonts w:ascii="Times New Roman" w:hAnsi="Times New Roman" w:cs="Times New Roman"/>
          <w:sz w:val="24"/>
          <w:szCs w:val="24"/>
        </w:rPr>
        <w:t>raggiunto un</w:t>
      </w:r>
      <w:r w:rsidR="00CB0B27" w:rsidRPr="00CB0B27">
        <w:rPr>
          <w:rFonts w:ascii="Times New Roman" w:hAnsi="Times New Roman" w:cs="Times New Roman"/>
          <w:sz w:val="24"/>
          <w:szCs w:val="24"/>
        </w:rPr>
        <w:t xml:space="preserve"> livello qualitativo e quantitativo </w:t>
      </w:r>
      <w:r w:rsidR="00CB0B27">
        <w:rPr>
          <w:rFonts w:ascii="Times New Roman" w:hAnsi="Times New Roman" w:cs="Times New Roman"/>
          <w:sz w:val="24"/>
          <w:szCs w:val="24"/>
        </w:rPr>
        <w:t>di tutta soddisfazione</w:t>
      </w:r>
      <w:r w:rsidR="003703A9">
        <w:rPr>
          <w:rFonts w:ascii="Times New Roman" w:hAnsi="Times New Roman" w:cs="Times New Roman"/>
          <w:sz w:val="24"/>
          <w:szCs w:val="24"/>
        </w:rPr>
        <w:t>.</w:t>
      </w:r>
      <w:r w:rsidR="004978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D6F3D" w14:textId="77777777" w:rsidR="00B53216" w:rsidRPr="00842A4C" w:rsidRDefault="00B53216" w:rsidP="00842A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29E649" w14:textId="0DF67353" w:rsidR="00230067" w:rsidRPr="00CA16B7" w:rsidRDefault="00D45177" w:rsidP="00B53216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after="0"/>
        <w:ind w:left="851" w:hanging="425"/>
        <w:rPr>
          <w:rFonts w:ascii="Times New Roman" w:hAnsi="Times New Roman" w:cs="Times New Roman"/>
          <w:sz w:val="24"/>
          <w:szCs w:val="24"/>
          <w:u w:val="single"/>
        </w:rPr>
      </w:pPr>
      <w:r w:rsidRPr="00CA16B7">
        <w:rPr>
          <w:rFonts w:ascii="Times New Roman" w:hAnsi="Times New Roman" w:cs="Times New Roman"/>
          <w:sz w:val="24"/>
          <w:szCs w:val="24"/>
          <w:u w:val="single"/>
        </w:rPr>
        <w:t>DMM</w:t>
      </w:r>
    </w:p>
    <w:p w14:paraId="605B01E8" w14:textId="3C4F02C0" w:rsidR="00A43B16" w:rsidRPr="00FE260F" w:rsidRDefault="004435A1" w:rsidP="00B53216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FE260F">
        <w:rPr>
          <w:rFonts w:ascii="Times New Roman" w:hAnsi="Times New Roman" w:cs="Times New Roman"/>
          <w:sz w:val="24"/>
          <w:szCs w:val="24"/>
        </w:rPr>
        <w:t xml:space="preserve">Continua l’interlocuzione con i rappresentanti della sanità pubblica e </w:t>
      </w:r>
      <w:r w:rsidR="00C956E0" w:rsidRPr="00FE260F">
        <w:rPr>
          <w:rFonts w:ascii="Times New Roman" w:hAnsi="Times New Roman" w:cs="Times New Roman"/>
          <w:sz w:val="24"/>
          <w:szCs w:val="24"/>
        </w:rPr>
        <w:t xml:space="preserve">privata del misuratino. </w:t>
      </w:r>
      <w:r w:rsidR="00055E41" w:rsidRPr="00FE260F">
        <w:rPr>
          <w:rFonts w:ascii="Times New Roman" w:hAnsi="Times New Roman" w:cs="Times New Roman"/>
          <w:sz w:val="24"/>
          <w:szCs w:val="24"/>
        </w:rPr>
        <w:t xml:space="preserve"> </w:t>
      </w:r>
      <w:r w:rsidR="00C956E0" w:rsidRPr="00FE260F">
        <w:rPr>
          <w:rFonts w:ascii="Times New Roman" w:hAnsi="Times New Roman" w:cs="Times New Roman"/>
          <w:sz w:val="24"/>
          <w:szCs w:val="24"/>
        </w:rPr>
        <w:t xml:space="preserve">Il periodo si è aperto 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con la donazione di materiale </w:t>
      </w:r>
      <w:r w:rsidR="009F65E4" w:rsidRPr="00FE260F">
        <w:rPr>
          <w:rFonts w:asciiTheme="majorBidi" w:hAnsiTheme="majorBidi" w:cstheme="majorBidi"/>
          <w:sz w:val="24"/>
          <w:szCs w:val="24"/>
        </w:rPr>
        <w:t xml:space="preserve">di consumo 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sanitario giunto in </w:t>
      </w:r>
      <w:r w:rsidR="00A43B16" w:rsidRPr="00FE260F">
        <w:rPr>
          <w:rFonts w:asciiTheme="majorBidi" w:hAnsiTheme="majorBidi" w:cstheme="majorBidi"/>
          <w:sz w:val="24"/>
          <w:szCs w:val="24"/>
        </w:rPr>
        <w:t>T.O.</w:t>
      </w:r>
      <w:r w:rsidR="00C956E0" w:rsidRPr="00FE260F">
        <w:rPr>
          <w:rFonts w:asciiTheme="majorBidi" w:hAnsiTheme="majorBidi" w:cstheme="majorBidi"/>
          <w:sz w:val="24"/>
          <w:szCs w:val="24"/>
        </w:rPr>
        <w:t xml:space="preserve"> grazie ad un accordo tra il COVI e la Fondazione Banco Farmaceutico Onlus. </w:t>
      </w:r>
    </w:p>
    <w:p w14:paraId="5C1D6666" w14:textId="352FC42D" w:rsidR="00803CBF" w:rsidRPr="00711468" w:rsidRDefault="005F4075" w:rsidP="00B53216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F660F">
        <w:rPr>
          <w:rFonts w:asciiTheme="majorBidi" w:hAnsiTheme="majorBidi" w:cstheme="majorBidi"/>
          <w:sz w:val="24"/>
          <w:szCs w:val="24"/>
        </w:rPr>
        <w:t>La formazione specialistica dei medici è uno de</w:t>
      </w:r>
      <w:r w:rsidR="00803CBF" w:rsidRPr="003F660F">
        <w:rPr>
          <w:rFonts w:ascii="Times New Roman" w:hAnsi="Times New Roman" w:cs="Times New Roman"/>
          <w:sz w:val="24"/>
          <w:szCs w:val="24"/>
        </w:rPr>
        <w:t xml:space="preserve">i temi </w:t>
      </w:r>
      <w:r w:rsidR="00A43B16" w:rsidRPr="003F660F">
        <w:rPr>
          <w:rFonts w:ascii="Times New Roman" w:hAnsi="Times New Roman" w:cs="Times New Roman"/>
          <w:sz w:val="24"/>
          <w:szCs w:val="24"/>
        </w:rPr>
        <w:t>maggiormente trattati</w:t>
      </w:r>
      <w:r w:rsidRPr="003F660F">
        <w:rPr>
          <w:rFonts w:ascii="Times New Roman" w:hAnsi="Times New Roman" w:cs="Times New Roman"/>
          <w:sz w:val="24"/>
          <w:szCs w:val="24"/>
        </w:rPr>
        <w:t xml:space="preserve"> con rappresentanti della controparte</w:t>
      </w:r>
      <w:r w:rsidR="00711468" w:rsidRPr="003F660F">
        <w:rPr>
          <w:rFonts w:ascii="Times New Roman" w:hAnsi="Times New Roman" w:cs="Times New Roman"/>
          <w:sz w:val="24"/>
          <w:szCs w:val="24"/>
        </w:rPr>
        <w:t xml:space="preserve"> che</w:t>
      </w:r>
      <w:r w:rsidRPr="003F660F">
        <w:rPr>
          <w:rFonts w:ascii="Times New Roman" w:hAnsi="Times New Roman" w:cs="Times New Roman"/>
          <w:sz w:val="24"/>
          <w:szCs w:val="24"/>
        </w:rPr>
        <w:t>, m</w:t>
      </w:r>
      <w:r w:rsidR="004435A1" w:rsidRPr="003F660F">
        <w:rPr>
          <w:rFonts w:ascii="Times New Roman" w:hAnsi="Times New Roman" w:cs="Times New Roman"/>
          <w:sz w:val="24"/>
          <w:szCs w:val="24"/>
        </w:rPr>
        <w:t>emori del supporto ricevuto dalla presenza del FH</w:t>
      </w:r>
      <w:r w:rsidRPr="003F660F">
        <w:rPr>
          <w:rFonts w:ascii="Times New Roman" w:hAnsi="Times New Roman" w:cs="Times New Roman"/>
          <w:sz w:val="24"/>
          <w:szCs w:val="24"/>
        </w:rPr>
        <w:t>,</w:t>
      </w:r>
      <w:r w:rsidR="004435A1" w:rsidRPr="003F660F">
        <w:rPr>
          <w:rFonts w:ascii="Times New Roman" w:hAnsi="Times New Roman" w:cs="Times New Roman"/>
          <w:sz w:val="24"/>
          <w:szCs w:val="24"/>
        </w:rPr>
        <w:t xml:space="preserve"> non perdono occasione per rappresentare la necessità di mantenere una stretta collaborazione</w:t>
      </w:r>
      <w:r w:rsidRPr="003F660F">
        <w:rPr>
          <w:rFonts w:ascii="Times New Roman" w:hAnsi="Times New Roman" w:cs="Times New Roman"/>
          <w:sz w:val="24"/>
          <w:szCs w:val="24"/>
        </w:rPr>
        <w:t xml:space="preserve">. </w:t>
      </w:r>
      <w:r w:rsidR="00711468" w:rsidRPr="003F660F">
        <w:rPr>
          <w:rFonts w:ascii="Times New Roman" w:hAnsi="Times New Roman" w:cs="Times New Roman"/>
          <w:sz w:val="24"/>
          <w:szCs w:val="24"/>
        </w:rPr>
        <w:t xml:space="preserve">Inoltre viene auspicata la </w:t>
      </w:r>
      <w:r w:rsidRPr="003F660F">
        <w:rPr>
          <w:rFonts w:asciiTheme="majorBidi" w:hAnsiTheme="majorBidi" w:cstheme="majorBidi"/>
          <w:sz w:val="24"/>
          <w:szCs w:val="24"/>
        </w:rPr>
        <w:t>presenza di medici italiani disponibili per l’erogazione di corsi in loco (il rilascio visti verrebbe agevolato dietro interessamento delle Autorità Sanitarie locali) o in videoconferenza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, </w:t>
      </w:r>
      <w:r w:rsidRPr="003F660F">
        <w:rPr>
          <w:rFonts w:asciiTheme="majorBidi" w:hAnsiTheme="majorBidi" w:cstheme="majorBidi"/>
          <w:sz w:val="24"/>
          <w:szCs w:val="24"/>
        </w:rPr>
        <w:t xml:space="preserve">per mitigare la difficoltà di ottenimento dei visti </w:t>
      </w:r>
      <w:r w:rsidR="00711468" w:rsidRPr="003F660F">
        <w:rPr>
          <w:rFonts w:asciiTheme="majorBidi" w:hAnsiTheme="majorBidi" w:cstheme="majorBidi"/>
          <w:sz w:val="24"/>
          <w:szCs w:val="24"/>
        </w:rPr>
        <w:t>italiani</w:t>
      </w:r>
      <w:r w:rsidR="00FE260F" w:rsidRPr="003F660F">
        <w:rPr>
          <w:rFonts w:asciiTheme="majorBidi" w:hAnsiTheme="majorBidi" w:cstheme="majorBidi"/>
          <w:sz w:val="24"/>
          <w:szCs w:val="24"/>
        </w:rPr>
        <w:t>/S</w:t>
      </w:r>
      <w:r w:rsidR="00703B96" w:rsidRPr="003F660F">
        <w:rPr>
          <w:rFonts w:asciiTheme="majorBidi" w:hAnsiTheme="majorBidi" w:cstheme="majorBidi"/>
          <w:sz w:val="24"/>
          <w:szCs w:val="24"/>
        </w:rPr>
        <w:t>HENGEN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 </w:t>
      </w:r>
      <w:r w:rsidRPr="003F660F">
        <w:rPr>
          <w:rFonts w:asciiTheme="majorBidi" w:hAnsiTheme="majorBidi" w:cstheme="majorBidi"/>
          <w:sz w:val="24"/>
          <w:szCs w:val="24"/>
        </w:rPr>
        <w:t>per il personale medico specialistico</w:t>
      </w:r>
      <w:r w:rsidR="00711468" w:rsidRPr="003F660F">
        <w:rPr>
          <w:rFonts w:asciiTheme="majorBidi" w:hAnsiTheme="majorBidi" w:cstheme="majorBidi"/>
          <w:sz w:val="24"/>
          <w:szCs w:val="24"/>
        </w:rPr>
        <w:t xml:space="preserve"> libico</w:t>
      </w:r>
      <w:r w:rsidRPr="003F660F">
        <w:rPr>
          <w:rFonts w:asciiTheme="majorBidi" w:hAnsiTheme="majorBidi" w:cstheme="majorBidi"/>
          <w:sz w:val="24"/>
          <w:szCs w:val="24"/>
        </w:rPr>
        <w:t xml:space="preserve"> che necessita di presenziare a congressi e corsi</w:t>
      </w:r>
      <w:r w:rsidR="009A16FA" w:rsidRPr="003F660F">
        <w:rPr>
          <w:rFonts w:asciiTheme="majorBidi" w:hAnsiTheme="majorBidi" w:cstheme="majorBidi"/>
          <w:sz w:val="24"/>
          <w:szCs w:val="24"/>
        </w:rPr>
        <w:t xml:space="preserve"> di aggiornamento dedicati in ITALIA</w:t>
      </w:r>
      <w:r w:rsidRPr="003F660F">
        <w:rPr>
          <w:rFonts w:asciiTheme="majorBidi" w:hAnsiTheme="majorBidi" w:cstheme="majorBidi"/>
          <w:sz w:val="24"/>
          <w:szCs w:val="24"/>
        </w:rPr>
        <w:t xml:space="preserve"> </w:t>
      </w:r>
      <w:r w:rsidR="00FE260F" w:rsidRPr="003F660F">
        <w:rPr>
          <w:rFonts w:asciiTheme="majorBidi" w:hAnsiTheme="majorBidi" w:cstheme="majorBidi"/>
          <w:sz w:val="24"/>
          <w:szCs w:val="24"/>
        </w:rPr>
        <w:t>(preferiti dalla controparte) e</w:t>
      </w:r>
      <w:r w:rsidRPr="003F660F">
        <w:rPr>
          <w:rFonts w:asciiTheme="majorBidi" w:hAnsiTheme="majorBidi" w:cstheme="majorBidi"/>
          <w:sz w:val="24"/>
          <w:szCs w:val="24"/>
        </w:rPr>
        <w:t xml:space="preserve"> in altre nazioni europee</w:t>
      </w:r>
      <w:r w:rsidR="00711468" w:rsidRPr="003F660F">
        <w:rPr>
          <w:rFonts w:asciiTheme="majorBidi" w:hAnsiTheme="majorBidi" w:cstheme="majorBidi"/>
          <w:sz w:val="24"/>
          <w:szCs w:val="24"/>
        </w:rPr>
        <w:t>.</w:t>
      </w:r>
    </w:p>
    <w:p w14:paraId="30C92B0B" w14:textId="2EB6818D" w:rsidR="00F95E2D" w:rsidRPr="00711468" w:rsidRDefault="00B53216" w:rsidP="00F95E2D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11468">
        <w:rPr>
          <w:rFonts w:asciiTheme="majorBidi" w:hAnsiTheme="majorBidi" w:cstheme="majorBidi"/>
          <w:sz w:val="24"/>
          <w:szCs w:val="24"/>
        </w:rPr>
        <w:t>Lunedì 02 i</w:t>
      </w:r>
      <w:r w:rsidR="00595BF6" w:rsidRPr="00711468">
        <w:rPr>
          <w:rFonts w:asciiTheme="majorBidi" w:hAnsiTheme="majorBidi" w:cstheme="majorBidi"/>
          <w:sz w:val="24"/>
          <w:szCs w:val="24"/>
        </w:rPr>
        <w:t xml:space="preserve">l Comandante del Distaccamento </w:t>
      </w:r>
      <w:r w:rsidRPr="00711468">
        <w:rPr>
          <w:rFonts w:asciiTheme="majorBidi" w:hAnsiTheme="majorBidi" w:cstheme="majorBidi"/>
          <w:sz w:val="24"/>
          <w:szCs w:val="24"/>
        </w:rPr>
        <w:t>ha ricevuto l’Assessore alla San</w:t>
      </w:r>
      <w:r w:rsidR="00FE260F">
        <w:rPr>
          <w:rFonts w:asciiTheme="majorBidi" w:hAnsiTheme="majorBidi" w:cstheme="majorBidi"/>
          <w:sz w:val="24"/>
          <w:szCs w:val="24"/>
        </w:rPr>
        <w:t>ità, Sig. Alì Emhemeb ELNADOURI mentre il successivo 9 gennaio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, è stato ricevuto </w:t>
      </w:r>
      <w:r w:rsidR="00FE260F">
        <w:rPr>
          <w:rFonts w:asciiTheme="majorBidi" w:hAnsiTheme="majorBidi" w:cstheme="majorBidi"/>
          <w:sz w:val="24"/>
          <w:szCs w:val="24"/>
        </w:rPr>
        <w:t>dal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 </w:t>
      </w:r>
      <w:r w:rsidR="00FE260F" w:rsidRPr="00711468">
        <w:rPr>
          <w:rFonts w:asciiTheme="majorBidi" w:hAnsiTheme="majorBidi" w:cstheme="majorBidi"/>
          <w:sz w:val="24"/>
          <w:szCs w:val="24"/>
        </w:rPr>
        <w:t xml:space="preserve">Direttore </w:t>
      </w:r>
      <w:r w:rsidR="00FE260F">
        <w:rPr>
          <w:rFonts w:asciiTheme="majorBidi" w:hAnsiTheme="majorBidi" w:cstheme="majorBidi"/>
          <w:sz w:val="24"/>
          <w:szCs w:val="24"/>
        </w:rPr>
        <w:t xml:space="preserve">del </w:t>
      </w:r>
      <w:r w:rsidR="009A16FA">
        <w:rPr>
          <w:rFonts w:asciiTheme="majorBidi" w:hAnsiTheme="majorBidi" w:cstheme="majorBidi"/>
          <w:sz w:val="24"/>
          <w:szCs w:val="24"/>
        </w:rPr>
        <w:t>MISURATA</w:t>
      </w:r>
      <w:r w:rsidR="00F47F3E" w:rsidRPr="00711468">
        <w:rPr>
          <w:rFonts w:asciiTheme="majorBidi" w:hAnsiTheme="majorBidi" w:cstheme="majorBidi"/>
          <w:sz w:val="24"/>
          <w:szCs w:val="24"/>
        </w:rPr>
        <w:t xml:space="preserve"> Medical Center</w:t>
      </w:r>
      <w:r w:rsidR="00FE260F">
        <w:rPr>
          <w:rFonts w:asciiTheme="majorBidi" w:hAnsiTheme="majorBidi" w:cstheme="majorBidi"/>
          <w:sz w:val="24"/>
          <w:szCs w:val="24"/>
        </w:rPr>
        <w:t>,</w:t>
      </w:r>
      <w:r w:rsidR="00F47F3E" w:rsidRPr="00711468">
        <w:rPr>
          <w:rFonts w:asciiTheme="majorBidi" w:hAnsiTheme="majorBidi" w:cstheme="majorBidi"/>
          <w:sz w:val="24"/>
          <w:szCs w:val="24"/>
        </w:rPr>
        <w:t xml:space="preserve"> </w:t>
      </w:r>
      <w:r w:rsidR="00F95E2D" w:rsidRPr="00711468">
        <w:rPr>
          <w:rFonts w:asciiTheme="majorBidi" w:hAnsiTheme="majorBidi" w:cstheme="majorBidi"/>
          <w:sz w:val="24"/>
          <w:szCs w:val="24"/>
        </w:rPr>
        <w:t xml:space="preserve">Dott. Mohammed </w:t>
      </w:r>
      <w:r w:rsidR="00F733CB" w:rsidRPr="00711468">
        <w:rPr>
          <w:rFonts w:asciiTheme="majorBidi" w:hAnsiTheme="majorBidi" w:cstheme="majorBidi"/>
          <w:sz w:val="24"/>
          <w:szCs w:val="24"/>
        </w:rPr>
        <w:t>BAAYOU</w:t>
      </w:r>
      <w:r w:rsidR="00F95E2D" w:rsidRPr="00711468">
        <w:rPr>
          <w:rFonts w:asciiTheme="majorBidi" w:hAnsiTheme="majorBidi" w:cstheme="majorBidi"/>
          <w:sz w:val="24"/>
          <w:szCs w:val="24"/>
        </w:rPr>
        <w:t>.</w:t>
      </w:r>
      <w:r w:rsidR="00711468">
        <w:rPr>
          <w:rFonts w:asciiTheme="majorBidi" w:hAnsiTheme="majorBidi" w:cstheme="majorBidi"/>
          <w:sz w:val="24"/>
          <w:szCs w:val="24"/>
        </w:rPr>
        <w:t xml:space="preserve"> </w:t>
      </w:r>
    </w:p>
    <w:p w14:paraId="7D9B0DCF" w14:textId="27DE89BC" w:rsidR="00F95E2D" w:rsidRPr="00703B96" w:rsidRDefault="00F95E2D" w:rsidP="00F95E2D">
      <w:pPr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03B96">
        <w:rPr>
          <w:rFonts w:asciiTheme="majorBidi" w:hAnsiTheme="majorBidi" w:cstheme="majorBidi"/>
          <w:sz w:val="24"/>
          <w:szCs w:val="24"/>
        </w:rPr>
        <w:t>Nel contesto dell’incontro sono stati approfonditi tempi e modi per l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a possibile </w:t>
      </w:r>
      <w:r w:rsidRPr="00703B96">
        <w:rPr>
          <w:rFonts w:asciiTheme="majorBidi" w:hAnsiTheme="majorBidi" w:cstheme="majorBidi"/>
          <w:sz w:val="24"/>
          <w:szCs w:val="24"/>
        </w:rPr>
        <w:t>erogazione, nel breve termine, di corsi/conferenze rivolti al personale medico ed infermieristico locale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, in parte </w:t>
      </w:r>
      <w:r w:rsidRPr="00703B96">
        <w:rPr>
          <w:rFonts w:asciiTheme="majorBidi" w:hAnsiTheme="majorBidi" w:cstheme="majorBidi"/>
          <w:sz w:val="24"/>
          <w:szCs w:val="24"/>
        </w:rPr>
        <w:t xml:space="preserve">direttamente </w:t>
      </w:r>
      <w:r w:rsidR="00711468" w:rsidRPr="00703B96">
        <w:rPr>
          <w:rFonts w:asciiTheme="majorBidi" w:hAnsiTheme="majorBidi" w:cstheme="majorBidi"/>
          <w:sz w:val="24"/>
          <w:szCs w:val="24"/>
        </w:rPr>
        <w:t xml:space="preserve">gestibili </w:t>
      </w:r>
      <w:r w:rsidRPr="00703B96">
        <w:rPr>
          <w:rFonts w:asciiTheme="majorBidi" w:hAnsiTheme="majorBidi" w:cstheme="majorBidi"/>
          <w:sz w:val="24"/>
          <w:szCs w:val="24"/>
        </w:rPr>
        <w:t xml:space="preserve">dal personale presente presso il </w:t>
      </w:r>
      <w:r w:rsidR="00711468" w:rsidRPr="00703B96">
        <w:rPr>
          <w:rFonts w:asciiTheme="majorBidi" w:hAnsiTheme="majorBidi" w:cstheme="majorBidi"/>
          <w:sz w:val="24"/>
          <w:szCs w:val="24"/>
        </w:rPr>
        <w:t>DMM</w:t>
      </w:r>
      <w:r w:rsidR="00441E02" w:rsidRPr="00703B96">
        <w:rPr>
          <w:rFonts w:asciiTheme="majorBidi" w:hAnsiTheme="majorBidi" w:cstheme="majorBidi"/>
          <w:sz w:val="24"/>
          <w:szCs w:val="24"/>
        </w:rPr>
        <w:t>.</w:t>
      </w:r>
      <w:r w:rsidRPr="00703B96">
        <w:rPr>
          <w:rFonts w:asciiTheme="majorBidi" w:hAnsiTheme="majorBidi" w:cstheme="majorBidi"/>
          <w:sz w:val="24"/>
          <w:szCs w:val="24"/>
        </w:rPr>
        <w:t xml:space="preserve"> Queste attività riguarderanno nello specifico la “Prevenzione e gestione delle ferite difficili” per quanto riguarda la parte infermieristica e la “Prevenzione e gestione delle patologie di natura infettivologica con focus sul Sars-CoV-2” </w:t>
      </w:r>
    </w:p>
    <w:p w14:paraId="42E3D84C" w14:textId="0E134587" w:rsidR="00B53216" w:rsidRPr="00FE260F" w:rsidRDefault="00FE260F" w:rsidP="004508B8">
      <w:pPr>
        <w:pStyle w:val="Paragrafoelenco"/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703B96">
        <w:rPr>
          <w:rFonts w:asciiTheme="majorBidi" w:hAnsiTheme="majorBidi" w:cstheme="majorBidi"/>
          <w:sz w:val="24"/>
          <w:szCs w:val="24"/>
        </w:rPr>
        <w:t xml:space="preserve">Il giorno </w:t>
      </w:r>
      <w:r w:rsidR="007F706C" w:rsidRPr="00703B96">
        <w:rPr>
          <w:rFonts w:asciiTheme="majorBidi" w:hAnsiTheme="majorBidi" w:cstheme="majorBidi"/>
          <w:sz w:val="24"/>
          <w:szCs w:val="24"/>
        </w:rPr>
        <w:t>12</w:t>
      </w:r>
      <w:r w:rsidRPr="00703B96">
        <w:rPr>
          <w:rFonts w:asciiTheme="majorBidi" w:hAnsiTheme="majorBidi" w:cstheme="majorBidi"/>
          <w:sz w:val="24"/>
          <w:szCs w:val="24"/>
        </w:rPr>
        <w:t>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il </w:t>
      </w:r>
      <w:r w:rsidR="00F733CB" w:rsidRPr="00703B96">
        <w:rPr>
          <w:rFonts w:asciiTheme="majorBidi" w:hAnsiTheme="majorBidi" w:cstheme="majorBidi"/>
          <w:sz w:val="24"/>
          <w:szCs w:val="24"/>
        </w:rPr>
        <w:t xml:space="preserve">COM 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DMM, </w:t>
      </w:r>
      <w:r w:rsidR="00B53216" w:rsidRPr="00703B96">
        <w:rPr>
          <w:rFonts w:asciiTheme="majorBidi" w:eastAsia="MS Mincho" w:hAnsiTheme="majorBidi" w:cstheme="majorBidi"/>
          <w:sz w:val="24"/>
          <w:szCs w:val="24"/>
        </w:rPr>
        <w:t xml:space="preserve">ha incontrato </w:t>
      </w:r>
      <w:r w:rsidR="00F733CB" w:rsidRPr="00703B96">
        <w:rPr>
          <w:rFonts w:asciiTheme="majorBidi" w:eastAsia="MS Mincho" w:hAnsiTheme="majorBidi" w:cstheme="majorBidi"/>
          <w:sz w:val="24"/>
          <w:szCs w:val="24"/>
        </w:rPr>
        <w:t xml:space="preserve">il </w:t>
      </w:r>
      <w:r w:rsidR="00F733CB" w:rsidRPr="00703B96">
        <w:rPr>
          <w:rFonts w:asciiTheme="majorBidi" w:hAnsiTheme="majorBidi" w:cstheme="majorBidi"/>
          <w:sz w:val="24"/>
          <w:szCs w:val="24"/>
        </w:rPr>
        <w:t>Sindaco di M</w:t>
      </w:r>
      <w:r w:rsidR="009F65E4" w:rsidRPr="00703B96">
        <w:rPr>
          <w:rFonts w:asciiTheme="majorBidi" w:hAnsiTheme="majorBidi" w:cstheme="majorBidi"/>
          <w:sz w:val="24"/>
          <w:szCs w:val="24"/>
        </w:rPr>
        <w:t>ISURATA</w:t>
      </w:r>
      <w:r w:rsidR="00B53216" w:rsidRPr="00703B96">
        <w:rPr>
          <w:rFonts w:asciiTheme="majorBidi" w:eastAsia="MS Mincho" w:hAnsiTheme="majorBidi" w:cstheme="majorBidi"/>
          <w:sz w:val="24"/>
          <w:szCs w:val="24"/>
        </w:rPr>
        <w:t>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D</w:t>
      </w:r>
      <w:r w:rsidR="009F65E4" w:rsidRPr="00703B96">
        <w:rPr>
          <w:rFonts w:asciiTheme="majorBidi" w:hAnsiTheme="majorBidi" w:cstheme="majorBidi"/>
          <w:sz w:val="24"/>
          <w:szCs w:val="24"/>
        </w:rPr>
        <w:t xml:space="preserve">ott. AL-SOQOTRI Mahmoud, per un </w:t>
      </w:r>
      <w:r w:rsidR="00B53216" w:rsidRPr="00703B96">
        <w:rPr>
          <w:rFonts w:asciiTheme="majorBidi" w:hAnsiTheme="majorBidi" w:cstheme="majorBidi"/>
          <w:sz w:val="24"/>
          <w:szCs w:val="24"/>
        </w:rPr>
        <w:t>breve punto di situazione sulle Conferenze formative pianificate a favore del M</w:t>
      </w:r>
      <w:r w:rsidR="009A16FA">
        <w:rPr>
          <w:rFonts w:asciiTheme="majorBidi" w:hAnsiTheme="majorBidi" w:cstheme="majorBidi"/>
          <w:sz w:val="24"/>
          <w:szCs w:val="24"/>
        </w:rPr>
        <w:t>ISURATA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Medical Center e delle Cliniche della Città da tenersi a cura </w:t>
      </w:r>
      <w:r w:rsidR="00055E41" w:rsidRPr="00703B96">
        <w:rPr>
          <w:rFonts w:asciiTheme="majorBidi" w:hAnsiTheme="majorBidi" w:cstheme="majorBidi"/>
          <w:sz w:val="24"/>
          <w:szCs w:val="24"/>
        </w:rPr>
        <w:t xml:space="preserve">del DSS </w:t>
      </w:r>
      <w:r w:rsidR="00B53216" w:rsidRPr="00703B96">
        <w:rPr>
          <w:rFonts w:asciiTheme="majorBidi" w:hAnsiTheme="majorBidi" w:cstheme="majorBidi"/>
          <w:sz w:val="24"/>
          <w:szCs w:val="24"/>
        </w:rPr>
        <w:t>del</w:t>
      </w:r>
      <w:r w:rsidR="00055E41" w:rsidRPr="00703B96">
        <w:rPr>
          <w:rFonts w:asciiTheme="majorBidi" w:hAnsiTheme="majorBidi" w:cstheme="majorBidi"/>
          <w:sz w:val="24"/>
          <w:szCs w:val="24"/>
        </w:rPr>
        <w:t xml:space="preserve"> DMM,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</w:t>
      </w:r>
      <w:r w:rsidR="00055E41" w:rsidRPr="00703B96">
        <w:rPr>
          <w:rFonts w:asciiTheme="majorBidi" w:hAnsiTheme="majorBidi" w:cstheme="majorBidi"/>
          <w:sz w:val="24"/>
          <w:szCs w:val="24"/>
        </w:rPr>
        <w:t>Magg.</w:t>
      </w:r>
      <w:r w:rsidR="00B53216" w:rsidRPr="00703B96">
        <w:rPr>
          <w:rFonts w:asciiTheme="majorBidi" w:hAnsiTheme="majorBidi" w:cstheme="majorBidi"/>
          <w:sz w:val="24"/>
          <w:szCs w:val="24"/>
        </w:rPr>
        <w:t xml:space="preserve"> DE ANGELIS.</w:t>
      </w:r>
      <w:r w:rsidR="00B53216" w:rsidRPr="00FE260F">
        <w:rPr>
          <w:rFonts w:asciiTheme="majorBidi" w:hAnsiTheme="majorBidi" w:cstheme="majorBidi"/>
          <w:sz w:val="24"/>
          <w:szCs w:val="24"/>
        </w:rPr>
        <w:t xml:space="preserve"> </w:t>
      </w:r>
    </w:p>
    <w:p w14:paraId="1F9E90E7" w14:textId="77777777" w:rsidR="00CA16B7" w:rsidRPr="00FE260F" w:rsidRDefault="00CA16B7" w:rsidP="004508B8">
      <w:pPr>
        <w:pStyle w:val="Paragrafoelenco"/>
        <w:spacing w:after="0"/>
        <w:ind w:left="851"/>
        <w:jc w:val="both"/>
        <w:rPr>
          <w:rFonts w:asciiTheme="majorBidi" w:hAnsiTheme="majorBidi" w:cstheme="majorBidi"/>
          <w:sz w:val="24"/>
          <w:szCs w:val="24"/>
        </w:rPr>
      </w:pPr>
    </w:p>
    <w:p w14:paraId="726FDA87" w14:textId="51EE933D" w:rsidR="000B002A" w:rsidRPr="00FE260F" w:rsidRDefault="001E140E" w:rsidP="000B002A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E260F">
        <w:rPr>
          <w:rFonts w:ascii="Times New Roman" w:hAnsi="Times New Roman" w:cs="Times New Roman"/>
          <w:b/>
          <w:sz w:val="24"/>
          <w:szCs w:val="24"/>
          <w:u w:val="single"/>
        </w:rPr>
        <w:t>Formazione</w:t>
      </w:r>
      <w:r w:rsidR="00CA16B7" w:rsidRPr="00FE260F">
        <w:rPr>
          <w:rFonts w:ascii="Times New Roman" w:hAnsi="Times New Roman" w:cs="Times New Roman"/>
          <w:b/>
          <w:sz w:val="24"/>
          <w:szCs w:val="24"/>
          <w:u w:val="single"/>
        </w:rPr>
        <w:t xml:space="preserve"> e Addestramento</w:t>
      </w:r>
    </w:p>
    <w:p w14:paraId="2129A4FE" w14:textId="77777777" w:rsidR="00CA16B7" w:rsidRPr="00FE260F" w:rsidRDefault="00CA16B7" w:rsidP="00CA16B7">
      <w:pPr>
        <w:pStyle w:val="Paragrafoelenco"/>
        <w:spacing w:after="0"/>
        <w:ind w:left="851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2B1C70E7" w14:textId="77777777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sz w:val="24"/>
          <w:szCs w:val="24"/>
        </w:rPr>
        <w:t xml:space="preserve">Per quanto attiene ai corsi di formazione del mese di Gennaio 2023, si registra l’avvio, presso il Centro Alti Studi della Difesa, del corso </w:t>
      </w:r>
      <w:r w:rsidRPr="007C6404">
        <w:rPr>
          <w:rFonts w:ascii="Times New Roman" w:hAnsi="Times New Roman" w:cs="Times New Roman"/>
          <w:b/>
          <w:bCs/>
          <w:sz w:val="24"/>
          <w:szCs w:val="24"/>
        </w:rPr>
        <w:t>ICC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International Capstone Course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), dal 10 gennaio al 17 marzo, in favore di un Contrammiraglio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Navy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di un Colonnello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Air Defense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e di un Generale del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Libyan Army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. Tale corso, erogato in lingua inglese, costituisce il modulo internazionale del Corso </w:t>
      </w:r>
      <w:r w:rsidRPr="007C6404">
        <w:rPr>
          <w:rFonts w:ascii="Times New Roman" w:hAnsi="Times New Roman" w:cs="Times New Roman"/>
          <w:b/>
          <w:bCs/>
          <w:sz w:val="24"/>
          <w:szCs w:val="24"/>
        </w:rPr>
        <w:t>IASD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(Istituto Alti Studi della Difesa) che si tiene su base annuale presso lo stesso Istituto e che si prefigge lo scopo di consolidare la conoscenza dei frequentatori sull'attuale contesto internazionale, sul diritto internazionale umanitario e l'utilizzo delle armi nei conflitti.</w:t>
      </w:r>
    </w:p>
    <w:p w14:paraId="7D240D4E" w14:textId="41A74934" w:rsidR="007C6404" w:rsidRPr="007C6404" w:rsidRDefault="00F47F3E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erminato il modulo ICC, due frequentatori continueranno la loro permanenza a ROMA per il completamento dello IASD fino al 10 giugno. Durante tale periodo verranno svolti dei seminari su Politica industriale e Difesa, Strategia Globale e Cyber Security.</w:t>
      </w:r>
    </w:p>
    <w:p w14:paraId="6B1F5CCC" w14:textId="67D07374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D4C657" w14:textId="766E61A3" w:rsidR="007C6404" w:rsidRPr="00703B96" w:rsidRDefault="003F660F" w:rsidP="003F660F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703B96">
        <w:rPr>
          <w:rFonts w:ascii="Times New Roman" w:hAnsi="Times New Roman" w:cs="Times New Roman"/>
          <w:bCs/>
          <w:i/>
          <w:noProof/>
        </w:rPr>
        <w:lastRenderedPageBreak/>
        <w:drawing>
          <wp:anchor distT="0" distB="0" distL="114300" distR="114300" simplePos="0" relativeHeight="251671552" behindDoc="1" locked="0" layoutInCell="1" allowOverlap="0" wp14:anchorId="2FC04DD8" wp14:editId="0B874CBF">
            <wp:simplePos x="0" y="0"/>
            <wp:positionH relativeFrom="margin">
              <wp:align>center</wp:align>
            </wp:positionH>
            <wp:positionV relativeFrom="page">
              <wp:posOffset>429482</wp:posOffset>
            </wp:positionV>
            <wp:extent cx="4384675" cy="2938145"/>
            <wp:effectExtent l="0" t="0" r="0" b="0"/>
            <wp:wrapTopAndBottom/>
            <wp:docPr id="3" name="Immagine 3" descr="Immagine che contiene persona, inpiedi, pavimento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persona, inpiedi, pavimento, posand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3" r="4055" b="33200"/>
                    <a:stretch/>
                  </pic:blipFill>
                  <pic:spPr bwMode="auto">
                    <a:xfrm>
                      <a:off x="0" y="0"/>
                      <a:ext cx="438467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B96" w:rsidRPr="00703B96">
        <w:rPr>
          <w:rFonts w:ascii="Times New Roman" w:hAnsi="Times New Roman" w:cs="Times New Roman"/>
          <w:bCs/>
          <w:i/>
        </w:rPr>
        <w:t>I frequentatori del Modulo Internazionale del Corso IASD</w:t>
      </w:r>
      <w:r w:rsidR="00975C4F">
        <w:rPr>
          <w:rFonts w:ascii="Times New Roman" w:hAnsi="Times New Roman" w:cs="Times New Roman"/>
          <w:bCs/>
          <w:i/>
        </w:rPr>
        <w:t>. ROMA JAN23, Foto MIASIT.</w:t>
      </w:r>
    </w:p>
    <w:p w14:paraId="66C9E1A1" w14:textId="667D77EB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72665E" w14:textId="51DDE26C" w:rsidR="007C6404" w:rsidRPr="007C6404" w:rsidRDefault="007C6404" w:rsidP="007C6404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7C64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ADDESTRAMENTO E VISITE</w:t>
      </w:r>
    </w:p>
    <w:p w14:paraId="21CE0EA0" w14:textId="1BC00954" w:rsid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sz w:val="24"/>
          <w:szCs w:val="24"/>
        </w:rPr>
        <w:t>Per quanto riguarda le vi</w:t>
      </w:r>
      <w:r w:rsidR="00F80118">
        <w:rPr>
          <w:rFonts w:ascii="Times New Roman" w:hAnsi="Times New Roman" w:cs="Times New Roman"/>
          <w:bCs/>
          <w:sz w:val="24"/>
          <w:szCs w:val="24"/>
        </w:rPr>
        <w:t>site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si registra </w:t>
      </w:r>
      <w:r w:rsidR="00F80118">
        <w:rPr>
          <w:rFonts w:ascii="Times New Roman" w:hAnsi="Times New Roman" w:cs="Times New Roman"/>
          <w:bCs/>
          <w:i/>
          <w:iCs/>
          <w:sz w:val="24"/>
          <w:szCs w:val="24"/>
        </w:rPr>
        <w:t>l’E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>xpert meeting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, svolto dal 24 al 27 gennaio, di una delegazione composta da n. 4 Ufficiali della </w:t>
      </w:r>
      <w:r w:rsidRPr="007C640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Libyan Air Force </w:t>
      </w:r>
      <w:r w:rsidRPr="007C6404">
        <w:rPr>
          <w:rFonts w:ascii="Times New Roman" w:hAnsi="Times New Roman" w:cs="Times New Roman"/>
          <w:bCs/>
          <w:sz w:val="24"/>
          <w:szCs w:val="24"/>
        </w:rPr>
        <w:t>presso il 3° Reparto Manutenzione Elicotteri dell’Aeronautica Militare</w:t>
      </w:r>
      <w:r w:rsidR="001B2F7E">
        <w:rPr>
          <w:rFonts w:ascii="Times New Roman" w:hAnsi="Times New Roman" w:cs="Times New Roman"/>
          <w:bCs/>
          <w:sz w:val="24"/>
          <w:szCs w:val="24"/>
        </w:rPr>
        <w:t xml:space="preserve"> (AM) di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TREVISO</w:t>
      </w:r>
      <w:r w:rsidR="00DE503F">
        <w:rPr>
          <w:rFonts w:ascii="Times New Roman" w:hAnsi="Times New Roman" w:cs="Times New Roman"/>
          <w:bCs/>
          <w:sz w:val="24"/>
          <w:szCs w:val="24"/>
        </w:rPr>
        <w:t>, dove</w:t>
      </w:r>
      <w:r w:rsidRPr="007C6404">
        <w:rPr>
          <w:rFonts w:ascii="Times New Roman" w:hAnsi="Times New Roman" w:cs="Times New Roman"/>
          <w:bCs/>
          <w:sz w:val="24"/>
          <w:szCs w:val="24"/>
        </w:rPr>
        <w:t xml:space="preserve"> sono state illustrate le potenzialità dell’Unità, le tecnologie associate oltre a cenni sui cicli di manutenzione degli elicotteri.</w:t>
      </w:r>
    </w:p>
    <w:p w14:paraId="68E49745" w14:textId="2817D2A3" w:rsidR="007B2EBA" w:rsidRPr="007C6404" w:rsidRDefault="003F660F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6404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132D0BE" wp14:editId="546E4CA9">
            <wp:simplePos x="0" y="0"/>
            <wp:positionH relativeFrom="margin">
              <wp:align>center</wp:align>
            </wp:positionH>
            <wp:positionV relativeFrom="paragraph">
              <wp:posOffset>202343</wp:posOffset>
            </wp:positionV>
            <wp:extent cx="4395470" cy="3108960"/>
            <wp:effectExtent l="0" t="0" r="5080" b="0"/>
            <wp:wrapTopAndBottom/>
            <wp:docPr id="7" name="Immagine 7" descr="Immagine che contiene terra, inpiedi, persone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rra, inpiedi, persone, grupp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2" t="12702" b="9673"/>
                    <a:stretch/>
                  </pic:blipFill>
                  <pic:spPr bwMode="auto">
                    <a:xfrm>
                      <a:off x="0" y="0"/>
                      <a:ext cx="439547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79540" w14:textId="7AB657FA" w:rsidR="007C6404" w:rsidRPr="001B2F7E" w:rsidRDefault="001B2F7E" w:rsidP="003F660F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1B2F7E">
        <w:rPr>
          <w:rFonts w:ascii="Times New Roman" w:hAnsi="Times New Roman" w:cs="Times New Roman"/>
          <w:bCs/>
          <w:i/>
        </w:rPr>
        <w:t>La delegazione libica in visita al 3° Reparto Manutenzione Elicotteri dell’AM</w:t>
      </w:r>
      <w:r>
        <w:rPr>
          <w:rFonts w:ascii="Times New Roman" w:hAnsi="Times New Roman" w:cs="Times New Roman"/>
          <w:bCs/>
          <w:i/>
        </w:rPr>
        <w:t>. TREVISO, JAN23.</w:t>
      </w:r>
    </w:p>
    <w:p w14:paraId="7D5566A1" w14:textId="77777777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B9992A" w14:textId="057D2546" w:rsidR="007C6404" w:rsidRPr="007C6404" w:rsidRDefault="00F47F3E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ello stesso periodo nell’area di TRIPOLI:</w:t>
      </w:r>
    </w:p>
    <w:p w14:paraId="4C35D3A6" w14:textId="739B4A4B" w:rsidR="007C6404" w:rsidRDefault="00116C80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>L’assetto</w:t>
      </w:r>
      <w:r w:rsidR="007C6404" w:rsidRPr="007C64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/>
          <w:bCs/>
          <w:sz w:val="24"/>
          <w:szCs w:val="24"/>
          <w:lang w:val="en-US"/>
        </w:rPr>
        <w:t>sanitario</w:t>
      </w:r>
      <w:proofErr w:type="spellEnd"/>
      <w:r w:rsidR="007C6404" w:rsidRPr="007C640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 MIASIT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 erogato </w:t>
      </w:r>
      <w:proofErr w:type="gram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il</w:t>
      </w:r>
      <w:proofErr w:type="gram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corso “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Tactical Emergency Medical Care</w:t>
      </w:r>
      <w:r w:rsidR="00F80118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BASIC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”, LY/ARMY/20, a favore di 10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u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>omini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del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Libyan Military Engineering Department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Successivamente, a </w:t>
      </w:r>
      <w:r w:rsidR="00BE63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favore dello </w:t>
      </w:r>
      <w:proofErr w:type="spellStart"/>
      <w:r w:rsidR="00BE6392">
        <w:rPr>
          <w:rFonts w:ascii="Times New Roman" w:hAnsi="Times New Roman" w:cs="Times New Roman"/>
          <w:bCs/>
          <w:sz w:val="24"/>
          <w:szCs w:val="24"/>
          <w:lang w:val="en-US"/>
        </w:rPr>
        <w:t>stesso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è stato avviato, </w:t>
      </w:r>
      <w:proofErr w:type="gram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proofErr w:type="gramEnd"/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giorno</w:t>
      </w:r>
      <w:proofErr w:type="spellEnd"/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29, il corso “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Tactical Emergency Medical Care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ADVANCED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”, LY/ARMY/21,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che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si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concluderà i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 successive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febbraio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CF8093E" w14:textId="1D3C76A4" w:rsidR="00794DA9" w:rsidRDefault="00794DA9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20BA97C" w14:textId="7FB02EEC" w:rsidR="007C6404" w:rsidRPr="007C6404" w:rsidRDefault="007C6404" w:rsidP="00F77257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1" w:name="_Hlk126740544"/>
      <w:bookmarkStart w:id="2" w:name="_Hlk126741411"/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il </w:t>
      </w:r>
      <w:r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Mobile Training Team</w:t>
      </w: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(MTT) </w:t>
      </w: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>del Genio:</w:t>
      </w:r>
    </w:p>
    <w:bookmarkEnd w:id="1"/>
    <w:p w14:paraId="7471D408" w14:textId="2D47D97E" w:rsidR="007C6404" w:rsidRDefault="003F67C0" w:rsidP="00F7725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2D7E1F6" wp14:editId="34C92689">
            <wp:simplePos x="0" y="0"/>
            <wp:positionH relativeFrom="margin">
              <wp:align>center</wp:align>
            </wp:positionH>
            <wp:positionV relativeFrom="paragraph">
              <wp:posOffset>4261401</wp:posOffset>
            </wp:positionV>
            <wp:extent cx="4395470" cy="3296285"/>
            <wp:effectExtent l="0" t="0" r="5080" b="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55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2E160F1" wp14:editId="4069ACC0">
            <wp:simplePos x="0" y="0"/>
            <wp:positionH relativeFrom="margin">
              <wp:align>center</wp:align>
            </wp:positionH>
            <wp:positionV relativeFrom="paragraph">
              <wp:posOffset>542007</wp:posOffset>
            </wp:positionV>
            <wp:extent cx="4395470" cy="3594735"/>
            <wp:effectExtent l="0" t="0" r="5080" b="5715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so Base TEMC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7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a erogato il corso “</w:t>
      </w:r>
      <w:r w:rsidR="007C6404"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E.O.R. Awareness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”, LY/ARMY/07, da</w:t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 15 al 26 gennaio a favore di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20 operatori del </w:t>
      </w:r>
      <w:r w:rsidR="007C6404" w:rsidRPr="00513011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Military Intelligence Department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14:paraId="50289E91" w14:textId="06956B73" w:rsidR="003F67C0" w:rsidRDefault="003F67C0" w:rsidP="003F67C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5385BDE" w14:textId="484CE2EB" w:rsidR="00794DA9" w:rsidRPr="003F660F" w:rsidRDefault="00E20758" w:rsidP="00C278C8">
      <w:pPr>
        <w:pStyle w:val="Paragrafoelenco"/>
        <w:tabs>
          <w:tab w:val="left" w:pos="8080"/>
        </w:tabs>
        <w:spacing w:after="0"/>
        <w:ind w:left="1276" w:right="1416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Le attività formative del Genio, si tengono</w:t>
      </w:r>
      <w:r w:rsidR="00B26704">
        <w:rPr>
          <w:rFonts w:ascii="Times New Roman" w:hAnsi="Times New Roman" w:cs="Times New Roman"/>
          <w:bCs/>
          <w:i/>
        </w:rPr>
        <w:t>,</w:t>
      </w:r>
      <w:r>
        <w:rPr>
          <w:rFonts w:ascii="Times New Roman" w:hAnsi="Times New Roman" w:cs="Times New Roman"/>
          <w:bCs/>
          <w:i/>
        </w:rPr>
        <w:t xml:space="preserve"> di norma</w:t>
      </w:r>
      <w:r w:rsidR="00B26704">
        <w:rPr>
          <w:rFonts w:ascii="Times New Roman" w:hAnsi="Times New Roman" w:cs="Times New Roman"/>
          <w:bCs/>
          <w:i/>
        </w:rPr>
        <w:t>,</w:t>
      </w:r>
      <w:r>
        <w:rPr>
          <w:rFonts w:ascii="Times New Roman" w:hAnsi="Times New Roman" w:cs="Times New Roman"/>
          <w:bCs/>
          <w:i/>
        </w:rPr>
        <w:t xml:space="preserve"> nelle strutture realizzate dalla Cooperazione italiana. Nelle due fotografie, una fase del corso avanzato per soccorritori e la preparazione </w:t>
      </w:r>
      <w:r w:rsidR="003F67C0">
        <w:rPr>
          <w:rFonts w:ascii="Times New Roman" w:hAnsi="Times New Roman" w:cs="Times New Roman"/>
          <w:bCs/>
          <w:i/>
        </w:rPr>
        <w:t>di uno degli e</w:t>
      </w:r>
      <w:r w:rsidR="00794DA9" w:rsidRPr="003F660F">
        <w:rPr>
          <w:rFonts w:ascii="Times New Roman" w:hAnsi="Times New Roman" w:cs="Times New Roman"/>
          <w:bCs/>
          <w:i/>
        </w:rPr>
        <w:t>sercizi pratici durante il corso “E.O.R. Awareness” per il Libyan Military Intelligence Department, TRIPOLI JAN23, Foto MIASIT.</w:t>
      </w:r>
    </w:p>
    <w:p w14:paraId="06F6E160" w14:textId="3A2E8337" w:rsidR="00794DA9" w:rsidRPr="00F80118" w:rsidRDefault="00794DA9" w:rsidP="00C278C8">
      <w:pPr>
        <w:spacing w:after="0"/>
        <w:ind w:left="19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DE03CE1" w14:textId="74C6327F" w:rsidR="007C6404" w:rsidRDefault="00116C80" w:rsidP="00F77257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3" w:name="_Hlk126740617"/>
      <w:bookmarkEnd w:id="2"/>
      <w:r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avviato, in data 30 gennaio, il corso di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familiarizzazione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sul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537D2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obot a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controllo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remoto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Wheelbarrow Mk8 Plus II </w:t>
      </w:r>
      <w:proofErr w:type="spellStart"/>
      <w:r w:rsidR="007C6404" w:rsidRPr="00F77257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E537D2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="007C6404" w:rsidRPr="00F77257">
        <w:rPr>
          <w:rFonts w:ascii="Times New Roman" w:hAnsi="Times New Roman" w:cs="Times New Roman"/>
          <w:bCs/>
          <w:sz w:val="24"/>
          <w:szCs w:val="24"/>
          <w:lang w:val="en-US"/>
        </w:rPr>
        <w:t>VIII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che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consente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intervenir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per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neutraliz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zazione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C63C8C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proofErr w:type="spellStart"/>
      <w:r w:rsidR="00C63C8C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distanza</w:t>
      </w:r>
      <w:proofErr w:type="spellEnd"/>
      <w:r w:rsidR="00C63C8C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degli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ordigni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esplosivi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mantenendo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gli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operatori in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co</w:t>
      </w:r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ndizioni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>ottimali</w:t>
      </w:r>
      <w:proofErr w:type="spellEnd"/>
      <w:r w:rsidR="00C63C8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per sicurezza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48697C7" w14:textId="6E2A570B" w:rsidR="00794DA9" w:rsidRDefault="00794DA9" w:rsidP="009B44F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E908E9F" w14:textId="77777777" w:rsidR="005508E4" w:rsidRPr="00F80118" w:rsidRDefault="005508E4" w:rsidP="009B44F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0195F20" w14:textId="695A41CC" w:rsidR="007C6404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0" wp14:anchorId="1A3D7D39" wp14:editId="3DC0BC01">
            <wp:simplePos x="0" y="0"/>
            <wp:positionH relativeFrom="margin">
              <wp:align>center</wp:align>
            </wp:positionH>
            <wp:positionV relativeFrom="paragraph">
              <wp:posOffset>995680</wp:posOffset>
            </wp:positionV>
            <wp:extent cx="5935980" cy="4449445"/>
            <wp:effectExtent l="317" t="0" r="7938" b="7937"/>
            <wp:wrapTopAndBottom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873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598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88FEC" w14:textId="35C3C4ED" w:rsidR="009B44FA" w:rsidRPr="008C1E76" w:rsidRDefault="003752C0" w:rsidP="008C1E76">
      <w:pPr>
        <w:spacing w:after="0"/>
        <w:ind w:left="1276" w:right="1274"/>
        <w:jc w:val="both"/>
        <w:rPr>
          <w:rFonts w:ascii="Times New Roman" w:hAnsi="Times New Roman" w:cs="Times New Roman"/>
          <w:bCs/>
          <w:i/>
        </w:rPr>
      </w:pPr>
      <w:r w:rsidRPr="008C1E76">
        <w:rPr>
          <w:rFonts w:ascii="Times New Roman" w:hAnsi="Times New Roman" w:cs="Times New Roman"/>
          <w:bCs/>
          <w:i/>
        </w:rPr>
        <w:t xml:space="preserve">Un istruttore del MTT Genio </w:t>
      </w:r>
      <w:r w:rsidR="008C1E76" w:rsidRPr="008C1E76">
        <w:rPr>
          <w:rFonts w:ascii="Times New Roman" w:hAnsi="Times New Roman" w:cs="Times New Roman"/>
          <w:bCs/>
          <w:i/>
        </w:rPr>
        <w:t xml:space="preserve">mentre </w:t>
      </w:r>
      <w:r w:rsidRPr="008C1E76">
        <w:rPr>
          <w:rFonts w:ascii="Times New Roman" w:hAnsi="Times New Roman" w:cs="Times New Roman"/>
          <w:bCs/>
          <w:i/>
        </w:rPr>
        <w:t>viene coadiuvato da un interprete per dimostrare alla training audience</w:t>
      </w:r>
      <w:r w:rsidR="008C1E76" w:rsidRPr="008C1E76">
        <w:rPr>
          <w:rFonts w:ascii="Times New Roman" w:hAnsi="Times New Roman" w:cs="Times New Roman"/>
          <w:bCs/>
          <w:i/>
        </w:rPr>
        <w:t xml:space="preserve"> le possibilità di impiego del robot </w:t>
      </w:r>
      <w:proofErr w:type="spellStart"/>
      <w:r w:rsidR="008C1E76" w:rsidRPr="008C1E76">
        <w:rPr>
          <w:rFonts w:ascii="Times New Roman" w:hAnsi="Times New Roman" w:cs="Times New Roman"/>
          <w:bCs/>
          <w:i/>
        </w:rPr>
        <w:t>Mk</w:t>
      </w:r>
      <w:proofErr w:type="spellEnd"/>
      <w:r w:rsidR="008C1E76" w:rsidRPr="008C1E76">
        <w:rPr>
          <w:rFonts w:ascii="Times New Roman" w:hAnsi="Times New Roman" w:cs="Times New Roman"/>
          <w:bCs/>
          <w:i/>
        </w:rPr>
        <w:t xml:space="preserve"> VIII.  Il MTT del Genio è un attivissimo assetto ‘stanziale’</w:t>
      </w:r>
      <w:r w:rsidR="008C1E76">
        <w:rPr>
          <w:rFonts w:ascii="Times New Roman" w:hAnsi="Times New Roman" w:cs="Times New Roman"/>
          <w:bCs/>
          <w:i/>
        </w:rPr>
        <w:t xml:space="preserve"> </w:t>
      </w:r>
      <w:r w:rsidR="008C1E76" w:rsidRPr="008C1E76">
        <w:rPr>
          <w:rFonts w:ascii="Times New Roman" w:hAnsi="Times New Roman" w:cs="Times New Roman"/>
          <w:bCs/>
          <w:i/>
        </w:rPr>
        <w:t>assegnato a MIASIT</w:t>
      </w:r>
      <w:r w:rsidR="00B26704">
        <w:rPr>
          <w:rFonts w:ascii="Times New Roman" w:hAnsi="Times New Roman" w:cs="Times New Roman"/>
          <w:bCs/>
          <w:i/>
        </w:rPr>
        <w:t xml:space="preserve"> con mandati semestrali</w:t>
      </w:r>
      <w:r w:rsidR="008C1E76" w:rsidRPr="008C1E76">
        <w:rPr>
          <w:rFonts w:ascii="Times New Roman" w:hAnsi="Times New Roman" w:cs="Times New Roman"/>
          <w:bCs/>
          <w:i/>
        </w:rPr>
        <w:t xml:space="preserve">, riesce a condurre le attività formative senza soluzione di continuità, </w:t>
      </w:r>
      <w:r w:rsidR="00B26704">
        <w:rPr>
          <w:rFonts w:ascii="Times New Roman" w:hAnsi="Times New Roman" w:cs="Times New Roman"/>
          <w:bCs/>
          <w:i/>
        </w:rPr>
        <w:t xml:space="preserve">consentendo di ottimizzare la presenza e l’impiego delle risorse durante le permanenza in </w:t>
      </w:r>
      <w:proofErr w:type="gramStart"/>
      <w:r w:rsidR="00B26704">
        <w:rPr>
          <w:rFonts w:ascii="Times New Roman" w:hAnsi="Times New Roman" w:cs="Times New Roman"/>
          <w:bCs/>
          <w:i/>
        </w:rPr>
        <w:t>T.O</w:t>
      </w:r>
      <w:r w:rsidR="008C1E76" w:rsidRPr="008C1E76">
        <w:rPr>
          <w:rFonts w:ascii="Times New Roman" w:hAnsi="Times New Roman" w:cs="Times New Roman"/>
          <w:bCs/>
          <w:i/>
        </w:rPr>
        <w:t>.</w:t>
      </w:r>
      <w:r w:rsidR="00B26704">
        <w:rPr>
          <w:rFonts w:ascii="Times New Roman" w:hAnsi="Times New Roman" w:cs="Times New Roman"/>
          <w:bCs/>
          <w:i/>
        </w:rPr>
        <w:t>.</w:t>
      </w:r>
      <w:proofErr w:type="gramEnd"/>
      <w:r w:rsidR="008C1E76" w:rsidRPr="008C1E76">
        <w:rPr>
          <w:rFonts w:ascii="Times New Roman" w:hAnsi="Times New Roman" w:cs="Times New Roman"/>
          <w:bCs/>
          <w:i/>
        </w:rPr>
        <w:t xml:space="preserve"> TRIPOLI JAN23, Foto MIASIT.</w:t>
      </w:r>
    </w:p>
    <w:p w14:paraId="25F95499" w14:textId="77777777" w:rsidR="009B44FA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62AA7A" w14:textId="77777777" w:rsidR="009B44FA" w:rsidRDefault="009B44FA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5D0961" w14:textId="77777777" w:rsidR="005508E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D20646" w14:textId="77777777" w:rsidR="005508E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479E4C" w14:textId="77777777" w:rsidR="005508E4" w:rsidRPr="007C6404" w:rsidRDefault="005508E4" w:rsidP="003F660F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3"/>
    <w:p w14:paraId="28C54683" w14:textId="7541201D" w:rsidR="007C6404" w:rsidRPr="007C6404" w:rsidRDefault="009B44FA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noltre, nello stesso periodo, nell’area di M</w:t>
      </w:r>
      <w:r w:rsidR="00F80118" w:rsidRPr="007C6404">
        <w:rPr>
          <w:rFonts w:ascii="Times New Roman" w:hAnsi="Times New Roman" w:cs="Times New Roman"/>
          <w:bCs/>
          <w:sz w:val="24"/>
          <w:szCs w:val="24"/>
        </w:rPr>
        <w:t>ISURATA</w:t>
      </w:r>
      <w:r w:rsidR="007C6404" w:rsidRPr="007C6404">
        <w:rPr>
          <w:rFonts w:ascii="Times New Roman" w:hAnsi="Times New Roman" w:cs="Times New Roman"/>
          <w:bCs/>
          <w:sz w:val="24"/>
          <w:szCs w:val="24"/>
        </w:rPr>
        <w:t>:</w:t>
      </w:r>
    </w:p>
    <w:p w14:paraId="298A34F6" w14:textId="630733FB" w:rsidR="007C6404" w:rsidRDefault="00F80118" w:rsidP="00F77257">
      <w:pPr>
        <w:numPr>
          <w:ilvl w:val="0"/>
          <w:numId w:val="13"/>
        </w:numPr>
        <w:spacing w:after="0"/>
        <w:ind w:left="1560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bookmarkStart w:id="4" w:name="_Hlk126741113"/>
      <w:proofErr w:type="gramStart"/>
      <w:r w:rsidRPr="00F80118">
        <w:rPr>
          <w:rFonts w:ascii="Times New Roman" w:hAnsi="Times New Roman" w:cs="Times New Roman"/>
          <w:bCs/>
          <w:sz w:val="24"/>
          <w:szCs w:val="24"/>
          <w:lang w:val="en-US"/>
        </w:rPr>
        <w:t>il</w:t>
      </w:r>
      <w:proofErr w:type="gramEnd"/>
      <w:r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15 gennaio è stato avviato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il corso “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Artillery Train The Trainers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LY/ARMY/02, a favore di 15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militari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del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Army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(Regione Militare Centrale)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svolto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13011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un 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MTT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fornito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dall’Esercito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Italiano</w:t>
      </w:r>
      <w:proofErr w:type="spellEnd"/>
      <w:r w:rsidR="00513011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>affluito</w:t>
      </w:r>
      <w:proofErr w:type="spellEnd"/>
      <w:r w:rsidR="007C6404" w:rsidRPr="00F8011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 T.O. l’8 gennaio.</w:t>
      </w:r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bookmarkEnd w:id="4"/>
    </w:p>
    <w:p w14:paraId="07AECB8B" w14:textId="3383C4FF" w:rsidR="003752C0" w:rsidRPr="00B26704" w:rsidRDefault="003752C0" w:rsidP="00B26704">
      <w:pPr>
        <w:spacing w:after="0"/>
        <w:ind w:right="992"/>
        <w:jc w:val="both"/>
        <w:rPr>
          <w:rFonts w:ascii="Times New Roman" w:hAnsi="Times New Roman" w:cs="Times New Roman"/>
          <w:bCs/>
          <w:i/>
        </w:rPr>
      </w:pPr>
    </w:p>
    <w:p w14:paraId="7997CF5A" w14:textId="61292C46" w:rsidR="003752C0" w:rsidRDefault="003300D8" w:rsidP="006D4DDA">
      <w:pPr>
        <w:pStyle w:val="Paragrafoelenco"/>
        <w:spacing w:after="0"/>
        <w:ind w:left="1574" w:right="992"/>
        <w:jc w:val="both"/>
        <w:rPr>
          <w:rFonts w:ascii="Times New Roman" w:hAnsi="Times New Roman" w:cs="Times New Roman"/>
          <w:bCs/>
          <w:i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7612D2E7" wp14:editId="474E0D3C">
            <wp:simplePos x="0" y="0"/>
            <wp:positionH relativeFrom="margin">
              <wp:posOffset>997564</wp:posOffset>
            </wp:positionH>
            <wp:positionV relativeFrom="page">
              <wp:posOffset>1271872</wp:posOffset>
            </wp:positionV>
            <wp:extent cx="4377055" cy="3282950"/>
            <wp:effectExtent l="0" t="0" r="4445" b="0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2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86E9E" w14:textId="6481B1DE" w:rsidR="003752C0" w:rsidRDefault="003752C0" w:rsidP="006D4DDA">
      <w:pPr>
        <w:pStyle w:val="Paragrafoelenco"/>
        <w:spacing w:after="0"/>
        <w:ind w:left="1574" w:right="992"/>
        <w:jc w:val="both"/>
        <w:rPr>
          <w:rFonts w:ascii="Times New Roman" w:hAnsi="Times New Roman" w:cs="Times New Roman"/>
          <w:bCs/>
          <w:i/>
        </w:rPr>
      </w:pPr>
    </w:p>
    <w:p w14:paraId="03D4D275" w14:textId="57E5B645" w:rsidR="006D4DDA" w:rsidRPr="006D4DDA" w:rsidRDefault="006D4DDA" w:rsidP="00B26704">
      <w:pPr>
        <w:pStyle w:val="Paragrafoelenco"/>
        <w:spacing w:after="0"/>
        <w:ind w:left="1418" w:right="992"/>
        <w:jc w:val="both"/>
        <w:rPr>
          <w:rFonts w:ascii="Times New Roman" w:hAnsi="Times New Roman" w:cs="Times New Roman"/>
          <w:bCs/>
          <w:i/>
        </w:rPr>
      </w:pPr>
      <w:r w:rsidRPr="006D4DDA">
        <w:rPr>
          <w:rFonts w:ascii="Times New Roman" w:hAnsi="Times New Roman" w:cs="Times New Roman"/>
          <w:bCs/>
          <w:i/>
        </w:rPr>
        <w:t>Il Corso è rivolto a</w:t>
      </w:r>
      <w:r>
        <w:rPr>
          <w:rFonts w:ascii="Times New Roman" w:hAnsi="Times New Roman" w:cs="Times New Roman"/>
          <w:bCs/>
          <w:i/>
        </w:rPr>
        <w:t xml:space="preserve"> personale</w:t>
      </w:r>
      <w:r w:rsidRPr="006D4DDA">
        <w:rPr>
          <w:rFonts w:ascii="Times New Roman" w:hAnsi="Times New Roman" w:cs="Times New Roman"/>
          <w:bCs/>
          <w:i/>
        </w:rPr>
        <w:t xml:space="preserve"> di varie armi e specialità del Comando Regione Militare Centrale, ha come obiettivo di insegnare i rudimenti dell’osservazione, impiego e direzione del tiro</w:t>
      </w:r>
      <w:r>
        <w:rPr>
          <w:rFonts w:ascii="Times New Roman" w:hAnsi="Times New Roman" w:cs="Times New Roman"/>
          <w:bCs/>
          <w:i/>
        </w:rPr>
        <w:t>.</w:t>
      </w:r>
      <w:r w:rsidRPr="006D4DDA">
        <w:rPr>
          <w:rFonts w:ascii="Times New Roman" w:hAnsi="Times New Roman" w:cs="Times New Roman"/>
          <w:bCs/>
          <w:i/>
        </w:rPr>
        <w:t xml:space="preserve"> Questo genere di formazione, fortemente richiesto, è </w:t>
      </w:r>
      <w:r>
        <w:rPr>
          <w:rFonts w:ascii="Times New Roman" w:hAnsi="Times New Roman" w:cs="Times New Roman"/>
          <w:bCs/>
          <w:i/>
        </w:rPr>
        <w:t xml:space="preserve">stato </w:t>
      </w:r>
      <w:r w:rsidRPr="006D4DDA">
        <w:rPr>
          <w:rFonts w:ascii="Times New Roman" w:hAnsi="Times New Roman" w:cs="Times New Roman"/>
          <w:bCs/>
          <w:i/>
        </w:rPr>
        <w:t>accolto molto favorevolmente d</w:t>
      </w:r>
      <w:r>
        <w:rPr>
          <w:rFonts w:ascii="Times New Roman" w:hAnsi="Times New Roman" w:cs="Times New Roman"/>
          <w:bCs/>
          <w:i/>
        </w:rPr>
        <w:t xml:space="preserve">alla controparte libica, </w:t>
      </w:r>
      <w:r w:rsidRPr="006D4DDA">
        <w:rPr>
          <w:rFonts w:ascii="Times New Roman" w:hAnsi="Times New Roman" w:cs="Times New Roman"/>
          <w:bCs/>
          <w:i/>
        </w:rPr>
        <w:t>interess</w:t>
      </w:r>
      <w:r>
        <w:rPr>
          <w:rFonts w:ascii="Times New Roman" w:hAnsi="Times New Roman" w:cs="Times New Roman"/>
          <w:bCs/>
          <w:i/>
        </w:rPr>
        <w:t>ata</w:t>
      </w:r>
      <w:r w:rsidRPr="006D4DDA">
        <w:rPr>
          <w:rFonts w:ascii="Times New Roman" w:hAnsi="Times New Roman" w:cs="Times New Roman"/>
          <w:bCs/>
          <w:i/>
        </w:rPr>
        <w:t xml:space="preserve"> a riorganizzare e ripristinare l’efficienza dell’Artiglieria che con la guerra civile ha perso gran parte dell’expertise acquisite negli anni precedenti.</w:t>
      </w:r>
      <w:r w:rsidR="009B44FA">
        <w:rPr>
          <w:rFonts w:ascii="Times New Roman" w:hAnsi="Times New Roman" w:cs="Times New Roman"/>
          <w:bCs/>
          <w:i/>
        </w:rPr>
        <w:t xml:space="preserve"> Per contestualizzare i programmi </w:t>
      </w:r>
      <w:r w:rsidR="00093CE6">
        <w:rPr>
          <w:rFonts w:ascii="Times New Roman" w:hAnsi="Times New Roman" w:cs="Times New Roman"/>
          <w:bCs/>
          <w:i/>
        </w:rPr>
        <w:t xml:space="preserve">ai materiali disponibili </w:t>
      </w:r>
      <w:r w:rsidR="009B44FA">
        <w:rPr>
          <w:rFonts w:ascii="Times New Roman" w:hAnsi="Times New Roman" w:cs="Times New Roman"/>
          <w:bCs/>
          <w:i/>
        </w:rPr>
        <w:t>alla</w:t>
      </w:r>
      <w:r w:rsidRPr="006D4DDA">
        <w:rPr>
          <w:rFonts w:ascii="Times New Roman" w:hAnsi="Times New Roman" w:cs="Times New Roman"/>
          <w:bCs/>
          <w:i/>
        </w:rPr>
        <w:t xml:space="preserve"> </w:t>
      </w:r>
      <w:r w:rsidR="009B44FA">
        <w:rPr>
          <w:rFonts w:ascii="Times New Roman" w:hAnsi="Times New Roman" w:cs="Times New Roman"/>
          <w:bCs/>
          <w:i/>
        </w:rPr>
        <w:t>training audience</w:t>
      </w:r>
      <w:r w:rsidR="00093CE6">
        <w:rPr>
          <w:rFonts w:ascii="Times New Roman" w:hAnsi="Times New Roman" w:cs="Times New Roman"/>
          <w:bCs/>
          <w:i/>
        </w:rPr>
        <w:t>,</w:t>
      </w:r>
      <w:r w:rsidR="009B44FA">
        <w:rPr>
          <w:rFonts w:ascii="Times New Roman" w:hAnsi="Times New Roman" w:cs="Times New Roman"/>
          <w:bCs/>
          <w:i/>
        </w:rPr>
        <w:t xml:space="preserve"> gli istruttori del MTT hanno </w:t>
      </w:r>
      <w:r w:rsidR="00093CE6">
        <w:rPr>
          <w:rFonts w:ascii="Times New Roman" w:hAnsi="Times New Roman" w:cs="Times New Roman"/>
          <w:bCs/>
          <w:i/>
        </w:rPr>
        <w:t xml:space="preserve">adeguato i supporti didattici ‘nazionali’ forniti ai discenti </w:t>
      </w:r>
      <w:r w:rsidR="009B44FA">
        <w:rPr>
          <w:rFonts w:ascii="Times New Roman" w:hAnsi="Times New Roman" w:cs="Times New Roman"/>
          <w:bCs/>
          <w:i/>
        </w:rPr>
        <w:t>adatta</w:t>
      </w:r>
      <w:r w:rsidR="00093CE6">
        <w:rPr>
          <w:rFonts w:ascii="Times New Roman" w:hAnsi="Times New Roman" w:cs="Times New Roman"/>
          <w:bCs/>
          <w:i/>
        </w:rPr>
        <w:t>nd</w:t>
      </w:r>
      <w:r w:rsidR="009B44FA">
        <w:rPr>
          <w:rFonts w:ascii="Times New Roman" w:hAnsi="Times New Roman" w:cs="Times New Roman"/>
          <w:bCs/>
          <w:i/>
        </w:rPr>
        <w:t>o le tavole di tiro de</w:t>
      </w:r>
      <w:r w:rsidR="00093CE6">
        <w:rPr>
          <w:rFonts w:ascii="Times New Roman" w:hAnsi="Times New Roman" w:cs="Times New Roman"/>
          <w:bCs/>
          <w:i/>
        </w:rPr>
        <w:t xml:space="preserve">i diffusissimi </w:t>
      </w:r>
      <w:r w:rsidR="009B44FA">
        <w:rPr>
          <w:rFonts w:ascii="Times New Roman" w:hAnsi="Times New Roman" w:cs="Times New Roman"/>
          <w:bCs/>
          <w:i/>
        </w:rPr>
        <w:t xml:space="preserve">obici </w:t>
      </w:r>
      <w:r w:rsidR="00093CE6">
        <w:rPr>
          <w:rFonts w:ascii="Times New Roman" w:hAnsi="Times New Roman" w:cs="Times New Roman"/>
          <w:bCs/>
          <w:i/>
        </w:rPr>
        <w:t xml:space="preserve">D-30 da 122mm che equipaggiano l’artiglieria libica. </w:t>
      </w:r>
      <w:r w:rsidRPr="006D4DDA">
        <w:rPr>
          <w:rFonts w:ascii="Times New Roman" w:hAnsi="Times New Roman" w:cs="Times New Roman"/>
          <w:bCs/>
          <w:i/>
        </w:rPr>
        <w:t>MISURATA JAN23, Foto MIASIT.</w:t>
      </w:r>
    </w:p>
    <w:p w14:paraId="626F15A8" w14:textId="11F3F19C" w:rsidR="00B20CBE" w:rsidRDefault="00B20CBE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43E6A3E" w14:textId="44C20161" w:rsidR="00093CE6" w:rsidRDefault="00093CE6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FF89AFF" w14:textId="5B21AE15" w:rsidR="003752C0" w:rsidRDefault="003752C0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7F5F3832" w14:textId="77777777" w:rsidR="003752C0" w:rsidRDefault="003752C0" w:rsidP="00B20CBE">
      <w:pPr>
        <w:spacing w:after="0"/>
        <w:ind w:left="2127" w:right="1700"/>
        <w:jc w:val="both"/>
        <w:rPr>
          <w:rFonts w:ascii="Times New Roman" w:hAnsi="Times New Roman" w:cs="Times New Roman"/>
          <w:bCs/>
          <w:i/>
        </w:rPr>
      </w:pPr>
    </w:p>
    <w:p w14:paraId="3335EAA5" w14:textId="390BC95C" w:rsidR="007C6404" w:rsidRPr="007C6404" w:rsidRDefault="00F80118" w:rsidP="00F77257">
      <w:pPr>
        <w:numPr>
          <w:ilvl w:val="0"/>
          <w:numId w:val="13"/>
        </w:numPr>
        <w:spacing w:after="0"/>
        <w:ind w:left="1560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Il </w:t>
      </w:r>
      <w:r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gennaio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è stato avviato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il corso “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VIP Military Escort Planning Basic Training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”, LY/CC/07, in favore di 20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militari</w:t>
      </w:r>
      <w:proofErr w:type="spellEnd"/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cui n. 12 appartenenti </w:t>
      </w:r>
      <w:proofErr w:type="spellStart"/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alla</w:t>
      </w:r>
      <w:proofErr w:type="spellEnd"/>
      <w:r w:rsidR="007C6404" w:rsidRPr="00DE50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CTF, 8 al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Libyan Military Intelligence Department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 2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del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la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Libyan Air </w:t>
      </w:r>
      <w:proofErr w:type="spellStart"/>
      <w:r w:rsidR="007C6404" w:rsidRPr="006D4DDA">
        <w:rPr>
          <w:rFonts w:ascii="Times New Roman" w:hAnsi="Times New Roman" w:cs="Times New Roman"/>
          <w:bCs/>
          <w:i/>
          <w:sz w:val="24"/>
          <w:szCs w:val="24"/>
          <w:lang w:val="en-US"/>
        </w:rPr>
        <w:t>Defence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Il corso,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che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viene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svolto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cura di un MTT </w:t>
      </w:r>
      <w:proofErr w:type="spellStart"/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dei</w:t>
      </w:r>
      <w:proofErr w:type="spellEnd"/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Carabinieri</w:t>
      </w:r>
      <w:r w:rsidR="00A0701B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si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concluderà il 2 febbraio e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si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prefigge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seguenti </w:t>
      </w:r>
      <w:proofErr w:type="spellStart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>obiettivi</w:t>
      </w:r>
      <w:proofErr w:type="spellEnd"/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</w:p>
    <w:p w14:paraId="36778AC4" w14:textId="15AC8593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Comprendere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gli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aspetti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critici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un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servizio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scorta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protezione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personale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; </w:t>
      </w:r>
    </w:p>
    <w:p w14:paraId="23135E57" w14:textId="002FAD7D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Organizzare la cornice di sicurezza di un VIP /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personalità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alto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profilo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 le relative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misure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sicurezza; </w:t>
      </w:r>
    </w:p>
    <w:p w14:paraId="391700FA" w14:textId="6D5454A9" w:rsidR="007C6404" w:rsidRPr="00F77257" w:rsidRDefault="007C6404" w:rsidP="00F77257">
      <w:pPr>
        <w:pStyle w:val="Paragrafoelenco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Acquisire le conoscenze e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l’insieme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abilità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necessarie per </w:t>
      </w:r>
      <w:proofErr w:type="spell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poter</w:t>
      </w:r>
      <w:proofErr w:type="spell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espletare con successo le mansioni di una guardia </w:t>
      </w:r>
      <w:proofErr w:type="gramStart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>del</w:t>
      </w:r>
      <w:proofErr w:type="gramEnd"/>
      <w:r w:rsidRPr="00F7725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corpo qualificata. </w:t>
      </w:r>
    </w:p>
    <w:p w14:paraId="1296007A" w14:textId="237BCB92" w:rsidR="000F0BED" w:rsidRPr="000F0BED" w:rsidRDefault="003F67C0" w:rsidP="003300D8">
      <w:pPr>
        <w:spacing w:after="0"/>
        <w:ind w:left="1418" w:right="991"/>
        <w:jc w:val="both"/>
        <w:rPr>
          <w:rFonts w:ascii="Times New Roman" w:hAnsi="Times New Roman" w:cs="Times New Roman"/>
          <w:bCs/>
          <w:i/>
          <w:highlight w:val="yellow"/>
        </w:rPr>
      </w:pPr>
      <w:r w:rsidRPr="007C640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62B218DF" wp14:editId="54F16ECD">
            <wp:simplePos x="0" y="0"/>
            <wp:positionH relativeFrom="margin">
              <wp:posOffset>937260</wp:posOffset>
            </wp:positionH>
            <wp:positionV relativeFrom="paragraph">
              <wp:posOffset>52705</wp:posOffset>
            </wp:positionV>
            <wp:extent cx="4491355" cy="2753360"/>
            <wp:effectExtent l="0" t="0" r="4445" b="889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7" b="12709"/>
                    <a:stretch/>
                  </pic:blipFill>
                  <pic:spPr bwMode="auto">
                    <a:xfrm>
                      <a:off x="0" y="0"/>
                      <a:ext cx="44913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AB" w:rsidRPr="00F25A2E">
        <w:rPr>
          <w:rFonts w:ascii="Times New Roman" w:hAnsi="Times New Roman" w:cs="Times New Roman"/>
          <w:bCs/>
          <w:i/>
        </w:rPr>
        <w:t xml:space="preserve">Gli allievi del corso VIP Escort Planning, </w:t>
      </w:r>
      <w:r w:rsidR="000F0BED" w:rsidRPr="00F25A2E">
        <w:rPr>
          <w:rFonts w:ascii="Times New Roman" w:hAnsi="Times New Roman" w:cs="Times New Roman"/>
          <w:bCs/>
          <w:i/>
        </w:rPr>
        <w:t xml:space="preserve">rivolto a </w:t>
      </w:r>
      <w:r w:rsidR="00E174AB" w:rsidRPr="00F25A2E">
        <w:rPr>
          <w:rFonts w:ascii="Times New Roman" w:hAnsi="Times New Roman" w:cs="Times New Roman"/>
          <w:bCs/>
          <w:i/>
        </w:rPr>
        <w:t>discenti</w:t>
      </w:r>
      <w:r w:rsidR="000F0BED" w:rsidRPr="00F25A2E">
        <w:rPr>
          <w:rFonts w:ascii="Times New Roman" w:hAnsi="Times New Roman" w:cs="Times New Roman"/>
          <w:bCs/>
          <w:i/>
        </w:rPr>
        <w:t xml:space="preserve"> dell</w:t>
      </w:r>
      <w:r w:rsidR="00E174AB" w:rsidRPr="00F25A2E">
        <w:rPr>
          <w:rFonts w:ascii="Times New Roman" w:hAnsi="Times New Roman" w:cs="Times New Roman"/>
          <w:bCs/>
          <w:i/>
        </w:rPr>
        <w:t>a CTF</w:t>
      </w:r>
      <w:r w:rsidR="000F0BED" w:rsidRPr="00F25A2E">
        <w:rPr>
          <w:rFonts w:ascii="Times New Roman" w:hAnsi="Times New Roman" w:cs="Times New Roman"/>
          <w:bCs/>
          <w:i/>
        </w:rPr>
        <w:t xml:space="preserve">, Military Intelligence e </w:t>
      </w:r>
      <w:r w:rsidR="00513011" w:rsidRPr="00F25A2E">
        <w:rPr>
          <w:rFonts w:ascii="Times New Roman" w:hAnsi="Times New Roman" w:cs="Times New Roman"/>
          <w:bCs/>
          <w:i/>
        </w:rPr>
        <w:t>Libyan Air Defense</w:t>
      </w:r>
      <w:r w:rsidR="00F25A2E">
        <w:rPr>
          <w:rFonts w:ascii="Times New Roman" w:hAnsi="Times New Roman" w:cs="Times New Roman"/>
          <w:bCs/>
          <w:i/>
        </w:rPr>
        <w:t xml:space="preserve"> posano per una foto ricordo con gli istruttori del MTT dei Carabinieri</w:t>
      </w:r>
      <w:r w:rsidR="00513011" w:rsidRPr="00F25A2E">
        <w:rPr>
          <w:rFonts w:ascii="Times New Roman" w:hAnsi="Times New Roman" w:cs="Times New Roman"/>
          <w:bCs/>
          <w:i/>
        </w:rPr>
        <w:t>. Il</w:t>
      </w:r>
      <w:r w:rsidR="00E174AB" w:rsidRPr="00F25A2E">
        <w:rPr>
          <w:rFonts w:ascii="Times New Roman" w:hAnsi="Times New Roman" w:cs="Times New Roman"/>
          <w:bCs/>
          <w:i/>
        </w:rPr>
        <w:t xml:space="preserve"> </w:t>
      </w:r>
      <w:r w:rsidR="00513011" w:rsidRPr="00F25A2E">
        <w:rPr>
          <w:rFonts w:ascii="Times New Roman" w:hAnsi="Times New Roman" w:cs="Times New Roman"/>
          <w:bCs/>
          <w:i/>
        </w:rPr>
        <w:t>corso</w:t>
      </w:r>
      <w:r w:rsidR="00C63C8C">
        <w:rPr>
          <w:rFonts w:ascii="Times New Roman" w:hAnsi="Times New Roman" w:cs="Times New Roman"/>
          <w:bCs/>
          <w:i/>
        </w:rPr>
        <w:t>,</w:t>
      </w:r>
      <w:r w:rsidR="000F0BED" w:rsidRPr="00F25A2E">
        <w:rPr>
          <w:rFonts w:ascii="Times New Roman" w:hAnsi="Times New Roman" w:cs="Times New Roman"/>
          <w:bCs/>
          <w:i/>
        </w:rPr>
        <w:t xml:space="preserve"> </w:t>
      </w:r>
      <w:r w:rsidR="00C63C8C">
        <w:rPr>
          <w:rFonts w:ascii="Times New Roman" w:hAnsi="Times New Roman" w:cs="Times New Roman"/>
          <w:bCs/>
          <w:i/>
        </w:rPr>
        <w:t xml:space="preserve">concepito per </w:t>
      </w:r>
      <w:r w:rsidR="000F0BED" w:rsidRPr="00F25A2E">
        <w:rPr>
          <w:rFonts w:ascii="Times New Roman" w:hAnsi="Times New Roman" w:cs="Times New Roman"/>
          <w:bCs/>
          <w:i/>
        </w:rPr>
        <w:t>forni</w:t>
      </w:r>
      <w:r w:rsidR="00C63C8C">
        <w:rPr>
          <w:rFonts w:ascii="Times New Roman" w:hAnsi="Times New Roman" w:cs="Times New Roman"/>
          <w:bCs/>
          <w:i/>
        </w:rPr>
        <w:t>re</w:t>
      </w:r>
      <w:r w:rsidR="000F0BED" w:rsidRPr="00F25A2E">
        <w:rPr>
          <w:rFonts w:ascii="Times New Roman" w:hAnsi="Times New Roman" w:cs="Times New Roman"/>
          <w:bCs/>
          <w:i/>
        </w:rPr>
        <w:t xml:space="preserve"> le </w:t>
      </w:r>
      <w:r w:rsidR="00513011" w:rsidRPr="00F25A2E">
        <w:rPr>
          <w:rFonts w:ascii="Times New Roman" w:hAnsi="Times New Roman" w:cs="Times New Roman"/>
          <w:bCs/>
          <w:i/>
        </w:rPr>
        <w:t xml:space="preserve">nozioni di </w:t>
      </w:r>
      <w:r w:rsidR="000F0BED" w:rsidRPr="00F25A2E">
        <w:rPr>
          <w:rFonts w:ascii="Times New Roman" w:hAnsi="Times New Roman" w:cs="Times New Roman"/>
          <w:bCs/>
          <w:i/>
        </w:rPr>
        <w:t>bas</w:t>
      </w:r>
      <w:r w:rsidR="00513011" w:rsidRPr="00F25A2E">
        <w:rPr>
          <w:rFonts w:ascii="Times New Roman" w:hAnsi="Times New Roman" w:cs="Times New Roman"/>
          <w:bCs/>
          <w:i/>
        </w:rPr>
        <w:t>e</w:t>
      </w:r>
      <w:r w:rsidR="000F0BED" w:rsidRPr="00F25A2E">
        <w:rPr>
          <w:rFonts w:ascii="Times New Roman" w:hAnsi="Times New Roman" w:cs="Times New Roman"/>
          <w:bCs/>
          <w:i/>
        </w:rPr>
        <w:t xml:space="preserve"> per organizzare e condurre un servizio d</w:t>
      </w:r>
      <w:r w:rsidR="00513011" w:rsidRPr="00F25A2E">
        <w:rPr>
          <w:rFonts w:ascii="Times New Roman" w:hAnsi="Times New Roman" w:cs="Times New Roman"/>
          <w:bCs/>
          <w:i/>
        </w:rPr>
        <w:t>i scorta VIP</w:t>
      </w:r>
      <w:r w:rsidR="000F0BED" w:rsidRPr="00F25A2E">
        <w:rPr>
          <w:rFonts w:ascii="Times New Roman" w:hAnsi="Times New Roman" w:cs="Times New Roman"/>
          <w:bCs/>
          <w:i/>
        </w:rPr>
        <w:t>,</w:t>
      </w:r>
      <w:r w:rsidR="00513011" w:rsidRPr="00F25A2E">
        <w:rPr>
          <w:rFonts w:ascii="Times New Roman" w:hAnsi="Times New Roman" w:cs="Times New Roman"/>
          <w:bCs/>
          <w:i/>
        </w:rPr>
        <w:t xml:space="preserve"> </w:t>
      </w:r>
      <w:r w:rsidR="00C63C8C">
        <w:rPr>
          <w:rFonts w:ascii="Times New Roman" w:hAnsi="Times New Roman" w:cs="Times New Roman"/>
          <w:bCs/>
          <w:i/>
        </w:rPr>
        <w:t>soddisfa un’</w:t>
      </w:r>
      <w:r w:rsidR="00513011" w:rsidRPr="00F25A2E">
        <w:rPr>
          <w:rFonts w:ascii="Times New Roman" w:hAnsi="Times New Roman" w:cs="Times New Roman"/>
          <w:bCs/>
          <w:i/>
        </w:rPr>
        <w:t>esigenza m</w:t>
      </w:r>
      <w:r w:rsidR="00F25A2E">
        <w:rPr>
          <w:rFonts w:ascii="Times New Roman" w:hAnsi="Times New Roman" w:cs="Times New Roman"/>
          <w:bCs/>
          <w:i/>
        </w:rPr>
        <w:t xml:space="preserve">olto sentita dalla controparte </w:t>
      </w:r>
      <w:r w:rsidR="00C63C8C">
        <w:rPr>
          <w:rFonts w:ascii="Times New Roman" w:hAnsi="Times New Roman" w:cs="Times New Roman"/>
          <w:bCs/>
          <w:i/>
        </w:rPr>
        <w:t>e</w:t>
      </w:r>
      <w:r w:rsidR="00F25A2E">
        <w:rPr>
          <w:rFonts w:ascii="Times New Roman" w:hAnsi="Times New Roman" w:cs="Times New Roman"/>
          <w:bCs/>
          <w:i/>
        </w:rPr>
        <w:t xml:space="preserve"> a fronte dei risultati ottenuti</w:t>
      </w:r>
      <w:r w:rsidR="00C63C8C">
        <w:rPr>
          <w:rFonts w:ascii="Times New Roman" w:hAnsi="Times New Roman" w:cs="Times New Roman"/>
          <w:bCs/>
          <w:i/>
        </w:rPr>
        <w:t>,</w:t>
      </w:r>
      <w:r w:rsidR="00F25A2E">
        <w:rPr>
          <w:rFonts w:ascii="Times New Roman" w:hAnsi="Times New Roman" w:cs="Times New Roman"/>
          <w:bCs/>
          <w:i/>
        </w:rPr>
        <w:t xml:space="preserve"> ha </w:t>
      </w:r>
      <w:r w:rsidR="00513011" w:rsidRPr="00F25A2E">
        <w:rPr>
          <w:rFonts w:ascii="Times New Roman" w:hAnsi="Times New Roman" w:cs="Times New Roman"/>
          <w:bCs/>
          <w:i/>
        </w:rPr>
        <w:t>suscita</w:t>
      </w:r>
      <w:r w:rsidR="00F25A2E">
        <w:rPr>
          <w:rFonts w:ascii="Times New Roman" w:hAnsi="Times New Roman" w:cs="Times New Roman"/>
          <w:bCs/>
          <w:i/>
        </w:rPr>
        <w:t>t</w:t>
      </w:r>
      <w:r w:rsidR="00513011" w:rsidRPr="00F25A2E">
        <w:rPr>
          <w:rFonts w:ascii="Times New Roman" w:hAnsi="Times New Roman" w:cs="Times New Roman"/>
          <w:bCs/>
          <w:i/>
        </w:rPr>
        <w:t>o un notevole interesse</w:t>
      </w:r>
      <w:r w:rsidR="00F25A2E">
        <w:rPr>
          <w:rFonts w:ascii="Times New Roman" w:hAnsi="Times New Roman" w:cs="Times New Roman"/>
          <w:bCs/>
          <w:i/>
        </w:rPr>
        <w:t xml:space="preserve"> in varie ambiti delle FA libiche</w:t>
      </w:r>
      <w:r w:rsidR="00513011" w:rsidRPr="00F25A2E">
        <w:rPr>
          <w:rFonts w:ascii="Times New Roman" w:hAnsi="Times New Roman" w:cs="Times New Roman"/>
          <w:bCs/>
          <w:i/>
        </w:rPr>
        <w:t xml:space="preserve">. </w:t>
      </w:r>
      <w:r w:rsidR="00513011" w:rsidRPr="00E537D2">
        <w:rPr>
          <w:rFonts w:ascii="Times New Roman" w:hAnsi="Times New Roman" w:cs="Times New Roman"/>
          <w:bCs/>
          <w:i/>
        </w:rPr>
        <w:t>Il Generale AL ZAIN, Comandante della C.T.F. che ha seguito in prima persona le varie fasi di svolgimento del Corso, ha chiesto di reiterarlo</w:t>
      </w:r>
      <w:r w:rsidR="00F25A2E" w:rsidRPr="00E537D2">
        <w:rPr>
          <w:rFonts w:ascii="Times New Roman" w:hAnsi="Times New Roman" w:cs="Times New Roman"/>
          <w:bCs/>
          <w:i/>
        </w:rPr>
        <w:t xml:space="preserve">, </w:t>
      </w:r>
      <w:r w:rsidR="00513011" w:rsidRPr="00E537D2">
        <w:rPr>
          <w:rFonts w:ascii="Times New Roman" w:hAnsi="Times New Roman" w:cs="Times New Roman"/>
          <w:bCs/>
          <w:i/>
        </w:rPr>
        <w:t>aggiunge</w:t>
      </w:r>
      <w:r w:rsidR="00F25A2E" w:rsidRPr="00E537D2">
        <w:rPr>
          <w:rFonts w:ascii="Times New Roman" w:hAnsi="Times New Roman" w:cs="Times New Roman"/>
          <w:bCs/>
          <w:i/>
        </w:rPr>
        <w:t xml:space="preserve">ndovi </w:t>
      </w:r>
      <w:r w:rsidR="00E537D2" w:rsidRPr="00E537D2">
        <w:rPr>
          <w:rFonts w:ascii="Times New Roman" w:hAnsi="Times New Roman" w:cs="Times New Roman"/>
          <w:bCs/>
          <w:i/>
        </w:rPr>
        <w:t>un</w:t>
      </w:r>
      <w:r w:rsidR="00513011" w:rsidRPr="00E537D2">
        <w:rPr>
          <w:rFonts w:ascii="Times New Roman" w:hAnsi="Times New Roman" w:cs="Times New Roman"/>
          <w:bCs/>
          <w:i/>
        </w:rPr>
        <w:t>a fase avanzata</w:t>
      </w:r>
      <w:r w:rsidR="00C63C8C" w:rsidRPr="00E537D2">
        <w:rPr>
          <w:rFonts w:ascii="Times New Roman" w:hAnsi="Times New Roman" w:cs="Times New Roman"/>
          <w:bCs/>
          <w:i/>
        </w:rPr>
        <w:t>,</w:t>
      </w:r>
      <w:r w:rsidR="00F25A2E" w:rsidRPr="00E537D2">
        <w:rPr>
          <w:rFonts w:ascii="Times New Roman" w:hAnsi="Times New Roman" w:cs="Times New Roman"/>
          <w:bCs/>
          <w:i/>
        </w:rPr>
        <w:t xml:space="preserve"> per completare </w:t>
      </w:r>
      <w:r w:rsidR="00C63C8C" w:rsidRPr="00E537D2">
        <w:rPr>
          <w:rFonts w:ascii="Times New Roman" w:hAnsi="Times New Roman" w:cs="Times New Roman"/>
          <w:bCs/>
          <w:i/>
        </w:rPr>
        <w:t xml:space="preserve">al più presto </w:t>
      </w:r>
      <w:r w:rsidR="00F25A2E" w:rsidRPr="00E537D2">
        <w:rPr>
          <w:rFonts w:ascii="Times New Roman" w:hAnsi="Times New Roman" w:cs="Times New Roman"/>
          <w:bCs/>
          <w:i/>
        </w:rPr>
        <w:t xml:space="preserve">la formazione del </w:t>
      </w:r>
      <w:r w:rsidR="00C63C8C" w:rsidRPr="00E537D2">
        <w:rPr>
          <w:rFonts w:ascii="Times New Roman" w:hAnsi="Times New Roman" w:cs="Times New Roman"/>
          <w:bCs/>
          <w:i/>
        </w:rPr>
        <w:t>primo gruppo di operatori qualificati</w:t>
      </w:r>
      <w:r w:rsidR="000F0BED" w:rsidRPr="00E537D2">
        <w:rPr>
          <w:rFonts w:ascii="Times New Roman" w:hAnsi="Times New Roman" w:cs="Times New Roman"/>
          <w:bCs/>
          <w:i/>
        </w:rPr>
        <w:t>.</w:t>
      </w:r>
      <w:r w:rsidR="00116C80" w:rsidRPr="00E537D2">
        <w:rPr>
          <w:rFonts w:ascii="Times New Roman" w:hAnsi="Times New Roman" w:cs="Times New Roman"/>
          <w:bCs/>
          <w:i/>
        </w:rPr>
        <w:t xml:space="preserve"> MISURATA, JAN23, Foto MIASIT</w:t>
      </w:r>
    </w:p>
    <w:p w14:paraId="475A5FC5" w14:textId="48457986" w:rsidR="007C6404" w:rsidRPr="007C6404" w:rsidRDefault="007C6404" w:rsidP="007C6404">
      <w:pPr>
        <w:spacing w:after="0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DDD8AE" w14:textId="70109998" w:rsidR="007C6404" w:rsidRPr="007C6404" w:rsidRDefault="00C278C8" w:rsidP="007C6404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0" wp14:anchorId="577ED3EA" wp14:editId="61990314">
            <wp:simplePos x="0" y="0"/>
            <wp:positionH relativeFrom="margin">
              <wp:align>center</wp:align>
            </wp:positionH>
            <wp:positionV relativeFrom="page">
              <wp:posOffset>5815330</wp:posOffset>
            </wp:positionV>
            <wp:extent cx="3856990" cy="2894330"/>
            <wp:effectExtent l="0" t="0" r="0" b="1270"/>
            <wp:wrapTopAndBottom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4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È stato erogato a cura del MTT del Genio il corso “C-IED Awareness”, LY/ARMY/08, dal </w:t>
      </w:r>
      <w:r w:rsidR="00116C8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al 26 gennaio a favore di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 operatori </w:t>
      </w:r>
      <w:r w:rsidR="00834B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 varie armi e specialità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del </w:t>
      </w:r>
      <w:r w:rsidR="007C6404" w:rsidRPr="007C6404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Libyan Army </w:t>
      </w:r>
      <w:r w:rsidR="007C6404" w:rsidRPr="007C640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(Regione Militare Centrale); </w:t>
      </w:r>
    </w:p>
    <w:p w14:paraId="1555FCB6" w14:textId="1DFC62CC" w:rsidR="00FD1F56" w:rsidRPr="007213AA" w:rsidRDefault="00F47F3E" w:rsidP="00B20CBE">
      <w:pPr>
        <w:pStyle w:val="Paragrafoelenco"/>
        <w:spacing w:before="120" w:after="0"/>
        <w:ind w:left="1418" w:right="992"/>
        <w:jc w:val="both"/>
        <w:rPr>
          <w:rFonts w:ascii="Times New Roman" w:hAnsi="Times New Roman" w:cs="Times New Roman"/>
          <w:bCs/>
          <w:i/>
        </w:rPr>
      </w:pPr>
      <w:r w:rsidRPr="007213AA">
        <w:rPr>
          <w:rFonts w:ascii="Times New Roman" w:hAnsi="Times New Roman" w:cs="Times New Roman"/>
          <w:bCs/>
          <w:i/>
        </w:rPr>
        <w:t>I</w:t>
      </w:r>
      <w:r w:rsidR="00FD1F56" w:rsidRPr="007213AA">
        <w:rPr>
          <w:rFonts w:ascii="Times New Roman" w:hAnsi="Times New Roman" w:cs="Times New Roman"/>
          <w:bCs/>
          <w:i/>
        </w:rPr>
        <w:t xml:space="preserve">l Corso </w:t>
      </w:r>
      <w:r w:rsidRPr="007213AA">
        <w:rPr>
          <w:rFonts w:ascii="Times New Roman" w:hAnsi="Times New Roman" w:cs="Times New Roman"/>
          <w:bCs/>
          <w:i/>
        </w:rPr>
        <w:t>C-IED awareness</w:t>
      </w:r>
      <w:r w:rsidR="00FD1F56" w:rsidRPr="007213AA">
        <w:rPr>
          <w:rFonts w:ascii="Times New Roman" w:hAnsi="Times New Roman" w:cs="Times New Roman"/>
          <w:bCs/>
          <w:i/>
        </w:rPr>
        <w:t xml:space="preserve">, </w:t>
      </w:r>
      <w:r w:rsidRPr="007213AA">
        <w:rPr>
          <w:rFonts w:ascii="Times New Roman" w:hAnsi="Times New Roman" w:cs="Times New Roman"/>
          <w:bCs/>
          <w:i/>
        </w:rPr>
        <w:t xml:space="preserve">utile per </w:t>
      </w:r>
      <w:r w:rsidR="00FD1F56" w:rsidRPr="007213AA">
        <w:rPr>
          <w:rFonts w:ascii="Times New Roman" w:hAnsi="Times New Roman" w:cs="Times New Roman"/>
          <w:bCs/>
          <w:i/>
        </w:rPr>
        <w:t>far acquisire agli allievi</w:t>
      </w:r>
      <w:r w:rsidRPr="007213AA">
        <w:rPr>
          <w:rFonts w:ascii="Times New Roman" w:hAnsi="Times New Roman" w:cs="Times New Roman"/>
          <w:bCs/>
          <w:i/>
        </w:rPr>
        <w:t xml:space="preserve"> una conoscenza di base della minaccia IED</w:t>
      </w:r>
      <w:r w:rsidR="008F3AF6" w:rsidRPr="00C63C8C">
        <w:rPr>
          <w:rFonts w:ascii="Times New Roman" w:hAnsi="Times New Roman" w:cs="Times New Roman"/>
          <w:bCs/>
          <w:i/>
        </w:rPr>
        <w:t>,</w:t>
      </w:r>
      <w:r w:rsidR="00EC7C8C" w:rsidRPr="00C63C8C">
        <w:rPr>
          <w:rFonts w:ascii="Times New Roman" w:hAnsi="Times New Roman" w:cs="Times New Roman"/>
          <w:bCs/>
          <w:i/>
        </w:rPr>
        <w:t xml:space="preserve"> è parte dell’iter </w:t>
      </w:r>
      <w:r w:rsidR="00FD1F56" w:rsidRPr="00C63C8C">
        <w:rPr>
          <w:rFonts w:ascii="Times New Roman" w:hAnsi="Times New Roman" w:cs="Times New Roman"/>
          <w:bCs/>
          <w:i/>
        </w:rPr>
        <w:t>formativo</w:t>
      </w:r>
      <w:r w:rsidR="007213AA" w:rsidRPr="00C63C8C">
        <w:rPr>
          <w:rFonts w:ascii="Times New Roman" w:hAnsi="Times New Roman" w:cs="Times New Roman"/>
          <w:bCs/>
          <w:i/>
        </w:rPr>
        <w:t xml:space="preserve"> </w:t>
      </w:r>
      <w:r w:rsidR="00EC7C8C" w:rsidRPr="00C63C8C">
        <w:rPr>
          <w:rFonts w:ascii="Times New Roman" w:hAnsi="Times New Roman" w:cs="Times New Roman"/>
          <w:bCs/>
          <w:i/>
        </w:rPr>
        <w:t>ideato in T.O.</w:t>
      </w:r>
      <w:r w:rsidR="00EC7C8C">
        <w:rPr>
          <w:rFonts w:ascii="Times New Roman" w:hAnsi="Times New Roman" w:cs="Times New Roman"/>
          <w:bCs/>
          <w:i/>
        </w:rPr>
        <w:t xml:space="preserve"> </w:t>
      </w:r>
      <w:r w:rsidR="00EC7C8C" w:rsidRPr="007213AA">
        <w:rPr>
          <w:rFonts w:ascii="Times New Roman" w:hAnsi="Times New Roman" w:cs="Times New Roman"/>
          <w:bCs/>
          <w:i/>
        </w:rPr>
        <w:t>destinato al personale specializzato del Genio</w:t>
      </w:r>
      <w:r w:rsidR="00EC7C8C" w:rsidRPr="00EC7C8C">
        <w:rPr>
          <w:rFonts w:ascii="Times New Roman" w:hAnsi="Times New Roman" w:cs="Times New Roman"/>
          <w:bCs/>
          <w:i/>
        </w:rPr>
        <w:t xml:space="preserve">. </w:t>
      </w:r>
      <w:r w:rsidR="00EC7C8C">
        <w:rPr>
          <w:rFonts w:ascii="Times New Roman" w:hAnsi="Times New Roman" w:cs="Times New Roman"/>
          <w:bCs/>
          <w:i/>
        </w:rPr>
        <w:t xml:space="preserve">Il </w:t>
      </w:r>
      <w:r w:rsidR="00EC7C8C" w:rsidRPr="00EC7C8C">
        <w:rPr>
          <w:rFonts w:ascii="Times New Roman" w:hAnsi="Times New Roman" w:cs="Times New Roman"/>
          <w:bCs/>
          <w:i/>
        </w:rPr>
        <w:t>percorso</w:t>
      </w:r>
      <w:r w:rsidR="00EC7C8C">
        <w:rPr>
          <w:rFonts w:ascii="Times New Roman" w:hAnsi="Times New Roman" w:cs="Times New Roman"/>
          <w:bCs/>
          <w:i/>
        </w:rPr>
        <w:t xml:space="preserve"> viene proposto</w:t>
      </w:r>
      <w:r w:rsidRPr="007213AA">
        <w:rPr>
          <w:rFonts w:ascii="Times New Roman" w:hAnsi="Times New Roman" w:cs="Times New Roman"/>
          <w:bCs/>
          <w:i/>
        </w:rPr>
        <w:t xml:space="preserve"> suddiviso in</w:t>
      </w:r>
      <w:r w:rsidR="00FD1F56" w:rsidRPr="007213AA">
        <w:rPr>
          <w:rFonts w:ascii="Times New Roman" w:hAnsi="Times New Roman" w:cs="Times New Roman"/>
          <w:bCs/>
          <w:i/>
        </w:rPr>
        <w:t xml:space="preserve"> moduli addestrativi </w:t>
      </w:r>
      <w:r w:rsidR="00EC7C8C">
        <w:rPr>
          <w:rFonts w:ascii="Times New Roman" w:hAnsi="Times New Roman" w:cs="Times New Roman"/>
          <w:bCs/>
          <w:i/>
        </w:rPr>
        <w:t xml:space="preserve">della durata complessiva </w:t>
      </w:r>
      <w:r w:rsidR="00FD1F56" w:rsidRPr="007213AA">
        <w:rPr>
          <w:rFonts w:ascii="Times New Roman" w:hAnsi="Times New Roman" w:cs="Times New Roman"/>
          <w:bCs/>
          <w:i/>
        </w:rPr>
        <w:t>di 14 settimane</w:t>
      </w:r>
      <w:r w:rsidR="00EC7C8C">
        <w:rPr>
          <w:rFonts w:ascii="Times New Roman" w:hAnsi="Times New Roman" w:cs="Times New Roman"/>
          <w:bCs/>
          <w:i/>
        </w:rPr>
        <w:t xml:space="preserve"> ed è appositamente attagliato alla training audience </w:t>
      </w:r>
      <w:r w:rsidR="008F3AF6" w:rsidRPr="007213AA">
        <w:rPr>
          <w:rFonts w:ascii="Times New Roman" w:hAnsi="Times New Roman" w:cs="Times New Roman"/>
          <w:bCs/>
          <w:i/>
        </w:rPr>
        <w:t>per lo sviluppo e mantenimento dell</w:t>
      </w:r>
      <w:r w:rsidR="006D4DDA">
        <w:rPr>
          <w:rFonts w:ascii="Times New Roman" w:hAnsi="Times New Roman" w:cs="Times New Roman"/>
          <w:bCs/>
          <w:i/>
        </w:rPr>
        <w:t>e</w:t>
      </w:r>
      <w:r w:rsidR="00C278C8">
        <w:rPr>
          <w:rFonts w:ascii="Times New Roman" w:hAnsi="Times New Roman" w:cs="Times New Roman"/>
          <w:bCs/>
          <w:i/>
        </w:rPr>
        <w:t xml:space="preserve"> </w:t>
      </w:r>
      <w:r w:rsidR="00C278C8">
        <w:rPr>
          <w:rFonts w:ascii="Times New Roman" w:hAnsi="Times New Roman" w:cs="Times New Roman"/>
          <w:bCs/>
          <w:i/>
        </w:rPr>
        <w:t>(</w:t>
      </w:r>
      <w:proofErr w:type="gramStart"/>
      <w:r w:rsidR="00C278C8">
        <w:rPr>
          <w:rFonts w:ascii="Times New Roman" w:hAnsi="Times New Roman" w:cs="Times New Roman"/>
          <w:bCs/>
          <w:i/>
        </w:rPr>
        <w:t xml:space="preserve">segue) </w:t>
      </w:r>
      <w:r w:rsidR="008F3AF6" w:rsidRPr="007213AA">
        <w:rPr>
          <w:rFonts w:ascii="Times New Roman" w:hAnsi="Times New Roman" w:cs="Times New Roman"/>
          <w:bCs/>
          <w:i/>
        </w:rPr>
        <w:t xml:space="preserve"> </w:t>
      </w:r>
      <w:r w:rsidR="00C278C8">
        <w:rPr>
          <w:rFonts w:ascii="Times New Roman" w:hAnsi="Times New Roman" w:cs="Times New Roman"/>
          <w:bCs/>
          <w:i/>
        </w:rPr>
        <w:lastRenderedPageBreak/>
        <w:t>“</w:t>
      </w:r>
      <w:proofErr w:type="gramEnd"/>
      <w:r w:rsidR="008F3AF6" w:rsidRPr="007213AA">
        <w:rPr>
          <w:rFonts w:ascii="Times New Roman" w:hAnsi="Times New Roman" w:cs="Times New Roman"/>
          <w:bCs/>
          <w:i/>
        </w:rPr>
        <w:t>preziosissim</w:t>
      </w:r>
      <w:r w:rsidR="006D4DDA">
        <w:rPr>
          <w:rFonts w:ascii="Times New Roman" w:hAnsi="Times New Roman" w:cs="Times New Roman"/>
          <w:bCs/>
          <w:i/>
        </w:rPr>
        <w:t>e</w:t>
      </w:r>
      <w:r w:rsidR="008F3AF6" w:rsidRPr="007213AA">
        <w:rPr>
          <w:rFonts w:ascii="Times New Roman" w:hAnsi="Times New Roman" w:cs="Times New Roman"/>
          <w:bCs/>
          <w:i/>
        </w:rPr>
        <w:t>”, come definit</w:t>
      </w:r>
      <w:r w:rsidR="006D4DDA">
        <w:rPr>
          <w:rFonts w:ascii="Times New Roman" w:hAnsi="Times New Roman" w:cs="Times New Roman"/>
          <w:bCs/>
          <w:i/>
        </w:rPr>
        <w:t>e</w:t>
      </w:r>
      <w:r w:rsidR="008F3AF6" w:rsidRPr="007213AA">
        <w:rPr>
          <w:rFonts w:ascii="Times New Roman" w:hAnsi="Times New Roman" w:cs="Times New Roman"/>
          <w:bCs/>
          <w:i/>
        </w:rPr>
        <w:t xml:space="preserve"> dalla controparte libica, </w:t>
      </w:r>
      <w:r w:rsidR="00FD1F56" w:rsidRPr="007213AA">
        <w:rPr>
          <w:rFonts w:ascii="Times New Roman" w:hAnsi="Times New Roman" w:cs="Times New Roman"/>
          <w:bCs/>
          <w:i/>
        </w:rPr>
        <w:t>capacità di demining</w:t>
      </w:r>
      <w:r w:rsidR="006D4DDA">
        <w:rPr>
          <w:rFonts w:ascii="Times New Roman" w:hAnsi="Times New Roman" w:cs="Times New Roman"/>
          <w:bCs/>
          <w:i/>
        </w:rPr>
        <w:t xml:space="preserve"> e</w:t>
      </w:r>
      <w:r w:rsidR="00040EC2">
        <w:rPr>
          <w:rFonts w:ascii="Times New Roman" w:hAnsi="Times New Roman" w:cs="Times New Roman"/>
          <w:bCs/>
          <w:i/>
        </w:rPr>
        <w:t>d</w:t>
      </w:r>
      <w:r w:rsidR="006D4DDA">
        <w:rPr>
          <w:rFonts w:ascii="Times New Roman" w:hAnsi="Times New Roman" w:cs="Times New Roman"/>
          <w:bCs/>
          <w:i/>
        </w:rPr>
        <w:t xml:space="preserve"> EOD</w:t>
      </w:r>
      <w:r w:rsidR="008F3AF6" w:rsidRPr="007213AA">
        <w:rPr>
          <w:rFonts w:ascii="Times New Roman" w:hAnsi="Times New Roman" w:cs="Times New Roman"/>
          <w:bCs/>
          <w:i/>
        </w:rPr>
        <w:t>.</w:t>
      </w:r>
      <w:r w:rsidR="00FD1F56" w:rsidRPr="007213AA">
        <w:rPr>
          <w:rFonts w:ascii="Times New Roman" w:hAnsi="Times New Roman" w:cs="Times New Roman"/>
          <w:bCs/>
          <w:i/>
        </w:rPr>
        <w:t xml:space="preserve"> </w:t>
      </w:r>
      <w:r w:rsidR="00B20CBE" w:rsidRPr="007213AA">
        <w:rPr>
          <w:rFonts w:ascii="Times New Roman" w:hAnsi="Times New Roman" w:cs="Times New Roman"/>
          <w:bCs/>
          <w:i/>
        </w:rPr>
        <w:t>MISURATA JAN23, Foto MIASIT.</w:t>
      </w:r>
    </w:p>
    <w:p w14:paraId="678E5241" w14:textId="70365A65" w:rsidR="000960D2" w:rsidRDefault="000960D2" w:rsidP="000960D2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3B8685" w14:textId="577F81F4" w:rsidR="00040EC2" w:rsidRDefault="00040EC2" w:rsidP="000960D2">
      <w:pPr>
        <w:pStyle w:val="Paragrafoelenco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F5660D" w14:textId="173BF82F" w:rsidR="001E140E" w:rsidRPr="00C44EE5" w:rsidRDefault="001E140E" w:rsidP="00531892">
      <w:pPr>
        <w:pStyle w:val="Paragrafoelenco"/>
        <w:numPr>
          <w:ilvl w:val="0"/>
          <w:numId w:val="5"/>
        </w:numPr>
        <w:spacing w:after="0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sz w:val="24"/>
          <w:szCs w:val="24"/>
          <w:u w:val="single"/>
        </w:rPr>
        <w:t>CIMIC</w:t>
      </w:r>
    </w:p>
    <w:p w14:paraId="100313EA" w14:textId="3324ABAB" w:rsidR="00230067" w:rsidRPr="00230067" w:rsidRDefault="00EB5F09" w:rsidP="00531892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 w:hanging="42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DMM</w:t>
      </w:r>
    </w:p>
    <w:p w14:paraId="17C03D30" w14:textId="338157B2" w:rsidR="00230067" w:rsidRDefault="00B20CBE" w:rsidP="00230067">
      <w:p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NSTR</w:t>
      </w:r>
      <w:r w:rsidR="00230067" w:rsidRPr="00230067">
        <w:rPr>
          <w:rFonts w:ascii="Times New Roman" w:hAnsi="Times New Roman" w:cs="Times New Roman"/>
          <w:sz w:val="24"/>
          <w:szCs w:val="24"/>
        </w:rPr>
        <w:t>.</w:t>
      </w:r>
    </w:p>
    <w:p w14:paraId="6958D132" w14:textId="58E87EC7" w:rsidR="001E140E" w:rsidRPr="00457299" w:rsidRDefault="001E140E" w:rsidP="001E140E">
      <w:pPr>
        <w:pStyle w:val="Paragrafoelenco"/>
        <w:spacing w:before="120"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402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9FEE6C" w14:textId="5F8F62BA" w:rsidR="002C23D5" w:rsidRPr="00C31F4A" w:rsidRDefault="001E0942" w:rsidP="00AF46D1">
      <w:pPr>
        <w:pStyle w:val="NormaleWeb"/>
        <w:numPr>
          <w:ilvl w:val="0"/>
          <w:numId w:val="2"/>
        </w:numPr>
        <w:tabs>
          <w:tab w:val="left" w:pos="988"/>
        </w:tabs>
        <w:spacing w:after="0"/>
        <w:ind w:left="426" w:hanging="568"/>
        <w:jc w:val="both"/>
        <w:textAlignment w:val="baseline"/>
      </w:pPr>
      <w:r w:rsidRPr="00C31F4A">
        <w:rPr>
          <w:b/>
          <w:u w:val="single"/>
        </w:rPr>
        <w:t>SITUAZIONE INFRASTRUTTURALE</w:t>
      </w:r>
    </w:p>
    <w:p w14:paraId="4B8A5DE1" w14:textId="2F011536" w:rsidR="00D56715" w:rsidRPr="00C31F4A" w:rsidRDefault="00D56715" w:rsidP="00AF46D1">
      <w:pPr>
        <w:pStyle w:val="NormaleWeb"/>
        <w:tabs>
          <w:tab w:val="left" w:pos="988"/>
        </w:tabs>
        <w:spacing w:after="0"/>
        <w:ind w:left="360"/>
        <w:jc w:val="both"/>
        <w:textAlignment w:val="baseline"/>
      </w:pPr>
    </w:p>
    <w:p w14:paraId="0B5B1CDF" w14:textId="3DEC4736" w:rsidR="001E140E" w:rsidRPr="00C44EE5" w:rsidRDefault="00C30103" w:rsidP="00531892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bCs/>
          <w:sz w:val="24"/>
          <w:szCs w:val="24"/>
          <w:u w:val="single"/>
        </w:rPr>
        <w:t>TRIPOLI</w:t>
      </w:r>
    </w:p>
    <w:p w14:paraId="416F47CA" w14:textId="5532BFB1" w:rsidR="001E140E" w:rsidRPr="00B20CBE" w:rsidRDefault="00DA2E37" w:rsidP="00DA2E37">
      <w:pPr>
        <w:pStyle w:val="Paragrafoelenco"/>
        <w:tabs>
          <w:tab w:val="left" w:pos="851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</w:rPr>
        <w:t xml:space="preserve">Per il mese in esame, la situazione infrastrutturale per il Comando MIASIT su TRIPOLI rimane invariata in quanto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>permane la dislocazione de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l Comando MIASIT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presso </w:t>
      </w:r>
      <w:r w:rsidRPr="00B20CBE">
        <w:rPr>
          <w:rFonts w:ascii="Times New Roman" w:eastAsia="Tahoma" w:hAnsi="Times New Roman" w:cs="Times New Roman"/>
          <w:kern w:val="2"/>
          <w:sz w:val="24"/>
        </w:rPr>
        <w:t>strutture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 civili </w:t>
      </w:r>
      <w:r w:rsidRPr="00B20CBE">
        <w:rPr>
          <w:rFonts w:ascii="Times New Roman" w:eastAsia="Tahoma" w:hAnsi="Times New Roman" w:cs="Times New Roman"/>
          <w:kern w:val="2"/>
          <w:sz w:val="24"/>
        </w:rPr>
        <w:t>(Hotel “Al Waddan” e “Peacock Resort”).  In data 31 gennaio, il Comando ha ricevuto la visita di una delegazione del COVI composta dal Capo di Stato Maggiore, dal Capo Supporto Oper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ativo e dal Capo Sezione J3 ENG espressamente giunta per 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valutare la situazione riguardante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>i</w:t>
      </w:r>
      <w:r w:rsidRPr="00B20CBE">
        <w:rPr>
          <w:rFonts w:ascii="Times New Roman" w:eastAsia="Tahoma" w:hAnsi="Times New Roman" w:cs="Times New Roman"/>
          <w:kern w:val="2"/>
          <w:sz w:val="24"/>
        </w:rPr>
        <w:t>l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 </w:t>
      </w:r>
      <w:r w:rsidRPr="00B20CBE">
        <w:rPr>
          <w:rFonts w:ascii="Times New Roman" w:eastAsia="Tahoma" w:hAnsi="Times New Roman" w:cs="Times New Roman"/>
          <w:kern w:val="2"/>
          <w:sz w:val="24"/>
        </w:rPr>
        <w:t xml:space="preserve">possibile </w:t>
      </w:r>
      <w:r w:rsidR="00842A4C" w:rsidRPr="00B20CBE">
        <w:rPr>
          <w:rFonts w:ascii="Times New Roman" w:eastAsia="Tahoma" w:hAnsi="Times New Roman" w:cs="Times New Roman"/>
          <w:kern w:val="2"/>
          <w:sz w:val="24"/>
        </w:rPr>
        <w:t xml:space="preserve">ampliamento e </w:t>
      </w:r>
      <w:r w:rsidRPr="00B20CBE">
        <w:rPr>
          <w:rFonts w:ascii="Times New Roman" w:eastAsia="Tahoma" w:hAnsi="Times New Roman" w:cs="Times New Roman"/>
          <w:kern w:val="2"/>
          <w:sz w:val="24"/>
        </w:rPr>
        <w:t>ridislocazione del Comando MIASIT su un’unica struttura.</w:t>
      </w:r>
    </w:p>
    <w:p w14:paraId="66AA035F" w14:textId="14327468" w:rsidR="001E140E" w:rsidRDefault="00C30103" w:rsidP="00531892">
      <w:pPr>
        <w:pStyle w:val="Paragrafoelenco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44EE5">
        <w:rPr>
          <w:rFonts w:ascii="Times New Roman" w:hAnsi="Times New Roman" w:cs="Times New Roman"/>
          <w:b/>
          <w:bCs/>
          <w:sz w:val="24"/>
          <w:szCs w:val="24"/>
          <w:u w:val="single"/>
        </w:rPr>
        <w:t>MISURATA</w:t>
      </w:r>
    </w:p>
    <w:p w14:paraId="3902956D" w14:textId="5464B7B7" w:rsidR="00124738" w:rsidRPr="00B20CBE" w:rsidRDefault="00A80D29" w:rsidP="00A80D29">
      <w:pPr>
        <w:ind w:left="851"/>
        <w:contextualSpacing/>
        <w:jc w:val="both"/>
        <w:rPr>
          <w:rFonts w:ascii="Times New Roman" w:eastAsia="Tahoma" w:hAnsi="Times New Roman" w:cs="Times New Roman"/>
          <w:kern w:val="2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>Per quanto concerne i</w:t>
      </w:r>
      <w:r w:rsidR="0039076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lavori di ristrutturazione della palazzina “C”</w:t>
      </w:r>
      <w:r w:rsidR="00B20CB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E174AB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e di allestimento del nuovo </w:t>
      </w:r>
      <w:r w:rsidR="00E174AB" w:rsidRPr="00B20CBE">
        <w:rPr>
          <w:rFonts w:ascii="Times New Roman" w:eastAsia="Tahoma" w:hAnsi="Times New Roman" w:cs="Times New Roman"/>
          <w:i/>
          <w:kern w:val="2"/>
          <w:sz w:val="24"/>
          <w:szCs w:val="24"/>
        </w:rPr>
        <w:t>compound</w:t>
      </w:r>
      <w:r w:rsidR="00C673C9" w:rsidRPr="00B20CBE">
        <w:rPr>
          <w:rFonts w:ascii="Times New Roman" w:eastAsia="Tahoma" w:hAnsi="Times New Roman" w:cs="Times New Roman"/>
          <w:kern w:val="2"/>
          <w:sz w:val="24"/>
          <w:szCs w:val="24"/>
        </w:rPr>
        <w:t>,</w:t>
      </w:r>
      <w:r w:rsidR="0039076E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B71D1D" w:rsidRPr="00B20CBE">
        <w:rPr>
          <w:rFonts w:ascii="Times New Roman" w:eastAsia="Tahoma" w:hAnsi="Times New Roman" w:cs="Times New Roman"/>
          <w:kern w:val="2"/>
          <w:sz w:val="24"/>
          <w:szCs w:val="24"/>
        </w:rPr>
        <w:t>nel mese di gennaio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è stato completato il trasferimento dei moduli ufficio e di quelli abitativi per gli MTT e per il personale di passaggio, è stata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completata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 viabilità interna per i movimenti dei mezzi all’interno del cortile, è stata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gettata la base d</w:t>
      </w:r>
      <w:r w:rsidR="00605D50" w:rsidRPr="00B20CBE">
        <w:rPr>
          <w:rFonts w:ascii="Times New Roman" w:eastAsia="Tahoma" w:hAnsi="Times New Roman" w:cs="Times New Roman"/>
          <w:kern w:val="2"/>
          <w:sz w:val="24"/>
          <w:szCs w:val="24"/>
        </w:rPr>
        <w:t>i cemento per il successivo posizionamento dei 4 serbatoi da 10.000 litri per il potabilizzatore.</w:t>
      </w:r>
    </w:p>
    <w:p w14:paraId="7DC2FF3D" w14:textId="4A447184" w:rsidR="00605D50" w:rsidRPr="00B20CBE" w:rsidRDefault="00605D50" w:rsidP="00A80D29">
      <w:pPr>
        <w:ind w:left="851"/>
        <w:contextualSpacing/>
        <w:jc w:val="both"/>
        <w:rPr>
          <w:rFonts w:ascii="Times New Roman" w:eastAsia="Tahoma" w:hAnsi="Times New Roman" w:cs="Times New Roman"/>
          <w:kern w:val="2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Sono stati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realizzati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gli allacci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per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gl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impiant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elettric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 idric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sono stati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sistemati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 pozzetti nel cortile.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E’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stata trasferita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e rimontata presso la nuova palazzina,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la tettoia JMOU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>e sono stati montati i pali per il successivo posizionamento degli impianti di videosorveglianza e illuminazione.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Infine sono stati predisposti i collegamenti per la ret</w:t>
      </w:r>
      <w:r w:rsidR="00842A4C" w:rsidRPr="00B20CBE">
        <w:rPr>
          <w:rFonts w:ascii="Times New Roman" w:eastAsia="Tahoma" w:hAnsi="Times New Roman" w:cs="Times New Roman"/>
          <w:kern w:val="2"/>
          <w:sz w:val="24"/>
          <w:szCs w:val="24"/>
        </w:rPr>
        <w:t>i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LAN e WIFI ed è stato 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completato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DC4DD3" w:rsidRPr="00B20CBE">
        <w:rPr>
          <w:rFonts w:ascii="Times New Roman" w:eastAsia="Tahoma" w:hAnsi="Times New Roman" w:cs="Times New Roman"/>
          <w:kern w:val="2"/>
          <w:sz w:val="24"/>
          <w:szCs w:val="24"/>
        </w:rPr>
        <w:t>il cablaggio dei moduli ufficio</w:t>
      </w:r>
      <w:r w:rsidR="00DA2E37" w:rsidRPr="00B20CBE">
        <w:rPr>
          <w:rFonts w:ascii="Times New Roman" w:eastAsia="Tahoma" w:hAnsi="Times New Roman" w:cs="Times New Roman"/>
          <w:kern w:val="2"/>
          <w:sz w:val="24"/>
          <w:szCs w:val="24"/>
        </w:rPr>
        <w:t>.</w:t>
      </w:r>
    </w:p>
    <w:p w14:paraId="4495D167" w14:textId="50BD1E99" w:rsidR="00B950E2" w:rsidRPr="00B20CBE" w:rsidRDefault="00DA2E37" w:rsidP="00DC4DD3">
      <w:pPr>
        <w:ind w:left="851"/>
        <w:contextualSpacing/>
        <w:jc w:val="both"/>
        <w:rPr>
          <w:rFonts w:ascii="Times New Roman" w:eastAsia="Tahoma" w:hAnsi="Times New Roman" w:cs="Times New Roman"/>
          <w:kern w:val="2"/>
          <w:sz w:val="24"/>
          <w:szCs w:val="24"/>
        </w:rPr>
      </w:pP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>A seguito d</w:t>
      </w:r>
      <w:r w:rsidR="00E174AB" w:rsidRPr="00B20CBE">
        <w:rPr>
          <w:rFonts w:ascii="Times New Roman" w:eastAsia="Tahoma" w:hAnsi="Times New Roman" w:cs="Times New Roman"/>
          <w:kern w:val="2"/>
          <w:sz w:val="24"/>
          <w:szCs w:val="24"/>
        </w:rPr>
        <w:t>el citato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incontro </w:t>
      </w:r>
      <w:r w:rsidR="005B1D2D" w:rsidRPr="00B20CBE">
        <w:rPr>
          <w:rFonts w:ascii="Times New Roman" w:eastAsia="Tahoma" w:hAnsi="Times New Roman" w:cs="Times New Roman"/>
          <w:kern w:val="2"/>
          <w:sz w:val="24"/>
          <w:szCs w:val="24"/>
        </w:rPr>
        <w:t>tra COM MIASIT 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il capo di Gabinetto dell’MoD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, a fronte dell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a manifesta impossibilità </w:t>
      </w:r>
      <w:r w:rsidR="005B1D2D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della controparte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di completare i lavori e l’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indifferibile ur</w:t>
      </w:r>
      <w:r w:rsidR="0049320E" w:rsidRPr="00B20CBE">
        <w:rPr>
          <w:rFonts w:ascii="Times New Roman" w:eastAsia="Tahoma" w:hAnsi="Times New Roman" w:cs="Times New Roman"/>
          <w:kern w:val="2"/>
          <w:sz w:val="24"/>
          <w:szCs w:val="24"/>
        </w:rPr>
        <w:t>genza del trasferimento del DMM e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in aderenza alla </w:t>
      </w:r>
      <w:r w:rsidR="00B512C1" w:rsidRPr="00B20CBE">
        <w:rPr>
          <w:rFonts w:ascii="Times New Roman" w:eastAsia="Tahoma" w:hAnsi="Times New Roman" w:cs="Times New Roman"/>
          <w:i/>
          <w:kern w:val="2"/>
          <w:sz w:val="24"/>
          <w:szCs w:val="24"/>
        </w:rPr>
        <w:t>guidance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del COVI, si è stabilito che i lavori interni residui saranno 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presi in </w:t>
      </w:r>
      <w:r w:rsidR="00B456CB" w:rsidRPr="00B20CBE">
        <w:rPr>
          <w:rFonts w:ascii="Times New Roman" w:eastAsia="Tahoma" w:hAnsi="Times New Roman" w:cs="Times New Roman"/>
          <w:kern w:val="2"/>
          <w:sz w:val="24"/>
          <w:szCs w:val="24"/>
        </w:rPr>
        <w:t>ca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rico d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>a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MIASIT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, risolvendo di fatto lo stallo che si protraeva da alcune settimane</w:t>
      </w:r>
      <w:r w:rsidR="00B456CB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. 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Alla fine del periodo la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documentazione</w:t>
      </w:r>
      <w:r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per la 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cessione della Palazzina “C”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,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preventivamente concordata e approvata di principio, </w:t>
      </w:r>
      <w:r w:rsidR="00B512C1" w:rsidRPr="00B20CBE">
        <w:rPr>
          <w:rFonts w:ascii="Times New Roman" w:eastAsia="Tahoma" w:hAnsi="Times New Roman" w:cs="Times New Roman"/>
          <w:kern w:val="2"/>
          <w:sz w:val="24"/>
          <w:szCs w:val="24"/>
        </w:rPr>
        <w:t>era in revisione</w:t>
      </w:r>
      <w:r w:rsidR="00257B03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finale 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>all’MoD</w:t>
      </w:r>
      <w:r w:rsidR="00242773" w:rsidRPr="00B20CBE">
        <w:rPr>
          <w:rFonts w:ascii="Times New Roman" w:eastAsia="Tahoma" w:hAnsi="Times New Roman" w:cs="Times New Roman"/>
          <w:kern w:val="2"/>
          <w:sz w:val="24"/>
          <w:szCs w:val="24"/>
        </w:rPr>
        <w:t>.</w:t>
      </w:r>
      <w:r w:rsidR="00FE4D21" w:rsidRPr="00B20CBE">
        <w:rPr>
          <w:rFonts w:ascii="Times New Roman" w:eastAsia="Tahoma" w:hAnsi="Times New Roman" w:cs="Times New Roman"/>
          <w:kern w:val="2"/>
          <w:sz w:val="24"/>
          <w:szCs w:val="24"/>
        </w:rPr>
        <w:t xml:space="preserve"> </w:t>
      </w:r>
    </w:p>
    <w:p w14:paraId="7165FEED" w14:textId="77777777" w:rsidR="00B456CB" w:rsidRDefault="00B456CB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48A47542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8332FC1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0EBBE398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591707F2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398C4ED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7666F310" w14:textId="77777777" w:rsidR="00C278C8" w:rsidRDefault="00C278C8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6687AD8A" w14:textId="77777777" w:rsidR="00C278C8" w:rsidRDefault="00C278C8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76C79528" w14:textId="77777777" w:rsidR="00040EC2" w:rsidRDefault="00040EC2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1B85E4A1" w14:textId="77777777" w:rsidR="00F77257" w:rsidRPr="00B950E2" w:rsidRDefault="00F77257" w:rsidP="00B456CB">
      <w:pPr>
        <w:contextualSpacing/>
        <w:jc w:val="both"/>
        <w:rPr>
          <w:rFonts w:ascii="Times New Roman" w:eastAsia="Tahoma" w:hAnsi="Times New Roman" w:cs="Times New Roman"/>
          <w:color w:val="000010"/>
          <w:kern w:val="2"/>
          <w:sz w:val="24"/>
          <w:szCs w:val="24"/>
        </w:rPr>
      </w:pPr>
    </w:p>
    <w:p w14:paraId="5347FD55" w14:textId="77777777" w:rsidR="002C23D5" w:rsidRDefault="001E0942" w:rsidP="009A16FA">
      <w:pPr>
        <w:spacing w:after="120"/>
        <w:ind w:left="142" w:right="-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0D29">
        <w:rPr>
          <w:rFonts w:ascii="Times New Roman" w:hAnsi="Times New Roman" w:cs="Times New Roman"/>
          <w:b/>
          <w:kern w:val="2"/>
          <w:sz w:val="24"/>
          <w:szCs w:val="24"/>
          <w:u w:val="single"/>
        </w:rPr>
        <w:lastRenderedPageBreak/>
        <w:t xml:space="preserve">VALUTAZIONI DEL </w:t>
      </w:r>
      <w:r w:rsidRPr="00A80D29">
        <w:rPr>
          <w:rFonts w:ascii="Times New Roman" w:hAnsi="Times New Roman" w:cs="Times New Roman"/>
          <w:b/>
          <w:sz w:val="24"/>
          <w:szCs w:val="24"/>
          <w:u w:val="single"/>
        </w:rPr>
        <w:t>COMANDANTE</w:t>
      </w:r>
    </w:p>
    <w:p w14:paraId="336E286D" w14:textId="73F4D4CD" w:rsidR="00DE503F" w:rsidRDefault="0023329D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Il periodo in esame è stato contraddistinto dall’avvio delle attività di supporto addestrativo nell’area di MISURATA in favore della CTF, Regione Militare Centrale e </w:t>
      </w:r>
      <w:r w:rsidRPr="00542A58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Military Intelligence</w:t>
      </w:r>
      <w:r w:rsidR="006F456D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risvolti positivi che hanno contribuito ad accrescere la credibilità della Missione nell’area, in linea con gli obiettivi 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indicati dal COM COVI in sede di VTC. 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Il crescente </w:t>
      </w:r>
      <w:r w:rsidR="00542A58"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appeal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 Contingente italiano ha portato ad una maggiore richiesta di cooperazione da parte delle varie componenti libiche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sempre più propense a privilegiare la collaborazione con gli “italiani” a fronte di una maggiore esposizione di altri </w:t>
      </w:r>
      <w:r w:rsidR="00542A58"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stakeholder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internazionali, in primis UK e TUR. </w:t>
      </w:r>
    </w:p>
    <w:p w14:paraId="2EDE8D18" w14:textId="24119B58" w:rsidR="00542A58" w:rsidRDefault="00542A58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La scelta di imprimere una decisa accelerazione alle attività addestrative nel primo trimestre del 2023 è stata dettata da alcuni fattori, quali:</w:t>
      </w:r>
    </w:p>
    <w:p w14:paraId="2AC14DF5" w14:textId="00395B3F" w:rsidR="00542A58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I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l prossimo fine mandato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e scadenza visti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dell’MTT del Genio EI e di altri </w:t>
      </w:r>
      <w:r w:rsidR="00542A58" w:rsidRPr="00542A58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Key elements</w:t>
      </w:r>
      <w:r w:rsid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,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possibili pause operative a causa dei ritardi nella concessione dei visti per il personale subentrante;</w:t>
      </w:r>
    </w:p>
    <w:p w14:paraId="5E7939A8" w14:textId="5AF02B96" w:rsidR="00542A58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’inizio del Ramada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n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(22 Marzo) che imporrà un break addestrativo di circa un mese;</w:t>
      </w:r>
    </w:p>
    <w:p w14:paraId="0A9339F3" w14:textId="73A094D3" w:rsidR="003C63FE" w:rsidRDefault="00DE503F" w:rsidP="009A16FA">
      <w:pPr>
        <w:pStyle w:val="Paragrafoelenco"/>
        <w:numPr>
          <w:ilvl w:val="0"/>
          <w:numId w:val="18"/>
        </w:numPr>
        <w:ind w:left="426" w:right="-1" w:hanging="284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</w:t>
      </w:r>
      <w:r w:rsidR="00542A58">
        <w:rPr>
          <w:rFonts w:ascii="Times New Roman" w:hAnsi="Times New Roman" w:cs="Times New Roman"/>
          <w:b/>
          <w:bCs/>
          <w:sz w:val="24"/>
          <w:szCs w:val="24"/>
          <w:lang w:bidi="ar-LY"/>
        </w:rPr>
        <w:t>o svolgimento nella prima settimana di marzo del Consiglio Supremo di Cooperazione alla presenza dei Ministri della Difesa e dei CHOD di ITALIA e LIBIA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, occasione per dimostrare con percentuali altissime di esecuzione dei programmi</w:t>
      </w:r>
      <w:r w:rsidR="003552FA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, 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mai registrate fino ad oggi, la validità e la consistenza della cooperazione tra i due Paesi e magari ottenere da parte libica una maggiore predisposizione alla risoluzione di alcune problematiche che influenzano l’operato di MIASIT, quali lo status giuridico del perso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nale e la concessione dei visti (sempre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subordinati a tempistiche troppo lunghe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)</w:t>
      </w:r>
      <w:r w:rsidR="003C63FE">
        <w:rPr>
          <w:rFonts w:ascii="Times New Roman" w:hAnsi="Times New Roman" w:cs="Times New Roman"/>
          <w:b/>
          <w:bCs/>
          <w:sz w:val="24"/>
          <w:szCs w:val="24"/>
          <w:lang w:bidi="ar-LY"/>
        </w:rPr>
        <w:t>.</w:t>
      </w:r>
    </w:p>
    <w:p w14:paraId="6C4450B5" w14:textId="6452580C" w:rsidR="00F537A5" w:rsidRDefault="00F537A5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bookmarkStart w:id="5" w:name="_GoBack"/>
      <w:bookmarkEnd w:id="5"/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 previsione dei prossimi avvicendamenti degli MTT e dei </w:t>
      </w:r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Key elements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di MIASIT sarà fondamentale ridurre al massimo la pausa operativa, facendola c</w:t>
      </w:r>
      <w:r w:rsidR="00DE503F">
        <w:rPr>
          <w:rFonts w:ascii="Times New Roman" w:hAnsi="Times New Roman" w:cs="Times New Roman"/>
          <w:b/>
          <w:bCs/>
          <w:sz w:val="24"/>
          <w:szCs w:val="24"/>
          <w:lang w:bidi="ar-LY"/>
        </w:rPr>
        <w:t>oincidere con il mese di Ramadan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al fine di contenere il </w:t>
      </w:r>
      <w:proofErr w:type="spellStart"/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fallout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delle tardive designazioni dei </w:t>
      </w:r>
      <w:r w:rsidRPr="00F537A5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force provider</w:t>
      </w:r>
      <w:r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L’humus che consente la crescita di MIASIT è l’addestramento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che deve essere garantito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con continuità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nell’ambito del piano di cooperazione.</w:t>
      </w:r>
    </w:p>
    <w:p w14:paraId="58F82519" w14:textId="16AA6785" w:rsidR="00F537A5" w:rsidRPr="00F537A5" w:rsidRDefault="00F537A5" w:rsidP="009A16FA">
      <w:pPr>
        <w:ind w:left="142" w:right="-1"/>
        <w:jc w:val="both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Infine, si pone l’accento all’avvio, nella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seconda metà di febbraio 2023, de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l primo corso svolto in toto a favore di solo personale femminile in forza alla </w:t>
      </w:r>
      <w:r w:rsidRPr="00C542AC">
        <w:rPr>
          <w:rFonts w:ascii="Times New Roman" w:hAnsi="Times New Roman" w:cs="Times New Roman"/>
          <w:b/>
          <w:bCs/>
          <w:i/>
          <w:sz w:val="24"/>
          <w:szCs w:val="24"/>
          <w:lang w:bidi="ar-LY"/>
        </w:rPr>
        <w:t>Counter Terrorism Force</w:t>
      </w:r>
      <w:r w:rsidR="00F77257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al comando del Gen AL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Z</w:t>
      </w:r>
      <w:r w:rsidR="009A16FA">
        <w:rPr>
          <w:rFonts w:ascii="Times New Roman" w:hAnsi="Times New Roman" w:cs="Times New Roman"/>
          <w:b/>
          <w:bCs/>
          <w:sz w:val="24"/>
          <w:szCs w:val="24"/>
          <w:lang w:bidi="ar-LY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bidi="ar-LY"/>
        </w:rPr>
        <w:t>IN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. L’evento in parola oltre a rappresentare il postulato origine di un processo di valorizzazione indirizzato alle prospettive di genere,</w:t>
      </w:r>
      <w:r w:rsidR="003552FA">
        <w:rPr>
          <w:rFonts w:ascii="Times New Roman" w:hAnsi="Times New Roman" w:cs="Times New Roman"/>
          <w:b/>
          <w:bCs/>
          <w:sz w:val="24"/>
          <w:szCs w:val="24"/>
          <w:lang w:bidi="ar-LY"/>
        </w:rPr>
        <w:t xml:space="preserve"> </w:t>
      </w:r>
      <w:r w:rsidR="00C542AC">
        <w:rPr>
          <w:rFonts w:ascii="Times New Roman" w:hAnsi="Times New Roman" w:cs="Times New Roman"/>
          <w:b/>
          <w:bCs/>
          <w:sz w:val="24"/>
          <w:szCs w:val="24"/>
          <w:lang w:bidi="ar-LY"/>
        </w:rPr>
        <w:t>che fino ad oggi non è mai stato fatto da parte di nessun attore internazionale presente in LIBIA, incontra la volontà delle Nazioni Unite nel promuovere l’approccio gender in tutti i teatri operativi.</w:t>
      </w:r>
    </w:p>
    <w:p w14:paraId="07281BB0" w14:textId="77777777" w:rsidR="00040EC2" w:rsidRDefault="001E0942" w:rsidP="00C140D6">
      <w:pPr>
        <w:ind w:right="-709"/>
        <w:jc w:val="center"/>
        <w:rPr>
          <w:rFonts w:ascii="Times New Roman" w:hAnsi="Times New Roman" w:cs="Times New Roman"/>
          <w:b/>
          <w:bCs/>
          <w:sz w:val="24"/>
          <w:szCs w:val="24"/>
          <w:lang w:bidi="ar-LY"/>
        </w:rPr>
      </w:pPr>
      <w:r w:rsidRPr="00A80D29">
        <w:rPr>
          <w:rFonts w:ascii="Times New Roman" w:hAnsi="Times New Roman" w:cs="Times New Roman"/>
          <w:b/>
          <w:bCs/>
          <w:sz w:val="24"/>
          <w:szCs w:val="24"/>
          <w:lang w:bidi="ar-LY"/>
        </w:rPr>
        <w:t>IL COMANDANTE</w:t>
      </w:r>
    </w:p>
    <w:p w14:paraId="71026450" w14:textId="28BAEDE1" w:rsidR="002C23D5" w:rsidRPr="008D3F80" w:rsidRDefault="008D3F80" w:rsidP="00C140D6">
      <w:pPr>
        <w:ind w:right="-709"/>
        <w:jc w:val="center"/>
      </w:pPr>
      <w:r w:rsidRPr="00A80D29">
        <w:rPr>
          <w:rFonts w:ascii="Times New Roman" w:hAnsi="Times New Roman" w:cs="Times New Roman"/>
          <w:bCs/>
          <w:sz w:val="24"/>
          <w:szCs w:val="24"/>
          <w:lang w:bidi="ar-LY"/>
        </w:rPr>
        <w:t>(Gen. B. Michele FRATERRIGO)</w:t>
      </w:r>
      <w:r w:rsidR="001E0942" w:rsidRPr="00A80D29">
        <w:rPr>
          <w:rFonts w:ascii="Times New Roman" w:hAnsi="Times New Roman" w:cs="Times New Roman"/>
          <w:bCs/>
          <w:sz w:val="24"/>
          <w:szCs w:val="24"/>
          <w:lang w:bidi="ar-LY"/>
        </w:rPr>
        <w:br/>
      </w:r>
      <w:r w:rsidR="005744B9" w:rsidRPr="008D3F80">
        <w:rPr>
          <w:rFonts w:asciiTheme="majorBidi" w:hAnsiTheme="majorBidi" w:cstheme="majorBidi"/>
          <w:bCs/>
          <w:sz w:val="24"/>
          <w:szCs w:val="24"/>
          <w:lang w:bidi="ar-LY"/>
        </w:rPr>
        <w:t xml:space="preserve"> </w:t>
      </w:r>
    </w:p>
    <w:sectPr w:rsidR="002C23D5" w:rsidRPr="008D3F80" w:rsidSect="00F77257">
      <w:footerReference w:type="default" r:id="rId18"/>
      <w:pgSz w:w="11906" w:h="16838"/>
      <w:pgMar w:top="425" w:right="992" w:bottom="284" w:left="1418" w:header="72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61A7F6" w14:textId="77777777" w:rsidR="005773AF" w:rsidRDefault="005773AF">
      <w:pPr>
        <w:spacing w:after="0" w:line="240" w:lineRule="auto"/>
      </w:pPr>
      <w:r>
        <w:separator/>
      </w:r>
    </w:p>
  </w:endnote>
  <w:endnote w:type="continuationSeparator" w:id="0">
    <w:p w14:paraId="3B76663D" w14:textId="77777777" w:rsidR="005773AF" w:rsidRDefault="0057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Microsoft Sans Serif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MV Bol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390840"/>
      <w:docPartObj>
        <w:docPartGallery w:val="Page Numbers (Bottom of Page)"/>
        <w:docPartUnique/>
      </w:docPartObj>
    </w:sdtPr>
    <w:sdtEndPr/>
    <w:sdtContent>
      <w:p w14:paraId="3DF21668" w14:textId="320AA2EC" w:rsidR="00A67679" w:rsidRDefault="00A67679">
        <w:pPr>
          <w:pStyle w:val="Pidipagina"/>
          <w:jc w:val="center"/>
        </w:pPr>
        <w:r>
          <w:rPr>
            <w:rFonts w:ascii="Times New Roman" w:hAnsi="Times New Roman" w:cs="Times New Roman"/>
            <w:sz w:val="24"/>
          </w:rPr>
          <w:t>-</w:t>
        </w:r>
        <w:r>
          <w:rPr>
            <w:rFonts w:ascii="Times New Roman" w:hAnsi="Times New Roman" w:cs="Times New Roman"/>
            <w:sz w:val="24"/>
          </w:rPr>
          <w:fldChar w:fldCharType="begin"/>
        </w:r>
        <w:r>
          <w:rPr>
            <w:rFonts w:ascii="Times New Roman" w:hAnsi="Times New Roman" w:cs="Times New Roman"/>
            <w:sz w:val="24"/>
          </w:rPr>
          <w:instrText>PAGE</w:instrText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="00C278C8">
          <w:rPr>
            <w:rFonts w:ascii="Times New Roman" w:hAnsi="Times New Roman" w:cs="Times New Roman"/>
            <w:noProof/>
            <w:sz w:val="24"/>
          </w:rPr>
          <w:t>7</w:t>
        </w:r>
        <w:r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/>
            <w:sz w:val="24"/>
          </w:rPr>
          <w:t>-</w:t>
        </w:r>
      </w:p>
      <w:p w14:paraId="0B525832" w14:textId="77777777" w:rsidR="00A67679" w:rsidRDefault="005773AF">
        <w:pPr>
          <w:pStyle w:val="Intestazione"/>
          <w:jc w:val="center"/>
          <w:rPr>
            <w:rFonts w:ascii="Times New Roman" w:hAnsi="Times New Roman" w:cs="Times New Roman"/>
            <w:color w:val="FF0000"/>
            <w:sz w:val="24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4E843E" w14:textId="77777777" w:rsidR="005773AF" w:rsidRDefault="005773AF">
      <w:pPr>
        <w:spacing w:after="0" w:line="240" w:lineRule="auto"/>
      </w:pPr>
      <w:r>
        <w:separator/>
      </w:r>
    </w:p>
  </w:footnote>
  <w:footnote w:type="continuationSeparator" w:id="0">
    <w:p w14:paraId="052CF2BC" w14:textId="77777777" w:rsidR="005773AF" w:rsidRDefault="0057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54502"/>
    <w:multiLevelType w:val="multilevel"/>
    <w:tmpl w:val="46CA0974"/>
    <w:lvl w:ilvl="0">
      <w:start w:val="1"/>
      <w:numFmt w:val="lowerLetter"/>
      <w:lvlText w:val="%1."/>
      <w:lvlJc w:val="left"/>
      <w:pPr>
        <w:ind w:left="2341" w:hanging="36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bullet"/>
      <w:lvlText w:val="-"/>
      <w:lvlJc w:val="left"/>
      <w:pPr>
        <w:ind w:left="3279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(%3.)"/>
      <w:lvlJc w:val="left"/>
      <w:pPr>
        <w:ind w:left="3999" w:hanging="180"/>
      </w:pPr>
      <w:rPr>
        <w:b/>
      </w:rPr>
    </w:lvl>
    <w:lvl w:ilvl="3">
      <w:start w:val="1"/>
      <w:numFmt w:val="decimal"/>
      <w:lvlText w:val="%4."/>
      <w:lvlJc w:val="left"/>
      <w:pPr>
        <w:ind w:left="4719" w:hanging="360"/>
      </w:pPr>
    </w:lvl>
    <w:lvl w:ilvl="4">
      <w:start w:val="1"/>
      <w:numFmt w:val="lowerLetter"/>
      <w:lvlText w:val="%5."/>
      <w:lvlJc w:val="left"/>
      <w:pPr>
        <w:ind w:left="5439" w:hanging="360"/>
      </w:pPr>
    </w:lvl>
    <w:lvl w:ilvl="5">
      <w:start w:val="1"/>
      <w:numFmt w:val="lowerRoman"/>
      <w:lvlText w:val="%6."/>
      <w:lvlJc w:val="right"/>
      <w:pPr>
        <w:ind w:left="6159" w:hanging="180"/>
      </w:pPr>
    </w:lvl>
    <w:lvl w:ilvl="6">
      <w:start w:val="1"/>
      <w:numFmt w:val="decimal"/>
      <w:lvlText w:val="%7."/>
      <w:lvlJc w:val="left"/>
      <w:pPr>
        <w:ind w:left="6879" w:hanging="360"/>
      </w:pPr>
    </w:lvl>
    <w:lvl w:ilvl="7">
      <w:start w:val="1"/>
      <w:numFmt w:val="lowerLetter"/>
      <w:lvlText w:val="%8."/>
      <w:lvlJc w:val="left"/>
      <w:pPr>
        <w:ind w:left="7599" w:hanging="360"/>
      </w:pPr>
    </w:lvl>
    <w:lvl w:ilvl="8">
      <w:start w:val="1"/>
      <w:numFmt w:val="lowerRoman"/>
      <w:lvlText w:val="%9."/>
      <w:lvlJc w:val="right"/>
      <w:pPr>
        <w:ind w:left="8319" w:hanging="180"/>
      </w:pPr>
    </w:lvl>
  </w:abstractNum>
  <w:abstractNum w:abstractNumId="1" w15:restartNumberingAfterBreak="0">
    <w:nsid w:val="11454AA3"/>
    <w:multiLevelType w:val="hybridMultilevel"/>
    <w:tmpl w:val="72188632"/>
    <w:lvl w:ilvl="0" w:tplc="D2DA872A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7688"/>
    <w:multiLevelType w:val="hybridMultilevel"/>
    <w:tmpl w:val="4134DCAC"/>
    <w:lvl w:ilvl="0" w:tplc="9BDA62B8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F0B28F9"/>
    <w:multiLevelType w:val="hybridMultilevel"/>
    <w:tmpl w:val="195409B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5A5713D"/>
    <w:multiLevelType w:val="hybridMultilevel"/>
    <w:tmpl w:val="DE829DAE"/>
    <w:lvl w:ilvl="0" w:tplc="82601B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2E00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0AE1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2E63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3E6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6CC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565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03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86B1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B7492"/>
    <w:multiLevelType w:val="multilevel"/>
    <w:tmpl w:val="C04CA6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275534C3"/>
    <w:multiLevelType w:val="multilevel"/>
    <w:tmpl w:val="C2084BBE"/>
    <w:lvl w:ilvl="0">
      <w:start w:val="1"/>
      <w:numFmt w:val="decimal"/>
      <w:pStyle w:val="Titolo1"/>
      <w:lvlText w:val="%1."/>
      <w:lvlJc w:val="left"/>
      <w:pPr>
        <w:ind w:left="3516" w:hanging="397"/>
      </w:pPr>
      <w:rPr>
        <w:rFonts w:cs="Times New Roman"/>
        <w:b/>
        <w:i w:val="0"/>
        <w:sz w:val="24"/>
        <w:u w:val="none"/>
      </w:rPr>
    </w:lvl>
    <w:lvl w:ilvl="1">
      <w:start w:val="1"/>
      <w:numFmt w:val="lowerLetter"/>
      <w:pStyle w:val="Titolo2"/>
      <w:lvlText w:val="%2."/>
      <w:lvlJc w:val="left"/>
      <w:pPr>
        <w:ind w:left="794" w:hanging="397"/>
      </w:pPr>
      <w:rPr>
        <w:rFonts w:cs="Arial"/>
        <w:b/>
        <w:i w:val="0"/>
        <w:sz w:val="22"/>
        <w:u w:val="none"/>
      </w:rPr>
    </w:lvl>
    <w:lvl w:ilvl="2">
      <w:start w:val="1"/>
      <w:numFmt w:val="decimal"/>
      <w:pStyle w:val="Titolo3"/>
      <w:lvlText w:val="(%3)"/>
      <w:lvlJc w:val="left"/>
      <w:pPr>
        <w:ind w:left="1191" w:hanging="397"/>
      </w:pPr>
      <w:rPr>
        <w:rFonts w:cs="Arial"/>
        <w:b w:val="0"/>
      </w:rPr>
    </w:lvl>
    <w:lvl w:ilvl="3">
      <w:start w:val="1"/>
      <w:numFmt w:val="lowerLetter"/>
      <w:pStyle w:val="Titolo4"/>
      <w:lvlText w:val="(%4)"/>
      <w:lvlJc w:val="left"/>
      <w:pPr>
        <w:ind w:left="1390" w:hanging="397"/>
      </w:pPr>
      <w:rPr>
        <w:b w:val="0"/>
      </w:rPr>
    </w:lvl>
    <w:lvl w:ilvl="4">
      <w:start w:val="1"/>
      <w:numFmt w:val="none"/>
      <w:pStyle w:val="Titolo5"/>
      <w:suff w:val="nothing"/>
      <w:lvlText w:val=""/>
      <w:lvlJc w:val="left"/>
      <w:pPr>
        <w:ind w:left="1985" w:hanging="397"/>
      </w:pPr>
    </w:lvl>
    <w:lvl w:ilvl="5">
      <w:start w:val="1"/>
      <w:numFmt w:val="none"/>
      <w:pStyle w:val="Titolo6"/>
      <w:suff w:val="nothing"/>
      <w:lvlText w:val="."/>
      <w:lvlJc w:val="left"/>
      <w:pPr>
        <w:ind w:left="0" w:firstLine="0"/>
      </w:pPr>
      <w:rPr>
        <w:b w:val="0"/>
        <w:i w:val="0"/>
        <w:sz w:val="28"/>
      </w:rPr>
    </w:lvl>
    <w:lvl w:ilvl="6">
      <w:start w:val="1"/>
      <w:numFmt w:val="none"/>
      <w:pStyle w:val="Titolo7"/>
      <w:suff w:val="nothing"/>
      <w:lvlText w:val="."/>
      <w:lvlJc w:val="left"/>
      <w:pPr>
        <w:ind w:left="2778" w:hanging="397"/>
      </w:pPr>
      <w:rPr>
        <w:b w:val="0"/>
        <w:i w:val="0"/>
        <w:sz w:val="28"/>
      </w:rPr>
    </w:lvl>
    <w:lvl w:ilvl="7">
      <w:start w:val="1"/>
      <w:numFmt w:val="none"/>
      <w:pStyle w:val="Titolo8"/>
      <w:suff w:val="nothing"/>
      <w:lvlText w:val=".."/>
      <w:lvlJc w:val="left"/>
      <w:pPr>
        <w:ind w:left="3572" w:hanging="708"/>
      </w:pPr>
      <w:rPr>
        <w:b w:val="0"/>
        <w:i w:val="0"/>
        <w:sz w:val="28"/>
      </w:rPr>
    </w:lvl>
    <w:lvl w:ilvl="8">
      <w:start w:val="1"/>
      <w:numFmt w:val="none"/>
      <w:pStyle w:val="Titolo9"/>
      <w:suff w:val="nothing"/>
      <w:lvlText w:val="..."/>
      <w:lvlJc w:val="left"/>
      <w:pPr>
        <w:ind w:left="4366" w:hanging="708"/>
      </w:pPr>
      <w:rPr>
        <w:b w:val="0"/>
        <w:i w:val="0"/>
        <w:sz w:val="28"/>
      </w:rPr>
    </w:lvl>
  </w:abstractNum>
  <w:abstractNum w:abstractNumId="7" w15:restartNumberingAfterBreak="0">
    <w:nsid w:val="28B44028"/>
    <w:multiLevelType w:val="hybridMultilevel"/>
    <w:tmpl w:val="FD3C6D2C"/>
    <w:lvl w:ilvl="0" w:tplc="0410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29251EDF"/>
    <w:multiLevelType w:val="hybridMultilevel"/>
    <w:tmpl w:val="12FCD06E"/>
    <w:lvl w:ilvl="0" w:tplc="0410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9" w15:restartNumberingAfterBreak="0">
    <w:nsid w:val="2AAA0882"/>
    <w:multiLevelType w:val="hybridMultilevel"/>
    <w:tmpl w:val="2F3427F2"/>
    <w:lvl w:ilvl="0" w:tplc="9AC4C07C">
      <w:start w:val="1"/>
      <w:numFmt w:val="bullet"/>
      <w:lvlText w:val="−"/>
      <w:lvlJc w:val="left"/>
      <w:pPr>
        <w:ind w:left="1996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2E024DCA"/>
    <w:multiLevelType w:val="hybridMultilevel"/>
    <w:tmpl w:val="E3E6887E"/>
    <w:lvl w:ilvl="0" w:tplc="0410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D3257CB"/>
    <w:multiLevelType w:val="hybridMultilevel"/>
    <w:tmpl w:val="904E957C"/>
    <w:lvl w:ilvl="0" w:tplc="04100003">
      <w:start w:val="1"/>
      <w:numFmt w:val="bullet"/>
      <w:lvlText w:val="o"/>
      <w:lvlJc w:val="left"/>
      <w:pPr>
        <w:ind w:left="265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14" w:hanging="360"/>
      </w:pPr>
      <w:rPr>
        <w:rFonts w:ascii="Wingdings" w:hAnsi="Wingdings" w:hint="default"/>
      </w:rPr>
    </w:lvl>
  </w:abstractNum>
  <w:abstractNum w:abstractNumId="12" w15:restartNumberingAfterBreak="0">
    <w:nsid w:val="438878E9"/>
    <w:multiLevelType w:val="hybridMultilevel"/>
    <w:tmpl w:val="627E0A56"/>
    <w:lvl w:ilvl="0" w:tplc="0410000B">
      <w:start w:val="1"/>
      <w:numFmt w:val="bullet"/>
      <w:lvlText w:val=""/>
      <w:lvlJc w:val="left"/>
      <w:pPr>
        <w:ind w:left="229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13" w15:restartNumberingAfterBreak="0">
    <w:nsid w:val="48DC6BCF"/>
    <w:multiLevelType w:val="multilevel"/>
    <w:tmpl w:val="0F08E41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(%3.)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B3135F"/>
    <w:multiLevelType w:val="hybridMultilevel"/>
    <w:tmpl w:val="BA7476BE"/>
    <w:lvl w:ilvl="0" w:tplc="70E0AED4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5" w15:restartNumberingAfterBreak="0">
    <w:nsid w:val="59AD0F6F"/>
    <w:multiLevelType w:val="hybridMultilevel"/>
    <w:tmpl w:val="A25657EA"/>
    <w:lvl w:ilvl="0" w:tplc="A086C76A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061D8"/>
    <w:multiLevelType w:val="hybridMultilevel"/>
    <w:tmpl w:val="BACA62CA"/>
    <w:lvl w:ilvl="0" w:tplc="0410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64E742A6"/>
    <w:multiLevelType w:val="hybridMultilevel"/>
    <w:tmpl w:val="25848EB0"/>
    <w:lvl w:ilvl="0" w:tplc="6276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4418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5C97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1C69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46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C6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A4D1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BE8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C63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754E0B"/>
    <w:multiLevelType w:val="hybridMultilevel"/>
    <w:tmpl w:val="7B18DFEA"/>
    <w:lvl w:ilvl="0" w:tplc="0410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4" w:hanging="360"/>
      </w:pPr>
      <w:rPr>
        <w:rFonts w:ascii="Wingdings" w:hAnsi="Wingdings" w:hint="default"/>
      </w:rPr>
    </w:lvl>
  </w:abstractNum>
  <w:abstractNum w:abstractNumId="19" w15:restartNumberingAfterBreak="0">
    <w:nsid w:val="68066DAA"/>
    <w:multiLevelType w:val="hybridMultilevel"/>
    <w:tmpl w:val="FC1E9B92"/>
    <w:lvl w:ilvl="0" w:tplc="8BD6F83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3"/>
  </w:num>
  <w:num w:numId="5">
    <w:abstractNumId w:val="1"/>
  </w:num>
  <w:num w:numId="6">
    <w:abstractNumId w:val="2"/>
  </w:num>
  <w:num w:numId="7">
    <w:abstractNumId w:val="15"/>
  </w:num>
  <w:num w:numId="8">
    <w:abstractNumId w:val="9"/>
  </w:num>
  <w:num w:numId="9">
    <w:abstractNumId w:val="14"/>
  </w:num>
  <w:num w:numId="10">
    <w:abstractNumId w:val="4"/>
  </w:num>
  <w:num w:numId="11">
    <w:abstractNumId w:val="17"/>
  </w:num>
  <w:num w:numId="12">
    <w:abstractNumId w:val="3"/>
  </w:num>
  <w:num w:numId="13">
    <w:abstractNumId w:val="8"/>
  </w:num>
  <w:num w:numId="14">
    <w:abstractNumId w:val="12"/>
  </w:num>
  <w:num w:numId="15">
    <w:abstractNumId w:val="11"/>
  </w:num>
  <w:num w:numId="16">
    <w:abstractNumId w:val="18"/>
  </w:num>
  <w:num w:numId="17">
    <w:abstractNumId w:val="10"/>
  </w:num>
  <w:num w:numId="18">
    <w:abstractNumId w:val="19"/>
  </w:num>
  <w:num w:numId="19">
    <w:abstractNumId w:val="16"/>
  </w:num>
  <w:num w:numId="2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D5"/>
    <w:rsid w:val="00000AD5"/>
    <w:rsid w:val="00001F6C"/>
    <w:rsid w:val="00006B46"/>
    <w:rsid w:val="00006C20"/>
    <w:rsid w:val="0000737E"/>
    <w:rsid w:val="00010251"/>
    <w:rsid w:val="00013C6A"/>
    <w:rsid w:val="00013C78"/>
    <w:rsid w:val="00015BE8"/>
    <w:rsid w:val="00017FB4"/>
    <w:rsid w:val="00021078"/>
    <w:rsid w:val="00026D57"/>
    <w:rsid w:val="0003131A"/>
    <w:rsid w:val="00033E43"/>
    <w:rsid w:val="00034A64"/>
    <w:rsid w:val="000362AF"/>
    <w:rsid w:val="00037C2B"/>
    <w:rsid w:val="000406CA"/>
    <w:rsid w:val="00040EC2"/>
    <w:rsid w:val="000415D0"/>
    <w:rsid w:val="0004234D"/>
    <w:rsid w:val="00042636"/>
    <w:rsid w:val="0005061C"/>
    <w:rsid w:val="000513BC"/>
    <w:rsid w:val="00055DF0"/>
    <w:rsid w:val="00055E41"/>
    <w:rsid w:val="000577CD"/>
    <w:rsid w:val="00063977"/>
    <w:rsid w:val="00067F43"/>
    <w:rsid w:val="00070C5A"/>
    <w:rsid w:val="00073349"/>
    <w:rsid w:val="00082A1A"/>
    <w:rsid w:val="00082BE6"/>
    <w:rsid w:val="0008375C"/>
    <w:rsid w:val="00085247"/>
    <w:rsid w:val="00086E5A"/>
    <w:rsid w:val="000911E1"/>
    <w:rsid w:val="00091BBA"/>
    <w:rsid w:val="000924EA"/>
    <w:rsid w:val="00093CE6"/>
    <w:rsid w:val="000958D3"/>
    <w:rsid w:val="000960D2"/>
    <w:rsid w:val="000960E4"/>
    <w:rsid w:val="000A0AFE"/>
    <w:rsid w:val="000A0C00"/>
    <w:rsid w:val="000A2657"/>
    <w:rsid w:val="000A26C0"/>
    <w:rsid w:val="000A37AC"/>
    <w:rsid w:val="000A3F75"/>
    <w:rsid w:val="000A5E34"/>
    <w:rsid w:val="000A6EBE"/>
    <w:rsid w:val="000A70AC"/>
    <w:rsid w:val="000B002A"/>
    <w:rsid w:val="000B1035"/>
    <w:rsid w:val="000B1DB0"/>
    <w:rsid w:val="000B1F71"/>
    <w:rsid w:val="000B2C01"/>
    <w:rsid w:val="000B5603"/>
    <w:rsid w:val="000C6E34"/>
    <w:rsid w:val="000D02D5"/>
    <w:rsid w:val="000D2E2E"/>
    <w:rsid w:val="000D6778"/>
    <w:rsid w:val="000D7354"/>
    <w:rsid w:val="000E0170"/>
    <w:rsid w:val="000E0469"/>
    <w:rsid w:val="000E14C1"/>
    <w:rsid w:val="000E4494"/>
    <w:rsid w:val="000E4E7C"/>
    <w:rsid w:val="000E7D4F"/>
    <w:rsid w:val="000F0366"/>
    <w:rsid w:val="000F09E5"/>
    <w:rsid w:val="000F0A93"/>
    <w:rsid w:val="000F0BED"/>
    <w:rsid w:val="000F1140"/>
    <w:rsid w:val="000F5EA7"/>
    <w:rsid w:val="000F67A7"/>
    <w:rsid w:val="00111945"/>
    <w:rsid w:val="00112232"/>
    <w:rsid w:val="001130E3"/>
    <w:rsid w:val="001146E4"/>
    <w:rsid w:val="0011486B"/>
    <w:rsid w:val="00115942"/>
    <w:rsid w:val="00115A3F"/>
    <w:rsid w:val="001160C4"/>
    <w:rsid w:val="00116C80"/>
    <w:rsid w:val="00120EED"/>
    <w:rsid w:val="0012260B"/>
    <w:rsid w:val="00122C5C"/>
    <w:rsid w:val="0012339A"/>
    <w:rsid w:val="00124738"/>
    <w:rsid w:val="0012510C"/>
    <w:rsid w:val="00126B12"/>
    <w:rsid w:val="00130990"/>
    <w:rsid w:val="001320F1"/>
    <w:rsid w:val="001326E5"/>
    <w:rsid w:val="00132B46"/>
    <w:rsid w:val="00132C26"/>
    <w:rsid w:val="00134C81"/>
    <w:rsid w:val="001368B9"/>
    <w:rsid w:val="00140D5B"/>
    <w:rsid w:val="001463F5"/>
    <w:rsid w:val="00150329"/>
    <w:rsid w:val="00150A41"/>
    <w:rsid w:val="00151778"/>
    <w:rsid w:val="00151BA9"/>
    <w:rsid w:val="00151F28"/>
    <w:rsid w:val="00171421"/>
    <w:rsid w:val="00171788"/>
    <w:rsid w:val="00171864"/>
    <w:rsid w:val="00171E4A"/>
    <w:rsid w:val="00180B42"/>
    <w:rsid w:val="0018454D"/>
    <w:rsid w:val="001931B8"/>
    <w:rsid w:val="001969E8"/>
    <w:rsid w:val="00197C4A"/>
    <w:rsid w:val="001A14F4"/>
    <w:rsid w:val="001A47F7"/>
    <w:rsid w:val="001A6EC2"/>
    <w:rsid w:val="001B0EEB"/>
    <w:rsid w:val="001B1775"/>
    <w:rsid w:val="001B1F1C"/>
    <w:rsid w:val="001B24B6"/>
    <w:rsid w:val="001B2901"/>
    <w:rsid w:val="001B2F7E"/>
    <w:rsid w:val="001B37B3"/>
    <w:rsid w:val="001B4F28"/>
    <w:rsid w:val="001B609F"/>
    <w:rsid w:val="001C611C"/>
    <w:rsid w:val="001C6BEB"/>
    <w:rsid w:val="001D0901"/>
    <w:rsid w:val="001D274B"/>
    <w:rsid w:val="001D2A9F"/>
    <w:rsid w:val="001D2EDC"/>
    <w:rsid w:val="001D5CE7"/>
    <w:rsid w:val="001E0942"/>
    <w:rsid w:val="001E140E"/>
    <w:rsid w:val="001E17A5"/>
    <w:rsid w:val="001E21FC"/>
    <w:rsid w:val="001E272D"/>
    <w:rsid w:val="001E3D89"/>
    <w:rsid w:val="001E70FD"/>
    <w:rsid w:val="001F186B"/>
    <w:rsid w:val="001F36E9"/>
    <w:rsid w:val="001F6F47"/>
    <w:rsid w:val="001F793E"/>
    <w:rsid w:val="001F7AE4"/>
    <w:rsid w:val="00200EEB"/>
    <w:rsid w:val="00201E05"/>
    <w:rsid w:val="00205AFB"/>
    <w:rsid w:val="00206283"/>
    <w:rsid w:val="0021196A"/>
    <w:rsid w:val="0021314D"/>
    <w:rsid w:val="0021324F"/>
    <w:rsid w:val="002140D8"/>
    <w:rsid w:val="00214535"/>
    <w:rsid w:val="00214F5A"/>
    <w:rsid w:val="00217ABF"/>
    <w:rsid w:val="00224B8E"/>
    <w:rsid w:val="00224C23"/>
    <w:rsid w:val="00225608"/>
    <w:rsid w:val="002277EE"/>
    <w:rsid w:val="00230067"/>
    <w:rsid w:val="00231098"/>
    <w:rsid w:val="0023329D"/>
    <w:rsid w:val="00234687"/>
    <w:rsid w:val="00236E5C"/>
    <w:rsid w:val="00240607"/>
    <w:rsid w:val="00241DCD"/>
    <w:rsid w:val="00242773"/>
    <w:rsid w:val="00243AFA"/>
    <w:rsid w:val="00244415"/>
    <w:rsid w:val="00244B2E"/>
    <w:rsid w:val="00246AF2"/>
    <w:rsid w:val="00247F29"/>
    <w:rsid w:val="00250752"/>
    <w:rsid w:val="002511C1"/>
    <w:rsid w:val="00251499"/>
    <w:rsid w:val="00253444"/>
    <w:rsid w:val="00253D73"/>
    <w:rsid w:val="002551D8"/>
    <w:rsid w:val="00255624"/>
    <w:rsid w:val="00257B03"/>
    <w:rsid w:val="00257EFB"/>
    <w:rsid w:val="00261519"/>
    <w:rsid w:val="00261C71"/>
    <w:rsid w:val="00264322"/>
    <w:rsid w:val="002651F9"/>
    <w:rsid w:val="002670B3"/>
    <w:rsid w:val="002771E3"/>
    <w:rsid w:val="002772B3"/>
    <w:rsid w:val="00281C60"/>
    <w:rsid w:val="00281EA7"/>
    <w:rsid w:val="00286F57"/>
    <w:rsid w:val="002916B3"/>
    <w:rsid w:val="002934F8"/>
    <w:rsid w:val="0029716A"/>
    <w:rsid w:val="00297580"/>
    <w:rsid w:val="002A3F8C"/>
    <w:rsid w:val="002A4237"/>
    <w:rsid w:val="002A42A4"/>
    <w:rsid w:val="002A7B0A"/>
    <w:rsid w:val="002A7E5B"/>
    <w:rsid w:val="002B2B63"/>
    <w:rsid w:val="002B3F6A"/>
    <w:rsid w:val="002B6945"/>
    <w:rsid w:val="002C23D5"/>
    <w:rsid w:val="002C2798"/>
    <w:rsid w:val="002C2FEA"/>
    <w:rsid w:val="002C34DE"/>
    <w:rsid w:val="002D01A0"/>
    <w:rsid w:val="002D2002"/>
    <w:rsid w:val="002D6153"/>
    <w:rsid w:val="002D67D3"/>
    <w:rsid w:val="002E3317"/>
    <w:rsid w:val="002E4D0A"/>
    <w:rsid w:val="002E51F4"/>
    <w:rsid w:val="002F029E"/>
    <w:rsid w:val="002F2FC9"/>
    <w:rsid w:val="002F69C6"/>
    <w:rsid w:val="0030431F"/>
    <w:rsid w:val="003076C0"/>
    <w:rsid w:val="00316A7A"/>
    <w:rsid w:val="00324190"/>
    <w:rsid w:val="003258C1"/>
    <w:rsid w:val="00326A51"/>
    <w:rsid w:val="00327854"/>
    <w:rsid w:val="00327B6D"/>
    <w:rsid w:val="003300D8"/>
    <w:rsid w:val="00331C9A"/>
    <w:rsid w:val="00332B5E"/>
    <w:rsid w:val="00332B86"/>
    <w:rsid w:val="00332D29"/>
    <w:rsid w:val="0033328F"/>
    <w:rsid w:val="003343E7"/>
    <w:rsid w:val="003357B4"/>
    <w:rsid w:val="0034008C"/>
    <w:rsid w:val="00341CF4"/>
    <w:rsid w:val="0034230D"/>
    <w:rsid w:val="003449C3"/>
    <w:rsid w:val="0034596D"/>
    <w:rsid w:val="003464AD"/>
    <w:rsid w:val="00347756"/>
    <w:rsid w:val="003478E7"/>
    <w:rsid w:val="00353CDB"/>
    <w:rsid w:val="003548EC"/>
    <w:rsid w:val="003552FA"/>
    <w:rsid w:val="00356A9C"/>
    <w:rsid w:val="00360D96"/>
    <w:rsid w:val="00360F0E"/>
    <w:rsid w:val="003616C8"/>
    <w:rsid w:val="00363526"/>
    <w:rsid w:val="00363EE6"/>
    <w:rsid w:val="0036754D"/>
    <w:rsid w:val="003703A9"/>
    <w:rsid w:val="00370834"/>
    <w:rsid w:val="00370BF1"/>
    <w:rsid w:val="003752C0"/>
    <w:rsid w:val="003764D4"/>
    <w:rsid w:val="00377BC5"/>
    <w:rsid w:val="00380015"/>
    <w:rsid w:val="003826AB"/>
    <w:rsid w:val="003836C2"/>
    <w:rsid w:val="00383A38"/>
    <w:rsid w:val="003845A0"/>
    <w:rsid w:val="00384B3C"/>
    <w:rsid w:val="003901CC"/>
    <w:rsid w:val="0039076E"/>
    <w:rsid w:val="0039169D"/>
    <w:rsid w:val="00392A78"/>
    <w:rsid w:val="003970B5"/>
    <w:rsid w:val="0039745E"/>
    <w:rsid w:val="003A0F30"/>
    <w:rsid w:val="003A1800"/>
    <w:rsid w:val="003B0306"/>
    <w:rsid w:val="003B0B27"/>
    <w:rsid w:val="003B1862"/>
    <w:rsid w:val="003B3DAA"/>
    <w:rsid w:val="003B40EE"/>
    <w:rsid w:val="003B4F0F"/>
    <w:rsid w:val="003B58AF"/>
    <w:rsid w:val="003C161D"/>
    <w:rsid w:val="003C3242"/>
    <w:rsid w:val="003C49B5"/>
    <w:rsid w:val="003C4DB5"/>
    <w:rsid w:val="003C63FE"/>
    <w:rsid w:val="003C6DF5"/>
    <w:rsid w:val="003D074D"/>
    <w:rsid w:val="003D0E5E"/>
    <w:rsid w:val="003D0F21"/>
    <w:rsid w:val="003D17E2"/>
    <w:rsid w:val="003D1EC9"/>
    <w:rsid w:val="003D2E4A"/>
    <w:rsid w:val="003D3C0C"/>
    <w:rsid w:val="003D5285"/>
    <w:rsid w:val="003E06CC"/>
    <w:rsid w:val="003E0A82"/>
    <w:rsid w:val="003E0DA2"/>
    <w:rsid w:val="003E1010"/>
    <w:rsid w:val="003E14D3"/>
    <w:rsid w:val="003E24D4"/>
    <w:rsid w:val="003E2E77"/>
    <w:rsid w:val="003E44CC"/>
    <w:rsid w:val="003E5D9D"/>
    <w:rsid w:val="003F005F"/>
    <w:rsid w:val="003F026F"/>
    <w:rsid w:val="003F06D5"/>
    <w:rsid w:val="003F0B8B"/>
    <w:rsid w:val="003F1D75"/>
    <w:rsid w:val="003F4145"/>
    <w:rsid w:val="003F660F"/>
    <w:rsid w:val="003F67C0"/>
    <w:rsid w:val="003F6D3B"/>
    <w:rsid w:val="00406C64"/>
    <w:rsid w:val="0041394F"/>
    <w:rsid w:val="00413B44"/>
    <w:rsid w:val="0041526E"/>
    <w:rsid w:val="004210D7"/>
    <w:rsid w:val="0042197B"/>
    <w:rsid w:val="004275A1"/>
    <w:rsid w:val="00431363"/>
    <w:rsid w:val="0043172A"/>
    <w:rsid w:val="00434ECD"/>
    <w:rsid w:val="00435D32"/>
    <w:rsid w:val="00436CFB"/>
    <w:rsid w:val="00441E02"/>
    <w:rsid w:val="004435A1"/>
    <w:rsid w:val="00444546"/>
    <w:rsid w:val="004469B7"/>
    <w:rsid w:val="00447596"/>
    <w:rsid w:val="004478DC"/>
    <w:rsid w:val="00450857"/>
    <w:rsid w:val="004508B8"/>
    <w:rsid w:val="00455E54"/>
    <w:rsid w:val="00457299"/>
    <w:rsid w:val="00457AC2"/>
    <w:rsid w:val="00462A24"/>
    <w:rsid w:val="00464609"/>
    <w:rsid w:val="004649A8"/>
    <w:rsid w:val="004670BB"/>
    <w:rsid w:val="00476A47"/>
    <w:rsid w:val="00484CDE"/>
    <w:rsid w:val="00486080"/>
    <w:rsid w:val="00491CAD"/>
    <w:rsid w:val="0049320E"/>
    <w:rsid w:val="00495C68"/>
    <w:rsid w:val="00497694"/>
    <w:rsid w:val="0049782D"/>
    <w:rsid w:val="00497F1A"/>
    <w:rsid w:val="004A0129"/>
    <w:rsid w:val="004A0179"/>
    <w:rsid w:val="004A770E"/>
    <w:rsid w:val="004B3F40"/>
    <w:rsid w:val="004B4B4E"/>
    <w:rsid w:val="004C07AA"/>
    <w:rsid w:val="004C0E1D"/>
    <w:rsid w:val="004D303C"/>
    <w:rsid w:val="004D39F3"/>
    <w:rsid w:val="004D515B"/>
    <w:rsid w:val="004D5554"/>
    <w:rsid w:val="004D617C"/>
    <w:rsid w:val="004D72AF"/>
    <w:rsid w:val="004D72F8"/>
    <w:rsid w:val="004E0E2C"/>
    <w:rsid w:val="004E1E2B"/>
    <w:rsid w:val="004E2D4C"/>
    <w:rsid w:val="004E2FB9"/>
    <w:rsid w:val="004E3A38"/>
    <w:rsid w:val="004E5210"/>
    <w:rsid w:val="004E55DF"/>
    <w:rsid w:val="004E635F"/>
    <w:rsid w:val="004E7282"/>
    <w:rsid w:val="004F3F0E"/>
    <w:rsid w:val="00500C85"/>
    <w:rsid w:val="005045C6"/>
    <w:rsid w:val="00504CF5"/>
    <w:rsid w:val="00505401"/>
    <w:rsid w:val="00510E6F"/>
    <w:rsid w:val="00513011"/>
    <w:rsid w:val="00516B3F"/>
    <w:rsid w:val="005229D3"/>
    <w:rsid w:val="00522BBB"/>
    <w:rsid w:val="00525CF9"/>
    <w:rsid w:val="0053011B"/>
    <w:rsid w:val="00531892"/>
    <w:rsid w:val="00531DD9"/>
    <w:rsid w:val="00532959"/>
    <w:rsid w:val="00537A15"/>
    <w:rsid w:val="00540D2E"/>
    <w:rsid w:val="00542A58"/>
    <w:rsid w:val="00544827"/>
    <w:rsid w:val="0054678F"/>
    <w:rsid w:val="005508E4"/>
    <w:rsid w:val="00551A54"/>
    <w:rsid w:val="00554B96"/>
    <w:rsid w:val="00556615"/>
    <w:rsid w:val="00556B9C"/>
    <w:rsid w:val="0056092E"/>
    <w:rsid w:val="0056245B"/>
    <w:rsid w:val="00563964"/>
    <w:rsid w:val="005643A1"/>
    <w:rsid w:val="005652B4"/>
    <w:rsid w:val="00565459"/>
    <w:rsid w:val="00566268"/>
    <w:rsid w:val="00567413"/>
    <w:rsid w:val="00570DF6"/>
    <w:rsid w:val="005717EF"/>
    <w:rsid w:val="005737C0"/>
    <w:rsid w:val="0057399E"/>
    <w:rsid w:val="0057423F"/>
    <w:rsid w:val="005744B9"/>
    <w:rsid w:val="005773AF"/>
    <w:rsid w:val="0057767D"/>
    <w:rsid w:val="005844B7"/>
    <w:rsid w:val="005846B4"/>
    <w:rsid w:val="00585469"/>
    <w:rsid w:val="005859E6"/>
    <w:rsid w:val="005902CE"/>
    <w:rsid w:val="00591D45"/>
    <w:rsid w:val="00592B71"/>
    <w:rsid w:val="0059376A"/>
    <w:rsid w:val="00595BF6"/>
    <w:rsid w:val="005A005C"/>
    <w:rsid w:val="005A02C2"/>
    <w:rsid w:val="005A203C"/>
    <w:rsid w:val="005A4D72"/>
    <w:rsid w:val="005A4E0F"/>
    <w:rsid w:val="005B0E75"/>
    <w:rsid w:val="005B1D2D"/>
    <w:rsid w:val="005B2575"/>
    <w:rsid w:val="005B580C"/>
    <w:rsid w:val="005B6096"/>
    <w:rsid w:val="005C09A8"/>
    <w:rsid w:val="005C14A5"/>
    <w:rsid w:val="005C606B"/>
    <w:rsid w:val="005D01E2"/>
    <w:rsid w:val="005D3428"/>
    <w:rsid w:val="005D4C33"/>
    <w:rsid w:val="005D691B"/>
    <w:rsid w:val="005E2181"/>
    <w:rsid w:val="005E6F07"/>
    <w:rsid w:val="005F28E4"/>
    <w:rsid w:val="005F4075"/>
    <w:rsid w:val="005F6F34"/>
    <w:rsid w:val="00601574"/>
    <w:rsid w:val="00605D50"/>
    <w:rsid w:val="006111B3"/>
    <w:rsid w:val="00612C71"/>
    <w:rsid w:val="00613D8F"/>
    <w:rsid w:val="00614772"/>
    <w:rsid w:val="0061678C"/>
    <w:rsid w:val="006168D5"/>
    <w:rsid w:val="00617D0F"/>
    <w:rsid w:val="0062460A"/>
    <w:rsid w:val="00625975"/>
    <w:rsid w:val="00626E17"/>
    <w:rsid w:val="0062773C"/>
    <w:rsid w:val="00630AD7"/>
    <w:rsid w:val="00630D4D"/>
    <w:rsid w:val="0063436A"/>
    <w:rsid w:val="0063651F"/>
    <w:rsid w:val="00637C7E"/>
    <w:rsid w:val="00641D9A"/>
    <w:rsid w:val="00642624"/>
    <w:rsid w:val="00643177"/>
    <w:rsid w:val="0064675F"/>
    <w:rsid w:val="0064716C"/>
    <w:rsid w:val="0066060E"/>
    <w:rsid w:val="00662BFE"/>
    <w:rsid w:val="00663620"/>
    <w:rsid w:val="006655AC"/>
    <w:rsid w:val="0066570D"/>
    <w:rsid w:val="006661D3"/>
    <w:rsid w:val="00671AB8"/>
    <w:rsid w:val="00671EC9"/>
    <w:rsid w:val="00672315"/>
    <w:rsid w:val="00673EA4"/>
    <w:rsid w:val="006777A5"/>
    <w:rsid w:val="00681348"/>
    <w:rsid w:val="00682A70"/>
    <w:rsid w:val="006834E8"/>
    <w:rsid w:val="00683514"/>
    <w:rsid w:val="00686259"/>
    <w:rsid w:val="0069017E"/>
    <w:rsid w:val="006917BE"/>
    <w:rsid w:val="00694186"/>
    <w:rsid w:val="00694563"/>
    <w:rsid w:val="006A026A"/>
    <w:rsid w:val="006A2189"/>
    <w:rsid w:val="006A4B53"/>
    <w:rsid w:val="006A5DF8"/>
    <w:rsid w:val="006A76CA"/>
    <w:rsid w:val="006B550F"/>
    <w:rsid w:val="006C2FB0"/>
    <w:rsid w:val="006D4DDA"/>
    <w:rsid w:val="006E05E5"/>
    <w:rsid w:val="006E0D3E"/>
    <w:rsid w:val="006E1BF5"/>
    <w:rsid w:val="006E5859"/>
    <w:rsid w:val="006E670D"/>
    <w:rsid w:val="006E6FEF"/>
    <w:rsid w:val="006E77EA"/>
    <w:rsid w:val="006F1ECD"/>
    <w:rsid w:val="006F3E31"/>
    <w:rsid w:val="006F456D"/>
    <w:rsid w:val="006F5DD8"/>
    <w:rsid w:val="006F65AA"/>
    <w:rsid w:val="006F6C5B"/>
    <w:rsid w:val="00700507"/>
    <w:rsid w:val="007011A9"/>
    <w:rsid w:val="00701721"/>
    <w:rsid w:val="007017BD"/>
    <w:rsid w:val="007024E9"/>
    <w:rsid w:val="00703B96"/>
    <w:rsid w:val="00710C48"/>
    <w:rsid w:val="00711468"/>
    <w:rsid w:val="0071522A"/>
    <w:rsid w:val="007213AA"/>
    <w:rsid w:val="00722AF1"/>
    <w:rsid w:val="00722DBF"/>
    <w:rsid w:val="00722F14"/>
    <w:rsid w:val="00730352"/>
    <w:rsid w:val="00732F3F"/>
    <w:rsid w:val="007332DF"/>
    <w:rsid w:val="007369D6"/>
    <w:rsid w:val="00736A4E"/>
    <w:rsid w:val="00736AC6"/>
    <w:rsid w:val="00745124"/>
    <w:rsid w:val="0074526A"/>
    <w:rsid w:val="007500AC"/>
    <w:rsid w:val="00750CC4"/>
    <w:rsid w:val="00762893"/>
    <w:rsid w:val="00762D94"/>
    <w:rsid w:val="00764218"/>
    <w:rsid w:val="007661DE"/>
    <w:rsid w:val="007667FB"/>
    <w:rsid w:val="0076742A"/>
    <w:rsid w:val="00770583"/>
    <w:rsid w:val="00770DB6"/>
    <w:rsid w:val="00771190"/>
    <w:rsid w:val="00773005"/>
    <w:rsid w:val="00776B26"/>
    <w:rsid w:val="007771F3"/>
    <w:rsid w:val="00780907"/>
    <w:rsid w:val="00784A18"/>
    <w:rsid w:val="0078512D"/>
    <w:rsid w:val="007853E2"/>
    <w:rsid w:val="007929B3"/>
    <w:rsid w:val="0079399E"/>
    <w:rsid w:val="00794DA9"/>
    <w:rsid w:val="00797617"/>
    <w:rsid w:val="007A07FE"/>
    <w:rsid w:val="007A117A"/>
    <w:rsid w:val="007A1467"/>
    <w:rsid w:val="007A1D19"/>
    <w:rsid w:val="007A38A1"/>
    <w:rsid w:val="007A4E7F"/>
    <w:rsid w:val="007A6609"/>
    <w:rsid w:val="007A757F"/>
    <w:rsid w:val="007B1423"/>
    <w:rsid w:val="007B2EBA"/>
    <w:rsid w:val="007B78DC"/>
    <w:rsid w:val="007C45F6"/>
    <w:rsid w:val="007C6404"/>
    <w:rsid w:val="007C7DA2"/>
    <w:rsid w:val="007D32DA"/>
    <w:rsid w:val="007D50F5"/>
    <w:rsid w:val="007D5529"/>
    <w:rsid w:val="007D6095"/>
    <w:rsid w:val="007D6750"/>
    <w:rsid w:val="007E3C43"/>
    <w:rsid w:val="007E4412"/>
    <w:rsid w:val="007E7770"/>
    <w:rsid w:val="007F205D"/>
    <w:rsid w:val="007F706C"/>
    <w:rsid w:val="008008BF"/>
    <w:rsid w:val="00801941"/>
    <w:rsid w:val="008034B8"/>
    <w:rsid w:val="00803CBF"/>
    <w:rsid w:val="008042F8"/>
    <w:rsid w:val="0081065F"/>
    <w:rsid w:val="00812449"/>
    <w:rsid w:val="008129A0"/>
    <w:rsid w:val="00812AE5"/>
    <w:rsid w:val="0081564F"/>
    <w:rsid w:val="008200AC"/>
    <w:rsid w:val="008207E3"/>
    <w:rsid w:val="00822414"/>
    <w:rsid w:val="00825AD8"/>
    <w:rsid w:val="00827F8D"/>
    <w:rsid w:val="00830837"/>
    <w:rsid w:val="00831CCE"/>
    <w:rsid w:val="00834BA4"/>
    <w:rsid w:val="0084148B"/>
    <w:rsid w:val="00841946"/>
    <w:rsid w:val="00841EAD"/>
    <w:rsid w:val="00842A4C"/>
    <w:rsid w:val="008450E1"/>
    <w:rsid w:val="008451CF"/>
    <w:rsid w:val="00846ED0"/>
    <w:rsid w:val="008471DB"/>
    <w:rsid w:val="0084730F"/>
    <w:rsid w:val="00850802"/>
    <w:rsid w:val="00850E9A"/>
    <w:rsid w:val="008514B8"/>
    <w:rsid w:val="00852391"/>
    <w:rsid w:val="008526FD"/>
    <w:rsid w:val="0085796A"/>
    <w:rsid w:val="00857B9B"/>
    <w:rsid w:val="00861B43"/>
    <w:rsid w:val="008623E0"/>
    <w:rsid w:val="00864A56"/>
    <w:rsid w:val="00865096"/>
    <w:rsid w:val="00867F1F"/>
    <w:rsid w:val="00870831"/>
    <w:rsid w:val="00873452"/>
    <w:rsid w:val="00873B50"/>
    <w:rsid w:val="00873BE3"/>
    <w:rsid w:val="00874937"/>
    <w:rsid w:val="00877596"/>
    <w:rsid w:val="008803A9"/>
    <w:rsid w:val="00883639"/>
    <w:rsid w:val="00883C1A"/>
    <w:rsid w:val="0088650E"/>
    <w:rsid w:val="00890065"/>
    <w:rsid w:val="0089177D"/>
    <w:rsid w:val="00891AAB"/>
    <w:rsid w:val="00892861"/>
    <w:rsid w:val="00892961"/>
    <w:rsid w:val="008963AA"/>
    <w:rsid w:val="008970EF"/>
    <w:rsid w:val="008A17AE"/>
    <w:rsid w:val="008A1D9B"/>
    <w:rsid w:val="008A2CCC"/>
    <w:rsid w:val="008A6469"/>
    <w:rsid w:val="008B2E8C"/>
    <w:rsid w:val="008C1517"/>
    <w:rsid w:val="008C1645"/>
    <w:rsid w:val="008C1E76"/>
    <w:rsid w:val="008C25EF"/>
    <w:rsid w:val="008C3B37"/>
    <w:rsid w:val="008C4139"/>
    <w:rsid w:val="008C61F1"/>
    <w:rsid w:val="008D2C5D"/>
    <w:rsid w:val="008D3F80"/>
    <w:rsid w:val="008D74D0"/>
    <w:rsid w:val="008D760E"/>
    <w:rsid w:val="008E1A50"/>
    <w:rsid w:val="008E1D6A"/>
    <w:rsid w:val="008F3AF6"/>
    <w:rsid w:val="008F428F"/>
    <w:rsid w:val="008F70CA"/>
    <w:rsid w:val="009012A3"/>
    <w:rsid w:val="009024A0"/>
    <w:rsid w:val="00903563"/>
    <w:rsid w:val="00903ABC"/>
    <w:rsid w:val="00917E49"/>
    <w:rsid w:val="0092166E"/>
    <w:rsid w:val="0092239A"/>
    <w:rsid w:val="00926481"/>
    <w:rsid w:val="009332A1"/>
    <w:rsid w:val="00933A3E"/>
    <w:rsid w:val="00935278"/>
    <w:rsid w:val="00936929"/>
    <w:rsid w:val="0093737C"/>
    <w:rsid w:val="00941E21"/>
    <w:rsid w:val="0094460C"/>
    <w:rsid w:val="00944C96"/>
    <w:rsid w:val="00944CCD"/>
    <w:rsid w:val="00951494"/>
    <w:rsid w:val="00952FCF"/>
    <w:rsid w:val="00954DF6"/>
    <w:rsid w:val="00954ECB"/>
    <w:rsid w:val="0095548C"/>
    <w:rsid w:val="009562AB"/>
    <w:rsid w:val="00965C32"/>
    <w:rsid w:val="009702D7"/>
    <w:rsid w:val="00975C4F"/>
    <w:rsid w:val="00982461"/>
    <w:rsid w:val="00986CAB"/>
    <w:rsid w:val="009875BC"/>
    <w:rsid w:val="0099169E"/>
    <w:rsid w:val="00995EC8"/>
    <w:rsid w:val="009A16FA"/>
    <w:rsid w:val="009A28FA"/>
    <w:rsid w:val="009B44FA"/>
    <w:rsid w:val="009C09D6"/>
    <w:rsid w:val="009C2D50"/>
    <w:rsid w:val="009D0622"/>
    <w:rsid w:val="009D1A58"/>
    <w:rsid w:val="009D1B50"/>
    <w:rsid w:val="009D324C"/>
    <w:rsid w:val="009D5707"/>
    <w:rsid w:val="009D608D"/>
    <w:rsid w:val="009E0C80"/>
    <w:rsid w:val="009E1309"/>
    <w:rsid w:val="009E1411"/>
    <w:rsid w:val="009E2EE2"/>
    <w:rsid w:val="009E35C6"/>
    <w:rsid w:val="009E3995"/>
    <w:rsid w:val="009E4A93"/>
    <w:rsid w:val="009E4FEF"/>
    <w:rsid w:val="009E539F"/>
    <w:rsid w:val="009E6AAE"/>
    <w:rsid w:val="009F28BA"/>
    <w:rsid w:val="009F4746"/>
    <w:rsid w:val="009F5329"/>
    <w:rsid w:val="009F546E"/>
    <w:rsid w:val="009F65E4"/>
    <w:rsid w:val="00A0701B"/>
    <w:rsid w:val="00A1257F"/>
    <w:rsid w:val="00A1274E"/>
    <w:rsid w:val="00A12843"/>
    <w:rsid w:val="00A136FE"/>
    <w:rsid w:val="00A13F83"/>
    <w:rsid w:val="00A20D8B"/>
    <w:rsid w:val="00A2359F"/>
    <w:rsid w:val="00A3045D"/>
    <w:rsid w:val="00A32897"/>
    <w:rsid w:val="00A336EF"/>
    <w:rsid w:val="00A347B8"/>
    <w:rsid w:val="00A35023"/>
    <w:rsid w:val="00A35579"/>
    <w:rsid w:val="00A35F7E"/>
    <w:rsid w:val="00A36192"/>
    <w:rsid w:val="00A37F42"/>
    <w:rsid w:val="00A40524"/>
    <w:rsid w:val="00A420E1"/>
    <w:rsid w:val="00A42105"/>
    <w:rsid w:val="00A43B16"/>
    <w:rsid w:val="00A45A9C"/>
    <w:rsid w:val="00A47DCF"/>
    <w:rsid w:val="00A5037C"/>
    <w:rsid w:val="00A50C5F"/>
    <w:rsid w:val="00A5694B"/>
    <w:rsid w:val="00A57D15"/>
    <w:rsid w:val="00A67679"/>
    <w:rsid w:val="00A72119"/>
    <w:rsid w:val="00A72324"/>
    <w:rsid w:val="00A72897"/>
    <w:rsid w:val="00A72AD1"/>
    <w:rsid w:val="00A74E9C"/>
    <w:rsid w:val="00A802B3"/>
    <w:rsid w:val="00A80D29"/>
    <w:rsid w:val="00A87E7D"/>
    <w:rsid w:val="00A934A8"/>
    <w:rsid w:val="00A94326"/>
    <w:rsid w:val="00A9497F"/>
    <w:rsid w:val="00AA0E85"/>
    <w:rsid w:val="00AA0F39"/>
    <w:rsid w:val="00AA538A"/>
    <w:rsid w:val="00AB0C0E"/>
    <w:rsid w:val="00AB59B5"/>
    <w:rsid w:val="00AB6701"/>
    <w:rsid w:val="00AB7274"/>
    <w:rsid w:val="00AC01E6"/>
    <w:rsid w:val="00AC259F"/>
    <w:rsid w:val="00AC7776"/>
    <w:rsid w:val="00AC78BD"/>
    <w:rsid w:val="00AD003D"/>
    <w:rsid w:val="00AD46FA"/>
    <w:rsid w:val="00AE1D37"/>
    <w:rsid w:val="00AE4DC2"/>
    <w:rsid w:val="00AE5123"/>
    <w:rsid w:val="00AE78BC"/>
    <w:rsid w:val="00AE7F1A"/>
    <w:rsid w:val="00AF02B5"/>
    <w:rsid w:val="00AF064F"/>
    <w:rsid w:val="00AF13AC"/>
    <w:rsid w:val="00AF23B3"/>
    <w:rsid w:val="00AF392E"/>
    <w:rsid w:val="00AF46D1"/>
    <w:rsid w:val="00AF4F3B"/>
    <w:rsid w:val="00AF79C4"/>
    <w:rsid w:val="00AF7EB0"/>
    <w:rsid w:val="00B025F1"/>
    <w:rsid w:val="00B02834"/>
    <w:rsid w:val="00B05874"/>
    <w:rsid w:val="00B059FD"/>
    <w:rsid w:val="00B075BA"/>
    <w:rsid w:val="00B16296"/>
    <w:rsid w:val="00B20CBE"/>
    <w:rsid w:val="00B25FCE"/>
    <w:rsid w:val="00B26704"/>
    <w:rsid w:val="00B27A26"/>
    <w:rsid w:val="00B3044A"/>
    <w:rsid w:val="00B31B2E"/>
    <w:rsid w:val="00B33697"/>
    <w:rsid w:val="00B371E6"/>
    <w:rsid w:val="00B376FB"/>
    <w:rsid w:val="00B37DAE"/>
    <w:rsid w:val="00B40035"/>
    <w:rsid w:val="00B4518E"/>
    <w:rsid w:val="00B456CB"/>
    <w:rsid w:val="00B50EA3"/>
    <w:rsid w:val="00B512C1"/>
    <w:rsid w:val="00B513B4"/>
    <w:rsid w:val="00B53216"/>
    <w:rsid w:val="00B53722"/>
    <w:rsid w:val="00B54867"/>
    <w:rsid w:val="00B54FAF"/>
    <w:rsid w:val="00B55390"/>
    <w:rsid w:val="00B60D40"/>
    <w:rsid w:val="00B71D1D"/>
    <w:rsid w:val="00B74849"/>
    <w:rsid w:val="00B7749B"/>
    <w:rsid w:val="00B7776E"/>
    <w:rsid w:val="00B82D22"/>
    <w:rsid w:val="00B830C8"/>
    <w:rsid w:val="00B86C28"/>
    <w:rsid w:val="00B875A2"/>
    <w:rsid w:val="00B950E2"/>
    <w:rsid w:val="00B95AD4"/>
    <w:rsid w:val="00B95E00"/>
    <w:rsid w:val="00B974DD"/>
    <w:rsid w:val="00BA0559"/>
    <w:rsid w:val="00BA1591"/>
    <w:rsid w:val="00BA57EC"/>
    <w:rsid w:val="00BB45AB"/>
    <w:rsid w:val="00BB58E4"/>
    <w:rsid w:val="00BB6B2C"/>
    <w:rsid w:val="00BC034A"/>
    <w:rsid w:val="00BC0DC5"/>
    <w:rsid w:val="00BC14B3"/>
    <w:rsid w:val="00BC4D9D"/>
    <w:rsid w:val="00BC4DE0"/>
    <w:rsid w:val="00BC5557"/>
    <w:rsid w:val="00BC58E7"/>
    <w:rsid w:val="00BC59AA"/>
    <w:rsid w:val="00BD12C9"/>
    <w:rsid w:val="00BD1BF0"/>
    <w:rsid w:val="00BD1D42"/>
    <w:rsid w:val="00BD2CEA"/>
    <w:rsid w:val="00BD40E8"/>
    <w:rsid w:val="00BD4709"/>
    <w:rsid w:val="00BD4EAC"/>
    <w:rsid w:val="00BD565B"/>
    <w:rsid w:val="00BD5B4E"/>
    <w:rsid w:val="00BD78FC"/>
    <w:rsid w:val="00BE360B"/>
    <w:rsid w:val="00BE6259"/>
    <w:rsid w:val="00BE6392"/>
    <w:rsid w:val="00BF29FF"/>
    <w:rsid w:val="00BF2A69"/>
    <w:rsid w:val="00BF6A1A"/>
    <w:rsid w:val="00C000B7"/>
    <w:rsid w:val="00C017E5"/>
    <w:rsid w:val="00C03AC6"/>
    <w:rsid w:val="00C05AC8"/>
    <w:rsid w:val="00C07F66"/>
    <w:rsid w:val="00C119A2"/>
    <w:rsid w:val="00C140D6"/>
    <w:rsid w:val="00C209CF"/>
    <w:rsid w:val="00C20E20"/>
    <w:rsid w:val="00C214A6"/>
    <w:rsid w:val="00C26710"/>
    <w:rsid w:val="00C26871"/>
    <w:rsid w:val="00C26D1B"/>
    <w:rsid w:val="00C278C8"/>
    <w:rsid w:val="00C27AF2"/>
    <w:rsid w:val="00C30103"/>
    <w:rsid w:val="00C31CDE"/>
    <w:rsid w:val="00C31F4A"/>
    <w:rsid w:val="00C40F20"/>
    <w:rsid w:val="00C423FB"/>
    <w:rsid w:val="00C43D12"/>
    <w:rsid w:val="00C447D0"/>
    <w:rsid w:val="00C44EE5"/>
    <w:rsid w:val="00C508A9"/>
    <w:rsid w:val="00C5191E"/>
    <w:rsid w:val="00C52384"/>
    <w:rsid w:val="00C542AC"/>
    <w:rsid w:val="00C63C8C"/>
    <w:rsid w:val="00C65146"/>
    <w:rsid w:val="00C65F6F"/>
    <w:rsid w:val="00C673BF"/>
    <w:rsid w:val="00C673C9"/>
    <w:rsid w:val="00C71E4A"/>
    <w:rsid w:val="00C72B8C"/>
    <w:rsid w:val="00C742C9"/>
    <w:rsid w:val="00C808E6"/>
    <w:rsid w:val="00C828FA"/>
    <w:rsid w:val="00C83732"/>
    <w:rsid w:val="00C83967"/>
    <w:rsid w:val="00C879B1"/>
    <w:rsid w:val="00C87D20"/>
    <w:rsid w:val="00C927DD"/>
    <w:rsid w:val="00C956E0"/>
    <w:rsid w:val="00C97F06"/>
    <w:rsid w:val="00CA03E3"/>
    <w:rsid w:val="00CA13B8"/>
    <w:rsid w:val="00CA16B7"/>
    <w:rsid w:val="00CA37E7"/>
    <w:rsid w:val="00CB0B27"/>
    <w:rsid w:val="00CB253E"/>
    <w:rsid w:val="00CB2821"/>
    <w:rsid w:val="00CB3BAE"/>
    <w:rsid w:val="00CB4133"/>
    <w:rsid w:val="00CB751E"/>
    <w:rsid w:val="00CC23F6"/>
    <w:rsid w:val="00CC7771"/>
    <w:rsid w:val="00CD2800"/>
    <w:rsid w:val="00CD40F2"/>
    <w:rsid w:val="00CD7144"/>
    <w:rsid w:val="00CD73FC"/>
    <w:rsid w:val="00CD7465"/>
    <w:rsid w:val="00CE09EF"/>
    <w:rsid w:val="00CE265A"/>
    <w:rsid w:val="00CE4C5A"/>
    <w:rsid w:val="00CF4EDE"/>
    <w:rsid w:val="00D01CF6"/>
    <w:rsid w:val="00D04FA3"/>
    <w:rsid w:val="00D10094"/>
    <w:rsid w:val="00D10BA1"/>
    <w:rsid w:val="00D12090"/>
    <w:rsid w:val="00D148A7"/>
    <w:rsid w:val="00D14FC8"/>
    <w:rsid w:val="00D153AA"/>
    <w:rsid w:val="00D241EC"/>
    <w:rsid w:val="00D272F5"/>
    <w:rsid w:val="00D30545"/>
    <w:rsid w:val="00D317EF"/>
    <w:rsid w:val="00D363A1"/>
    <w:rsid w:val="00D402C5"/>
    <w:rsid w:val="00D40725"/>
    <w:rsid w:val="00D42AD2"/>
    <w:rsid w:val="00D42FCC"/>
    <w:rsid w:val="00D4352E"/>
    <w:rsid w:val="00D45177"/>
    <w:rsid w:val="00D50655"/>
    <w:rsid w:val="00D5176C"/>
    <w:rsid w:val="00D51DC7"/>
    <w:rsid w:val="00D564FC"/>
    <w:rsid w:val="00D56715"/>
    <w:rsid w:val="00D56718"/>
    <w:rsid w:val="00D57B96"/>
    <w:rsid w:val="00D60713"/>
    <w:rsid w:val="00D60DC6"/>
    <w:rsid w:val="00D62648"/>
    <w:rsid w:val="00D634E0"/>
    <w:rsid w:val="00D641A1"/>
    <w:rsid w:val="00D67515"/>
    <w:rsid w:val="00D7153D"/>
    <w:rsid w:val="00D71C7F"/>
    <w:rsid w:val="00D72F4C"/>
    <w:rsid w:val="00D90AAA"/>
    <w:rsid w:val="00D90BAD"/>
    <w:rsid w:val="00D91436"/>
    <w:rsid w:val="00D91E52"/>
    <w:rsid w:val="00D9308A"/>
    <w:rsid w:val="00D932BF"/>
    <w:rsid w:val="00D93C4C"/>
    <w:rsid w:val="00D9545E"/>
    <w:rsid w:val="00D955FB"/>
    <w:rsid w:val="00D9643B"/>
    <w:rsid w:val="00D97BBA"/>
    <w:rsid w:val="00DA0972"/>
    <w:rsid w:val="00DA1B23"/>
    <w:rsid w:val="00DA2E37"/>
    <w:rsid w:val="00DA6420"/>
    <w:rsid w:val="00DA6A65"/>
    <w:rsid w:val="00DB2AF1"/>
    <w:rsid w:val="00DB4695"/>
    <w:rsid w:val="00DB56E7"/>
    <w:rsid w:val="00DB7E1E"/>
    <w:rsid w:val="00DC0575"/>
    <w:rsid w:val="00DC31DA"/>
    <w:rsid w:val="00DC4DD3"/>
    <w:rsid w:val="00DC5E0C"/>
    <w:rsid w:val="00DC5E68"/>
    <w:rsid w:val="00DC633A"/>
    <w:rsid w:val="00DD2706"/>
    <w:rsid w:val="00DD5838"/>
    <w:rsid w:val="00DD7049"/>
    <w:rsid w:val="00DE0C28"/>
    <w:rsid w:val="00DE1C6C"/>
    <w:rsid w:val="00DE254B"/>
    <w:rsid w:val="00DE2941"/>
    <w:rsid w:val="00DE308F"/>
    <w:rsid w:val="00DE503F"/>
    <w:rsid w:val="00DE5141"/>
    <w:rsid w:val="00DE5C49"/>
    <w:rsid w:val="00DF74F4"/>
    <w:rsid w:val="00E02C7E"/>
    <w:rsid w:val="00E02D45"/>
    <w:rsid w:val="00E02DB1"/>
    <w:rsid w:val="00E03960"/>
    <w:rsid w:val="00E03C35"/>
    <w:rsid w:val="00E06605"/>
    <w:rsid w:val="00E06952"/>
    <w:rsid w:val="00E10107"/>
    <w:rsid w:val="00E174AB"/>
    <w:rsid w:val="00E20758"/>
    <w:rsid w:val="00E21DAB"/>
    <w:rsid w:val="00E22569"/>
    <w:rsid w:val="00E227B3"/>
    <w:rsid w:val="00E23BA2"/>
    <w:rsid w:val="00E24E0B"/>
    <w:rsid w:val="00E3568E"/>
    <w:rsid w:val="00E35FD7"/>
    <w:rsid w:val="00E36D14"/>
    <w:rsid w:val="00E43F0B"/>
    <w:rsid w:val="00E453F0"/>
    <w:rsid w:val="00E457C6"/>
    <w:rsid w:val="00E45FEC"/>
    <w:rsid w:val="00E462AF"/>
    <w:rsid w:val="00E46D41"/>
    <w:rsid w:val="00E475D7"/>
    <w:rsid w:val="00E50107"/>
    <w:rsid w:val="00E51BCD"/>
    <w:rsid w:val="00E537D2"/>
    <w:rsid w:val="00E56312"/>
    <w:rsid w:val="00E61348"/>
    <w:rsid w:val="00E625CA"/>
    <w:rsid w:val="00E66FD8"/>
    <w:rsid w:val="00E7083A"/>
    <w:rsid w:val="00E71E51"/>
    <w:rsid w:val="00E722F8"/>
    <w:rsid w:val="00E7326F"/>
    <w:rsid w:val="00E73BF2"/>
    <w:rsid w:val="00E73D7E"/>
    <w:rsid w:val="00E74B8A"/>
    <w:rsid w:val="00E75C28"/>
    <w:rsid w:val="00E76310"/>
    <w:rsid w:val="00E7689B"/>
    <w:rsid w:val="00E832FA"/>
    <w:rsid w:val="00E837B4"/>
    <w:rsid w:val="00E84261"/>
    <w:rsid w:val="00E86BC8"/>
    <w:rsid w:val="00E91125"/>
    <w:rsid w:val="00E94604"/>
    <w:rsid w:val="00E96669"/>
    <w:rsid w:val="00EA1ADD"/>
    <w:rsid w:val="00EA3704"/>
    <w:rsid w:val="00EB04CA"/>
    <w:rsid w:val="00EB1AF8"/>
    <w:rsid w:val="00EB4897"/>
    <w:rsid w:val="00EB5F09"/>
    <w:rsid w:val="00EB7558"/>
    <w:rsid w:val="00EB77AE"/>
    <w:rsid w:val="00EC2D36"/>
    <w:rsid w:val="00EC43F4"/>
    <w:rsid w:val="00EC7265"/>
    <w:rsid w:val="00EC7C8C"/>
    <w:rsid w:val="00ED18E2"/>
    <w:rsid w:val="00ED4AEB"/>
    <w:rsid w:val="00ED529C"/>
    <w:rsid w:val="00EE0865"/>
    <w:rsid w:val="00EE108B"/>
    <w:rsid w:val="00EE2533"/>
    <w:rsid w:val="00EE3C0B"/>
    <w:rsid w:val="00EE4D51"/>
    <w:rsid w:val="00EE5921"/>
    <w:rsid w:val="00EE7C56"/>
    <w:rsid w:val="00EF15BF"/>
    <w:rsid w:val="00EF20FD"/>
    <w:rsid w:val="00EF34C6"/>
    <w:rsid w:val="00EF48D0"/>
    <w:rsid w:val="00EF5EF5"/>
    <w:rsid w:val="00EF6385"/>
    <w:rsid w:val="00EF6F97"/>
    <w:rsid w:val="00EF78E9"/>
    <w:rsid w:val="00EF7FAF"/>
    <w:rsid w:val="00F01162"/>
    <w:rsid w:val="00F01C1C"/>
    <w:rsid w:val="00F03081"/>
    <w:rsid w:val="00F03D33"/>
    <w:rsid w:val="00F05DBF"/>
    <w:rsid w:val="00F0655D"/>
    <w:rsid w:val="00F069A4"/>
    <w:rsid w:val="00F07D6B"/>
    <w:rsid w:val="00F11DD7"/>
    <w:rsid w:val="00F136B9"/>
    <w:rsid w:val="00F14062"/>
    <w:rsid w:val="00F179E0"/>
    <w:rsid w:val="00F23006"/>
    <w:rsid w:val="00F23782"/>
    <w:rsid w:val="00F24C3D"/>
    <w:rsid w:val="00F255ED"/>
    <w:rsid w:val="00F25A2E"/>
    <w:rsid w:val="00F276D1"/>
    <w:rsid w:val="00F30BCB"/>
    <w:rsid w:val="00F34993"/>
    <w:rsid w:val="00F41F5B"/>
    <w:rsid w:val="00F47C0C"/>
    <w:rsid w:val="00F47F3E"/>
    <w:rsid w:val="00F51CDC"/>
    <w:rsid w:val="00F537A5"/>
    <w:rsid w:val="00F54526"/>
    <w:rsid w:val="00F56247"/>
    <w:rsid w:val="00F601A0"/>
    <w:rsid w:val="00F61CCA"/>
    <w:rsid w:val="00F624E3"/>
    <w:rsid w:val="00F65B2D"/>
    <w:rsid w:val="00F67C65"/>
    <w:rsid w:val="00F70096"/>
    <w:rsid w:val="00F712F2"/>
    <w:rsid w:val="00F71F88"/>
    <w:rsid w:val="00F733CB"/>
    <w:rsid w:val="00F74123"/>
    <w:rsid w:val="00F7437D"/>
    <w:rsid w:val="00F74E86"/>
    <w:rsid w:val="00F74EA2"/>
    <w:rsid w:val="00F77257"/>
    <w:rsid w:val="00F80118"/>
    <w:rsid w:val="00F81663"/>
    <w:rsid w:val="00F919C8"/>
    <w:rsid w:val="00F919CE"/>
    <w:rsid w:val="00F937F9"/>
    <w:rsid w:val="00F955B5"/>
    <w:rsid w:val="00F95E2D"/>
    <w:rsid w:val="00F963DA"/>
    <w:rsid w:val="00F96E52"/>
    <w:rsid w:val="00FA0C19"/>
    <w:rsid w:val="00FA3014"/>
    <w:rsid w:val="00FA358E"/>
    <w:rsid w:val="00FA5FAF"/>
    <w:rsid w:val="00FA6A66"/>
    <w:rsid w:val="00FA7010"/>
    <w:rsid w:val="00FB3E54"/>
    <w:rsid w:val="00FB472B"/>
    <w:rsid w:val="00FB61F4"/>
    <w:rsid w:val="00FB70D3"/>
    <w:rsid w:val="00FC5AB3"/>
    <w:rsid w:val="00FD0E49"/>
    <w:rsid w:val="00FD165E"/>
    <w:rsid w:val="00FD1F56"/>
    <w:rsid w:val="00FD5B12"/>
    <w:rsid w:val="00FE2126"/>
    <w:rsid w:val="00FE233C"/>
    <w:rsid w:val="00FE260F"/>
    <w:rsid w:val="00FE4D21"/>
    <w:rsid w:val="00FF344B"/>
    <w:rsid w:val="00FF41ED"/>
    <w:rsid w:val="00FF799F"/>
    <w:rsid w:val="00FF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01565"/>
  <w15:docId w15:val="{74E3375B-AFD8-499F-B206-9153606D6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35C6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0C3AC0"/>
    <w:pPr>
      <w:keepNext/>
      <w:numPr>
        <w:numId w:val="1"/>
      </w:numPr>
      <w:spacing w:before="480" w:after="120" w:line="320" w:lineRule="atLeast"/>
      <w:jc w:val="both"/>
      <w:outlineLvl w:val="0"/>
    </w:pPr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0C3AC0"/>
    <w:pPr>
      <w:keepNext/>
      <w:numPr>
        <w:ilvl w:val="1"/>
        <w:numId w:val="1"/>
      </w:numPr>
      <w:spacing w:before="240" w:after="120" w:line="320" w:lineRule="atLeast"/>
      <w:jc w:val="both"/>
      <w:outlineLvl w:val="1"/>
    </w:pPr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0C3AC0"/>
    <w:pPr>
      <w:keepNext/>
      <w:numPr>
        <w:ilvl w:val="2"/>
        <w:numId w:val="1"/>
      </w:numPr>
      <w:spacing w:after="0" w:line="320" w:lineRule="atLeast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0C3AC0"/>
    <w:pPr>
      <w:keepNext/>
      <w:numPr>
        <w:ilvl w:val="3"/>
        <w:numId w:val="1"/>
      </w:numPr>
      <w:spacing w:after="0" w:line="320" w:lineRule="atLeast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Titolo5">
    <w:name w:val="heading 5"/>
    <w:basedOn w:val="Normale"/>
    <w:next w:val="Normale"/>
    <w:link w:val="Titolo5Carattere"/>
    <w:qFormat/>
    <w:rsid w:val="000C3AC0"/>
    <w:pPr>
      <w:keepNext/>
      <w:numPr>
        <w:ilvl w:val="4"/>
        <w:numId w:val="1"/>
      </w:numPr>
      <w:spacing w:after="0" w:line="320" w:lineRule="atLeast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Titolo6">
    <w:name w:val="heading 6"/>
    <w:basedOn w:val="Normale"/>
    <w:next w:val="Normale"/>
    <w:link w:val="Titolo6Carattere"/>
    <w:qFormat/>
    <w:rsid w:val="000C3AC0"/>
    <w:pPr>
      <w:keepNext/>
      <w:numPr>
        <w:ilvl w:val="5"/>
        <w:numId w:val="1"/>
      </w:numPr>
      <w:spacing w:after="0" w:line="320" w:lineRule="atLeast"/>
      <w:jc w:val="both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0C3AC0"/>
    <w:pPr>
      <w:keepNext/>
      <w:numPr>
        <w:ilvl w:val="6"/>
        <w:numId w:val="1"/>
      </w:numPr>
      <w:spacing w:after="0" w:line="320" w:lineRule="atLeast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0C3AC0"/>
    <w:pPr>
      <w:keepNext/>
      <w:numPr>
        <w:ilvl w:val="7"/>
        <w:numId w:val="1"/>
      </w:numPr>
      <w:spacing w:after="0" w:line="320" w:lineRule="atLeast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itolo9">
    <w:name w:val="heading 9"/>
    <w:basedOn w:val="Normale"/>
    <w:link w:val="Titolo9Carattere"/>
    <w:qFormat/>
    <w:rsid w:val="000C3AC0"/>
    <w:pPr>
      <w:keepNext/>
      <w:numPr>
        <w:ilvl w:val="8"/>
        <w:numId w:val="1"/>
      </w:numPr>
      <w:spacing w:after="0" w:line="320" w:lineRule="atLeast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qFormat/>
    <w:rsid w:val="00CA7F8E"/>
    <w:rPr>
      <w:rFonts w:ascii="Calibri" w:hAnsi="Calibri"/>
      <w:szCs w:val="21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45CC7"/>
    <w:rPr>
      <w:rFonts w:ascii="Tahoma" w:hAnsi="Tahoma" w:cs="Tahoma"/>
      <w:sz w:val="16"/>
      <w:szCs w:val="16"/>
      <w:lang w:val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3E0F49"/>
    <w:rPr>
      <w:color w:val="0000FF" w:themeColor="hyperlink"/>
      <w:u w:val="single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EB39C2"/>
    <w:rPr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A7295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7A7295"/>
  </w:style>
  <w:style w:type="character" w:styleId="Numeropagina">
    <w:name w:val="page number"/>
    <w:basedOn w:val="Carpredefinitoparagrafo"/>
    <w:qFormat/>
    <w:rsid w:val="007A7295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0C3AC0"/>
    <w:rPr>
      <w:rFonts w:ascii="Times New Roman" w:eastAsia="Times New Roman" w:hAnsi="Times New Roman" w:cs="Times New Roman"/>
      <w:b/>
      <w:caps/>
      <w:kern w:val="2"/>
      <w:sz w:val="24"/>
      <w:szCs w:val="20"/>
      <w:u w:val="single"/>
    </w:rPr>
  </w:style>
  <w:style w:type="character" w:customStyle="1" w:styleId="Titolo2Carattere">
    <w:name w:val="Titolo 2 Carattere"/>
    <w:basedOn w:val="Carpredefinitoparagrafo"/>
    <w:link w:val="Titolo2"/>
    <w:qFormat/>
    <w:rsid w:val="000C3AC0"/>
    <w:rPr>
      <w:rFonts w:ascii="Times New Roman" w:eastAsia="Times New Roman" w:hAnsi="Times New Roman" w:cs="Times New Roman"/>
      <w:b/>
      <w:kern w:val="2"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5Carattere">
    <w:name w:val="Titolo 5 Carattere"/>
    <w:basedOn w:val="Carpredefinitoparagrafo"/>
    <w:link w:val="Titolo5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6Carattere">
    <w:name w:val="Titolo 6 Carattere"/>
    <w:basedOn w:val="Carpredefinitoparagrafo"/>
    <w:link w:val="Titolo6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7Carattere">
    <w:name w:val="Titolo 7 Carattere"/>
    <w:basedOn w:val="Carpredefinitoparagrafo"/>
    <w:link w:val="Titolo7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8Carattere">
    <w:name w:val="Titolo 8 Carattere"/>
    <w:basedOn w:val="Carpredefinitoparagrafo"/>
    <w:link w:val="Titolo8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9Carattere">
    <w:name w:val="Titolo 9 Carattere"/>
    <w:basedOn w:val="Carpredefinitoparagrafo"/>
    <w:link w:val="Titolo9"/>
    <w:qFormat/>
    <w:rsid w:val="000C3AC0"/>
    <w:rPr>
      <w:rFonts w:ascii="Times New Roman" w:eastAsia="Times New Roman" w:hAnsi="Times New Roman" w:cs="Times New Roman"/>
      <w:sz w:val="24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D1524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D15245"/>
    <w:rPr>
      <w:sz w:val="20"/>
      <w:szCs w:val="20"/>
      <w:lang w:val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D15245"/>
    <w:rPr>
      <w:b/>
      <w:bCs/>
      <w:sz w:val="20"/>
      <w:szCs w:val="20"/>
      <w:lang w:val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9D5467"/>
    <w:rPr>
      <w:sz w:val="20"/>
      <w:szCs w:val="20"/>
      <w:lang w:val="en-US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9D5467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hAnsi="Times New Roman" w:cs="Times New Roman"/>
      <w:b/>
      <w:sz w:val="24"/>
    </w:rPr>
  </w:style>
  <w:style w:type="character" w:customStyle="1" w:styleId="ListLabel5">
    <w:name w:val="ListLabel 5"/>
    <w:qFormat/>
    <w:rPr>
      <w:rFonts w:ascii="Times New Roman" w:hAnsi="Times New Roman" w:cs="Times New Roman"/>
      <w:b/>
      <w:i w:val="0"/>
      <w:sz w:val="24"/>
    </w:rPr>
  </w:style>
  <w:style w:type="character" w:customStyle="1" w:styleId="ListLabel6">
    <w:name w:val="ListLabel 6"/>
    <w:qFormat/>
    <w:rPr>
      <w:rFonts w:eastAsia="Calibri" w:cs="Times New Roman"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rFonts w:cs="Times New Roman"/>
      <w:b/>
      <w:i w:val="0"/>
      <w:sz w:val="24"/>
      <w:u w:val="none"/>
    </w:rPr>
  </w:style>
  <w:style w:type="character" w:customStyle="1" w:styleId="ListLabel9">
    <w:name w:val="ListLabel 9"/>
    <w:qFormat/>
    <w:rPr>
      <w:rFonts w:cs="Arial"/>
      <w:b/>
      <w:i w:val="0"/>
      <w:sz w:val="22"/>
      <w:u w:val="none"/>
    </w:rPr>
  </w:style>
  <w:style w:type="character" w:customStyle="1" w:styleId="ListLabel10">
    <w:name w:val="ListLabel 10"/>
    <w:qFormat/>
    <w:rPr>
      <w:rFonts w:cs="Arial"/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b w:val="0"/>
      <w:i w:val="0"/>
      <w:sz w:val="28"/>
    </w:rPr>
  </w:style>
  <w:style w:type="character" w:customStyle="1" w:styleId="ListLabel13">
    <w:name w:val="ListLabel 13"/>
    <w:qFormat/>
    <w:rPr>
      <w:b w:val="0"/>
      <w:i w:val="0"/>
      <w:sz w:val="28"/>
    </w:rPr>
  </w:style>
  <w:style w:type="character" w:customStyle="1" w:styleId="ListLabel14">
    <w:name w:val="ListLabel 14"/>
    <w:qFormat/>
    <w:rPr>
      <w:b w:val="0"/>
      <w:i w:val="0"/>
      <w:sz w:val="28"/>
    </w:rPr>
  </w:style>
  <w:style w:type="character" w:customStyle="1" w:styleId="ListLabel15">
    <w:name w:val="ListLabel 15"/>
    <w:qFormat/>
    <w:rPr>
      <w:b w:val="0"/>
      <w:i w:val="0"/>
      <w:sz w:val="28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ascii="Times New Roman" w:hAnsi="Times New Roman"/>
      <w:b/>
      <w:sz w:val="24"/>
    </w:rPr>
  </w:style>
  <w:style w:type="character" w:customStyle="1" w:styleId="ListLabel20">
    <w:name w:val="ListLabel 20"/>
    <w:qFormat/>
    <w:rPr>
      <w:rFonts w:ascii="Times New Roman" w:hAnsi="Times New Roman"/>
      <w:b/>
      <w:i w:val="0"/>
      <w:sz w:val="24"/>
    </w:rPr>
  </w:style>
  <w:style w:type="character" w:customStyle="1" w:styleId="ListLabel21">
    <w:name w:val="ListLabel 21"/>
    <w:qFormat/>
    <w:rPr>
      <w:rFonts w:ascii="Times New Roman" w:hAnsi="Times New Roman"/>
      <w:b/>
      <w:sz w:val="24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Times New Roman"/>
      <w:sz w:val="24"/>
      <w:szCs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b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Paragrafoelenco">
    <w:name w:val="List Paragraph"/>
    <w:basedOn w:val="Normale"/>
    <w:link w:val="ParagrafoelencoCarattere"/>
    <w:uiPriority w:val="34"/>
    <w:qFormat/>
    <w:rsid w:val="00CA7F8E"/>
    <w:pPr>
      <w:ind w:left="720"/>
      <w:contextualSpacing/>
    </w:pPr>
  </w:style>
  <w:style w:type="paragraph" w:styleId="Testonormale">
    <w:name w:val="Plain Text"/>
    <w:basedOn w:val="Normale"/>
    <w:link w:val="TestonormaleCarattere"/>
    <w:uiPriority w:val="99"/>
    <w:semiHidden/>
    <w:unhideWhenUsed/>
    <w:qFormat/>
    <w:rsid w:val="00CA7F8E"/>
    <w:pPr>
      <w:spacing w:after="0" w:line="240" w:lineRule="auto"/>
    </w:pPr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45C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rpo3">
    <w:name w:val="corpo3"/>
    <w:basedOn w:val="Normale"/>
    <w:qFormat/>
    <w:rsid w:val="00EB39C2"/>
    <w:pPr>
      <w:keepNext/>
      <w:spacing w:after="0" w:line="320" w:lineRule="atLeast"/>
      <w:ind w:left="119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7A7295"/>
    <w:pPr>
      <w:tabs>
        <w:tab w:val="center" w:pos="4819"/>
        <w:tab w:val="right" w:pos="9638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D15245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D15245"/>
    <w:rPr>
      <w:b/>
      <w:bCs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D5467"/>
    <w:pPr>
      <w:spacing w:after="0" w:line="240" w:lineRule="auto"/>
    </w:pPr>
    <w:rPr>
      <w:sz w:val="20"/>
      <w:szCs w:val="20"/>
    </w:rPr>
  </w:style>
  <w:style w:type="paragraph" w:styleId="NormaleWeb">
    <w:name w:val="Normal (Web)"/>
    <w:basedOn w:val="Normale"/>
    <w:uiPriority w:val="99"/>
    <w:unhideWhenUsed/>
    <w:qFormat/>
    <w:rsid w:val="00024A3F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3E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4716C"/>
    <w:rPr>
      <w:color w:val="0000FF" w:themeColor="hyperlink"/>
      <w:u w:val="single"/>
    </w:rPr>
  </w:style>
  <w:style w:type="paragraph" w:customStyle="1" w:styleId="Corpo">
    <w:name w:val="Corpo"/>
    <w:qFormat/>
    <w:rsid w:val="003A0F30"/>
    <w:rPr>
      <w:rFonts w:ascii="Helvetica Neue" w:eastAsia="Arial Unicode MS" w:hAnsi="Helvetica Neue" w:cs="Arial Unicode MS"/>
      <w:color w:val="00000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F136B9"/>
    <w:rPr>
      <w:vertAlign w:val="superscript"/>
    </w:rPr>
  </w:style>
  <w:style w:type="paragraph" w:customStyle="1" w:styleId="rtejustify">
    <w:name w:val="rtejustify"/>
    <w:basedOn w:val="Normale"/>
    <w:rsid w:val="00D90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47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07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8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8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9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1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6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2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0AD5D-FA1F-4C3A-964D-19F1CD6F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8049</TotalTime>
  <Pages>11</Pages>
  <Words>3350</Words>
  <Characters>19095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interprete</dc:creator>
  <cp:keywords/>
  <dc:description/>
  <cp:lastModifiedBy>MIASIT MA</cp:lastModifiedBy>
  <cp:revision>84</cp:revision>
  <cp:lastPrinted>2023-02-13T16:38:00Z</cp:lastPrinted>
  <dcterms:created xsi:type="dcterms:W3CDTF">2023-01-23T19:46:00Z</dcterms:created>
  <dcterms:modified xsi:type="dcterms:W3CDTF">2023-02-15T19:38:00Z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