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00" w:rsidRDefault="000A6600" w:rsidP="000A6600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57200" cy="48895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600" w:rsidRPr="00A64582" w:rsidRDefault="000A6600" w:rsidP="000A6600">
      <w:pPr>
        <w:ind w:right="14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64582">
        <w:rPr>
          <w:rFonts w:asciiTheme="majorBidi" w:hAnsiTheme="majorBidi" w:cstheme="majorBidi"/>
          <w:b/>
          <w:bCs/>
          <w:sz w:val="36"/>
          <w:szCs w:val="36"/>
        </w:rPr>
        <w:t>M</w:t>
      </w:r>
      <w:r w:rsidRPr="00A64582">
        <w:rPr>
          <w:rFonts w:asciiTheme="majorBidi" w:hAnsiTheme="majorBidi" w:cstheme="majorBidi"/>
          <w:b/>
          <w:bCs/>
          <w:smallCaps/>
          <w:sz w:val="36"/>
          <w:szCs w:val="36"/>
        </w:rPr>
        <w:t>ISSIONE</w:t>
      </w:r>
      <w:r w:rsidRPr="00A64582">
        <w:rPr>
          <w:rFonts w:asciiTheme="majorBidi" w:hAnsiTheme="majorBidi" w:cstheme="majorBidi"/>
          <w:b/>
          <w:bCs/>
          <w:sz w:val="36"/>
          <w:szCs w:val="36"/>
        </w:rPr>
        <w:t xml:space="preserve"> DI ASSISTENZA E SUPPORTO IN LIBIA</w:t>
      </w:r>
    </w:p>
    <w:p w:rsidR="000A6600" w:rsidRPr="00A64582" w:rsidRDefault="000A6600" w:rsidP="000A6600">
      <w:pPr>
        <w:ind w:right="141"/>
        <w:jc w:val="center"/>
        <w:rPr>
          <w:rFonts w:asciiTheme="majorBidi" w:hAnsiTheme="majorBidi" w:cstheme="majorBidi"/>
          <w:bCs/>
          <w:iCs/>
          <w:sz w:val="24"/>
          <w:szCs w:val="24"/>
        </w:rPr>
      </w:pPr>
      <w:r w:rsidRPr="00A64582">
        <w:rPr>
          <w:rFonts w:asciiTheme="majorBidi" w:hAnsiTheme="majorBidi" w:cstheme="majorBidi"/>
          <w:bCs/>
          <w:iCs/>
          <w:sz w:val="24"/>
          <w:szCs w:val="24"/>
        </w:rPr>
        <w:t>Il Comandante</w:t>
      </w:r>
    </w:p>
    <w:p w:rsidR="000A6600" w:rsidRPr="00A64582" w:rsidRDefault="000A6600" w:rsidP="000A6600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A64582">
        <w:rPr>
          <w:rFonts w:asciiTheme="majorBidi" w:hAnsiTheme="majorBidi" w:cstheme="majorBidi"/>
          <w:b/>
          <w:noProof/>
          <w:sz w:val="24"/>
          <w:szCs w:val="24"/>
          <w:lang w:eastAsia="it-IT"/>
        </w:rPr>
        <w:drawing>
          <wp:inline distT="0" distB="0" distL="0" distR="0" wp14:anchorId="4006C643" wp14:editId="5EF0D46D">
            <wp:extent cx="2453640" cy="9525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600" w:rsidRPr="00A64582" w:rsidRDefault="000A6600" w:rsidP="000A6600">
      <w:pPr>
        <w:pStyle w:val="Rientrocorpodeltesto2"/>
        <w:rPr>
          <w:rFonts w:asciiTheme="majorBidi" w:hAnsiTheme="majorBidi" w:cstheme="majorBidi"/>
          <w:b/>
          <w:bCs/>
          <w:sz w:val="24"/>
          <w:szCs w:val="24"/>
        </w:rPr>
      </w:pPr>
    </w:p>
    <w:p w:rsidR="009D3E36" w:rsidRPr="00A64582" w:rsidRDefault="000A6600" w:rsidP="00E83A76">
      <w:pPr>
        <w:pStyle w:val="Rientrocorpodeltesto2"/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b/>
          <w:bCs/>
          <w:sz w:val="24"/>
          <w:szCs w:val="24"/>
        </w:rPr>
        <w:t>OGGETTO</w:t>
      </w:r>
      <w:r w:rsidRPr="00A64582">
        <w:rPr>
          <w:rFonts w:asciiTheme="majorBidi" w:hAnsiTheme="majorBidi" w:cstheme="majorBidi"/>
          <w:sz w:val="24"/>
          <w:szCs w:val="24"/>
        </w:rPr>
        <w:t>:</w:t>
      </w:r>
      <w:r w:rsidRPr="00A64582">
        <w:rPr>
          <w:rFonts w:asciiTheme="majorBidi" w:hAnsiTheme="majorBidi" w:cstheme="majorBidi"/>
          <w:sz w:val="24"/>
          <w:szCs w:val="24"/>
        </w:rPr>
        <w:tab/>
      </w:r>
      <w:r w:rsidR="009D3E36" w:rsidRPr="00A64582">
        <w:rPr>
          <w:rFonts w:asciiTheme="majorBidi" w:hAnsiTheme="majorBidi" w:cstheme="majorBidi"/>
          <w:sz w:val="24"/>
          <w:szCs w:val="24"/>
        </w:rPr>
        <w:t>FIRST IMPRESSION REPORT</w:t>
      </w:r>
      <w:r w:rsidR="00A10494" w:rsidRPr="00A64582">
        <w:rPr>
          <w:rFonts w:asciiTheme="majorBidi" w:hAnsiTheme="majorBidi" w:cstheme="majorBidi"/>
          <w:sz w:val="24"/>
          <w:szCs w:val="24"/>
        </w:rPr>
        <w:t xml:space="preserve"> -</w:t>
      </w:r>
      <w:r w:rsidR="00D5108A">
        <w:rPr>
          <w:rFonts w:asciiTheme="majorBidi" w:hAnsiTheme="majorBidi" w:cstheme="majorBidi"/>
          <w:sz w:val="24"/>
          <w:szCs w:val="24"/>
        </w:rPr>
        <w:t xml:space="preserve"> </w:t>
      </w:r>
      <w:r w:rsidR="009D3E36" w:rsidRPr="00A64582">
        <w:rPr>
          <w:rFonts w:asciiTheme="majorBidi" w:hAnsiTheme="majorBidi" w:cstheme="majorBidi"/>
          <w:sz w:val="24"/>
          <w:szCs w:val="24"/>
        </w:rPr>
        <w:t>Incontro tra C</w:t>
      </w:r>
      <w:r w:rsidR="00A10494" w:rsidRPr="00A64582">
        <w:rPr>
          <w:rFonts w:asciiTheme="majorBidi" w:hAnsiTheme="majorBidi" w:cstheme="majorBidi"/>
          <w:sz w:val="24"/>
          <w:szCs w:val="24"/>
        </w:rPr>
        <w:t>OMMIASIT e C</w:t>
      </w:r>
      <w:r w:rsidR="00BC7B2A">
        <w:rPr>
          <w:rFonts w:asciiTheme="majorBidi" w:hAnsiTheme="majorBidi" w:cstheme="majorBidi"/>
          <w:sz w:val="24"/>
          <w:szCs w:val="24"/>
        </w:rPr>
        <w:t>apo di Gabinetto MoD</w:t>
      </w:r>
      <w:r w:rsidR="00D5108A">
        <w:rPr>
          <w:rFonts w:asciiTheme="majorBidi" w:hAnsiTheme="majorBidi" w:cstheme="majorBidi"/>
          <w:sz w:val="24"/>
          <w:szCs w:val="24"/>
        </w:rPr>
        <w:t xml:space="preserve">, </w:t>
      </w:r>
      <w:r w:rsidR="00A9552A">
        <w:rPr>
          <w:rFonts w:asciiTheme="majorBidi" w:hAnsiTheme="majorBidi" w:cstheme="majorBidi"/>
          <w:sz w:val="24"/>
          <w:szCs w:val="24"/>
        </w:rPr>
        <w:t>19</w:t>
      </w:r>
      <w:r w:rsidR="009D3E36" w:rsidRPr="00A64582">
        <w:rPr>
          <w:rFonts w:asciiTheme="majorBidi" w:hAnsiTheme="majorBidi" w:cstheme="majorBidi"/>
          <w:sz w:val="24"/>
          <w:szCs w:val="24"/>
        </w:rPr>
        <w:t>/</w:t>
      </w:r>
      <w:r w:rsidR="00A9552A">
        <w:rPr>
          <w:rFonts w:asciiTheme="majorBidi" w:hAnsiTheme="majorBidi" w:cstheme="majorBidi"/>
          <w:sz w:val="24"/>
          <w:szCs w:val="24"/>
        </w:rPr>
        <w:t>0</w:t>
      </w:r>
      <w:r w:rsidR="00A10494" w:rsidRPr="00A64582">
        <w:rPr>
          <w:rFonts w:asciiTheme="majorBidi" w:hAnsiTheme="majorBidi" w:cstheme="majorBidi"/>
          <w:sz w:val="24"/>
          <w:szCs w:val="24"/>
        </w:rPr>
        <w:t>1</w:t>
      </w:r>
      <w:r w:rsidR="009D3E36" w:rsidRPr="00A64582">
        <w:rPr>
          <w:rFonts w:asciiTheme="majorBidi" w:hAnsiTheme="majorBidi" w:cstheme="majorBidi"/>
          <w:sz w:val="24"/>
          <w:szCs w:val="24"/>
        </w:rPr>
        <w:t>/202</w:t>
      </w:r>
      <w:r w:rsidR="00A9552A">
        <w:rPr>
          <w:rFonts w:asciiTheme="majorBidi" w:hAnsiTheme="majorBidi" w:cstheme="majorBidi"/>
          <w:sz w:val="24"/>
          <w:szCs w:val="24"/>
        </w:rPr>
        <w:t>3</w:t>
      </w:r>
      <w:r w:rsidR="00004113">
        <w:rPr>
          <w:rFonts w:asciiTheme="majorBidi" w:hAnsiTheme="majorBidi" w:cstheme="majorBidi"/>
          <w:sz w:val="24"/>
          <w:szCs w:val="24"/>
        </w:rPr>
        <w:t>, D+</w:t>
      </w:r>
      <w:r w:rsidR="00A9552A">
        <w:rPr>
          <w:rFonts w:asciiTheme="majorBidi" w:hAnsiTheme="majorBidi" w:cstheme="majorBidi"/>
          <w:sz w:val="24"/>
          <w:szCs w:val="24"/>
        </w:rPr>
        <w:t>121</w:t>
      </w:r>
      <w:r w:rsidR="009D3E36" w:rsidRPr="00A64582">
        <w:rPr>
          <w:rFonts w:asciiTheme="majorBidi" w:hAnsiTheme="majorBidi" w:cstheme="majorBidi"/>
          <w:sz w:val="24"/>
          <w:szCs w:val="24"/>
        </w:rPr>
        <w:t>.</w:t>
      </w:r>
    </w:p>
    <w:p w:rsidR="00A64582" w:rsidRDefault="00A64582" w:rsidP="009D3E36">
      <w:pPr>
        <w:rPr>
          <w:rFonts w:asciiTheme="majorBidi" w:hAnsiTheme="majorBidi" w:cstheme="majorBidi"/>
          <w:sz w:val="24"/>
          <w:szCs w:val="24"/>
        </w:rPr>
      </w:pP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LOCALITÀ</w:t>
      </w:r>
    </w:p>
    <w:p w:rsidR="009D3E36" w:rsidRPr="00A64582" w:rsidRDefault="00A9552A" w:rsidP="003236D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TRIPOLI</w:t>
      </w:r>
      <w:r w:rsidR="009D3E36" w:rsidRPr="00A64582">
        <w:rPr>
          <w:rFonts w:asciiTheme="majorBidi" w:hAnsiTheme="majorBidi" w:cstheme="majorBidi"/>
          <w:sz w:val="24"/>
          <w:szCs w:val="24"/>
        </w:rPr>
        <w:t xml:space="preserve"> </w:t>
      </w:r>
      <w:r w:rsidR="00BC7B2A">
        <w:rPr>
          <w:rFonts w:asciiTheme="majorBidi" w:hAnsiTheme="majorBidi" w:cstheme="majorBidi"/>
          <w:sz w:val="24"/>
          <w:szCs w:val="24"/>
        </w:rPr>
        <w:t>–</w:t>
      </w:r>
      <w:r w:rsidR="009D3E36" w:rsidRPr="00A6458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MoD</w:t>
      </w:r>
      <w:r w:rsidR="009D3E36" w:rsidRPr="00A64582">
        <w:rPr>
          <w:rFonts w:asciiTheme="majorBidi" w:hAnsiTheme="majorBidi" w:cstheme="majorBidi"/>
          <w:sz w:val="24"/>
          <w:szCs w:val="24"/>
        </w:rPr>
        <w:t>.</w:t>
      </w: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PARTECIPANTI</w:t>
      </w: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-</w:t>
      </w:r>
      <w:r w:rsidRPr="00A64582">
        <w:rPr>
          <w:rFonts w:asciiTheme="majorBidi" w:hAnsiTheme="majorBidi" w:cstheme="majorBidi"/>
          <w:sz w:val="24"/>
          <w:szCs w:val="24"/>
        </w:rPr>
        <w:tab/>
        <w:t>LIBICI:</w:t>
      </w:r>
    </w:p>
    <w:p w:rsidR="00A9552A" w:rsidRDefault="00A9552A" w:rsidP="003236DE">
      <w:pPr>
        <w:ind w:firstLine="708"/>
        <w:rPr>
          <w:rFonts w:asciiTheme="majorBidi" w:hAnsiTheme="majorBidi" w:cstheme="majorBidi"/>
          <w:sz w:val="24"/>
          <w:szCs w:val="24"/>
        </w:rPr>
      </w:pPr>
      <w:r w:rsidRPr="00A9552A">
        <w:rPr>
          <w:rFonts w:asciiTheme="majorBidi" w:hAnsiTheme="majorBidi" w:cstheme="majorBidi"/>
          <w:sz w:val="24"/>
          <w:szCs w:val="24"/>
        </w:rPr>
        <w:t xml:space="preserve">Capo Gabinetto del MoD </w:t>
      </w:r>
      <w:r w:rsidRPr="003774F1">
        <w:rPr>
          <w:rFonts w:asciiTheme="majorBidi" w:hAnsiTheme="majorBidi" w:cstheme="majorBidi"/>
          <w:b/>
          <w:sz w:val="24"/>
          <w:szCs w:val="24"/>
        </w:rPr>
        <w:t>G</w:t>
      </w:r>
      <w:r w:rsidR="003774F1" w:rsidRPr="003774F1">
        <w:rPr>
          <w:rFonts w:asciiTheme="majorBidi" w:hAnsiTheme="majorBidi" w:cstheme="majorBidi"/>
          <w:b/>
          <w:sz w:val="24"/>
          <w:szCs w:val="24"/>
        </w:rPr>
        <w:t>en. B.</w:t>
      </w:r>
      <w:r w:rsidRPr="003774F1">
        <w:rPr>
          <w:b/>
        </w:rPr>
        <w:t xml:space="preserve"> </w:t>
      </w:r>
      <w:r w:rsidRPr="003774F1">
        <w:rPr>
          <w:rFonts w:asciiTheme="majorBidi" w:hAnsiTheme="majorBidi" w:cstheme="majorBidi"/>
          <w:b/>
          <w:sz w:val="24"/>
          <w:szCs w:val="24"/>
        </w:rPr>
        <w:t>Jibril ASHTEWI</w:t>
      </w:r>
      <w:r w:rsidR="003774F1">
        <w:rPr>
          <w:rFonts w:asciiTheme="majorBidi" w:hAnsiTheme="majorBidi" w:cstheme="majorBidi"/>
          <w:b/>
          <w:sz w:val="24"/>
          <w:szCs w:val="24"/>
        </w:rPr>
        <w:t>;</w:t>
      </w:r>
    </w:p>
    <w:p w:rsidR="003236DE" w:rsidRDefault="00A9552A" w:rsidP="003236DE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Vice </w:t>
      </w:r>
      <w:r w:rsidR="003774F1">
        <w:rPr>
          <w:rFonts w:asciiTheme="majorBidi" w:hAnsiTheme="majorBidi" w:cstheme="majorBidi"/>
          <w:sz w:val="24"/>
          <w:szCs w:val="24"/>
        </w:rPr>
        <w:t xml:space="preserve">Capo Gabinetto del MoD </w:t>
      </w:r>
      <w:r w:rsidR="00E577BC" w:rsidRPr="003774F1">
        <w:rPr>
          <w:rFonts w:asciiTheme="majorBidi" w:hAnsiTheme="majorBidi" w:cstheme="majorBidi"/>
          <w:b/>
          <w:sz w:val="24"/>
          <w:szCs w:val="24"/>
        </w:rPr>
        <w:t>G</w:t>
      </w:r>
      <w:r w:rsidR="003774F1" w:rsidRPr="003774F1">
        <w:rPr>
          <w:rFonts w:asciiTheme="majorBidi" w:hAnsiTheme="majorBidi" w:cstheme="majorBidi"/>
          <w:b/>
          <w:sz w:val="24"/>
          <w:szCs w:val="24"/>
        </w:rPr>
        <w:t>en. B.</w:t>
      </w:r>
      <w:r w:rsidR="00E83A76" w:rsidRPr="003774F1">
        <w:rPr>
          <w:rFonts w:asciiTheme="majorBidi" w:hAnsiTheme="majorBidi" w:cstheme="majorBidi"/>
          <w:b/>
          <w:sz w:val="24"/>
          <w:szCs w:val="24"/>
        </w:rPr>
        <w:t xml:space="preserve"> Abdul Basit TEEKA</w:t>
      </w:r>
      <w:r w:rsidR="003236DE">
        <w:rPr>
          <w:rFonts w:asciiTheme="majorBidi" w:hAnsiTheme="majorBidi" w:cstheme="majorBidi"/>
          <w:sz w:val="24"/>
          <w:szCs w:val="24"/>
        </w:rPr>
        <w:t>;</w:t>
      </w:r>
    </w:p>
    <w:p w:rsidR="00E83A76" w:rsidRDefault="00A9552A" w:rsidP="003236DE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Capo </w:t>
      </w:r>
      <w:r w:rsidRPr="00B039A6">
        <w:rPr>
          <w:rFonts w:asciiTheme="majorBidi" w:hAnsiTheme="majorBidi" w:cstheme="majorBidi"/>
          <w:i/>
          <w:sz w:val="24"/>
          <w:szCs w:val="24"/>
        </w:rPr>
        <w:t>Military Intelligence</w:t>
      </w:r>
      <w:r w:rsidR="00851820">
        <w:rPr>
          <w:rFonts w:asciiTheme="majorBidi" w:hAnsiTheme="majorBidi" w:cstheme="majorBidi"/>
          <w:sz w:val="24"/>
          <w:szCs w:val="24"/>
        </w:rPr>
        <w:t xml:space="preserve"> </w:t>
      </w:r>
      <w:r w:rsidR="00B039A6" w:rsidRPr="003774F1">
        <w:rPr>
          <w:rFonts w:asciiTheme="majorBidi" w:hAnsiTheme="majorBidi" w:cstheme="majorBidi"/>
          <w:b/>
          <w:i/>
          <w:sz w:val="24"/>
          <w:szCs w:val="24"/>
        </w:rPr>
        <w:t>M</w:t>
      </w:r>
      <w:r w:rsidR="003774F1" w:rsidRPr="003774F1">
        <w:rPr>
          <w:rFonts w:asciiTheme="majorBidi" w:hAnsiTheme="majorBidi" w:cstheme="majorBidi"/>
          <w:b/>
          <w:i/>
          <w:sz w:val="24"/>
          <w:szCs w:val="24"/>
        </w:rPr>
        <w:t xml:space="preserve">ajor </w:t>
      </w:r>
      <w:r w:rsidR="00851820" w:rsidRPr="003774F1">
        <w:rPr>
          <w:rFonts w:asciiTheme="majorBidi" w:hAnsiTheme="majorBidi" w:cstheme="majorBidi"/>
          <w:b/>
          <w:i/>
          <w:sz w:val="24"/>
          <w:szCs w:val="24"/>
        </w:rPr>
        <w:t>G</w:t>
      </w:r>
      <w:r w:rsidR="003774F1" w:rsidRPr="003774F1">
        <w:rPr>
          <w:rFonts w:asciiTheme="majorBidi" w:hAnsiTheme="majorBidi" w:cstheme="majorBidi"/>
          <w:b/>
          <w:i/>
          <w:sz w:val="24"/>
          <w:szCs w:val="24"/>
        </w:rPr>
        <w:t>eneral</w:t>
      </w:r>
      <w:r w:rsidR="00851820" w:rsidRPr="003774F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B039A6" w:rsidRPr="003774F1">
        <w:rPr>
          <w:rFonts w:asciiTheme="majorBidi" w:hAnsiTheme="majorBidi" w:cstheme="majorBidi"/>
          <w:b/>
          <w:sz w:val="24"/>
          <w:szCs w:val="24"/>
        </w:rPr>
        <w:t>Naji ATTABU</w:t>
      </w:r>
      <w:r w:rsidR="00851820">
        <w:rPr>
          <w:rFonts w:asciiTheme="majorBidi" w:hAnsiTheme="majorBidi" w:cstheme="majorBidi"/>
          <w:sz w:val="24"/>
          <w:szCs w:val="24"/>
        </w:rPr>
        <w:t>;</w:t>
      </w:r>
    </w:p>
    <w:p w:rsidR="00A9552A" w:rsidRPr="00E83A76" w:rsidRDefault="00B039A6" w:rsidP="003236DE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Capo Ufficio immigrazione della </w:t>
      </w:r>
      <w:r w:rsidRPr="00B039A6">
        <w:rPr>
          <w:rFonts w:asciiTheme="majorBidi" w:hAnsiTheme="majorBidi" w:cstheme="majorBidi"/>
          <w:i/>
          <w:sz w:val="24"/>
          <w:szCs w:val="24"/>
        </w:rPr>
        <w:t>Military Intelligence</w:t>
      </w:r>
      <w:r w:rsidR="00851820">
        <w:rPr>
          <w:rFonts w:asciiTheme="majorBidi" w:hAnsiTheme="majorBidi" w:cstheme="majorBidi"/>
          <w:sz w:val="24"/>
          <w:szCs w:val="24"/>
        </w:rPr>
        <w:t>.</w:t>
      </w: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-</w:t>
      </w:r>
      <w:r w:rsidRPr="00A64582">
        <w:rPr>
          <w:rFonts w:asciiTheme="majorBidi" w:hAnsiTheme="majorBidi" w:cstheme="majorBidi"/>
          <w:sz w:val="24"/>
          <w:szCs w:val="24"/>
        </w:rPr>
        <w:tab/>
        <w:t xml:space="preserve">ITALIANI: </w:t>
      </w:r>
    </w:p>
    <w:p w:rsidR="009D3E36" w:rsidRDefault="007817A5" w:rsidP="007817A5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</w:t>
      </w:r>
      <w:r w:rsidR="00A9552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MIASIT;</w:t>
      </w:r>
    </w:p>
    <w:p w:rsidR="00A9552A" w:rsidRPr="00A64582" w:rsidRDefault="00A9552A" w:rsidP="007817A5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Addetto Militare </w:t>
      </w:r>
      <w:r w:rsidRPr="003774F1">
        <w:rPr>
          <w:rFonts w:asciiTheme="majorBidi" w:hAnsiTheme="majorBidi" w:cstheme="majorBidi"/>
          <w:b/>
          <w:sz w:val="24"/>
          <w:szCs w:val="24"/>
        </w:rPr>
        <w:t>C.V. Francesco MARINO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3A4196" w:rsidRDefault="009D3E36" w:rsidP="00E559FC">
      <w:pPr>
        <w:ind w:firstLine="708"/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Military Assistant del COMMIASIT</w:t>
      </w:r>
      <w:r w:rsidR="007817A5">
        <w:rPr>
          <w:rFonts w:asciiTheme="majorBidi" w:hAnsiTheme="majorBidi" w:cstheme="majorBidi"/>
          <w:sz w:val="24"/>
          <w:szCs w:val="24"/>
        </w:rPr>
        <w:t>.</w:t>
      </w:r>
    </w:p>
    <w:p w:rsidR="00E559FC" w:rsidRDefault="00E559FC" w:rsidP="00E559FC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9D3E36" w:rsidRPr="002F6A85" w:rsidRDefault="005F5F17" w:rsidP="002F6A85">
      <w:pPr>
        <w:pStyle w:val="Paragrafoelenco"/>
        <w:numPr>
          <w:ilvl w:val="0"/>
          <w:numId w:val="6"/>
        </w:numPr>
        <w:rPr>
          <w:rFonts w:asciiTheme="majorBidi" w:hAnsiTheme="majorBidi" w:cstheme="majorBidi"/>
          <w:b/>
          <w:sz w:val="24"/>
          <w:szCs w:val="24"/>
          <w:u w:val="single"/>
        </w:rPr>
      </w:pPr>
      <w:r w:rsidRPr="002F6A85">
        <w:rPr>
          <w:rFonts w:asciiTheme="majorBidi" w:hAnsiTheme="majorBidi" w:cstheme="majorBidi"/>
          <w:b/>
          <w:sz w:val="24"/>
          <w:szCs w:val="24"/>
          <w:u w:val="single"/>
        </w:rPr>
        <w:t>SINTESI</w:t>
      </w:r>
    </w:p>
    <w:p w:rsidR="00851820" w:rsidRDefault="00851820" w:rsidP="002F6A85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L’incontro, concordato con l’Addettanza, è stato indetto dal </w:t>
      </w:r>
      <w:r w:rsidRPr="00851820">
        <w:rPr>
          <w:rFonts w:asciiTheme="majorBidi" w:hAnsiTheme="majorBidi" w:cstheme="majorBidi"/>
          <w:sz w:val="24"/>
          <w:szCs w:val="24"/>
        </w:rPr>
        <w:t>Capo Gabinetto del MoD Gen. B. Jibril ASHTEWI</w:t>
      </w:r>
      <w:r>
        <w:rPr>
          <w:rFonts w:asciiTheme="majorBidi" w:hAnsiTheme="majorBidi" w:cstheme="majorBidi"/>
          <w:sz w:val="24"/>
          <w:szCs w:val="24"/>
        </w:rPr>
        <w:t xml:space="preserve"> per trattare</w:t>
      </w:r>
      <w:r w:rsidR="00953A6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alla presenza del Capo della </w:t>
      </w:r>
      <w:r w:rsidRPr="002F6A85">
        <w:rPr>
          <w:rFonts w:asciiTheme="majorBidi" w:hAnsiTheme="majorBidi" w:cstheme="majorBidi"/>
          <w:i/>
          <w:sz w:val="24"/>
          <w:szCs w:val="24"/>
        </w:rPr>
        <w:t>Military Intelligence</w:t>
      </w:r>
      <w:r>
        <w:rPr>
          <w:rFonts w:asciiTheme="majorBidi" w:hAnsiTheme="majorBidi" w:cstheme="majorBidi"/>
          <w:sz w:val="24"/>
          <w:szCs w:val="24"/>
        </w:rPr>
        <w:t xml:space="preserve"> e al</w:t>
      </w:r>
      <w:r w:rsidR="00B101E9">
        <w:rPr>
          <w:rFonts w:asciiTheme="majorBidi" w:hAnsiTheme="majorBidi" w:cstheme="majorBidi"/>
          <w:sz w:val="24"/>
          <w:szCs w:val="24"/>
        </w:rPr>
        <w:t xml:space="preserve">l’Ufficio </w:t>
      </w:r>
      <w:r>
        <w:rPr>
          <w:rFonts w:asciiTheme="majorBidi" w:hAnsiTheme="majorBidi" w:cstheme="majorBidi"/>
          <w:sz w:val="24"/>
          <w:szCs w:val="24"/>
        </w:rPr>
        <w:t>per l’Immigrazione</w:t>
      </w:r>
      <w:r w:rsidR="00953A6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il tema dei visti di ingresso del personale italiano</w:t>
      </w:r>
      <w:r w:rsidR="002F6A85">
        <w:rPr>
          <w:rFonts w:asciiTheme="majorBidi" w:hAnsiTheme="majorBidi" w:cstheme="majorBidi"/>
          <w:sz w:val="24"/>
          <w:szCs w:val="24"/>
        </w:rPr>
        <w:t>, la permanenza sul suolo libico dei key elements del contingente con visto in scadenza</w:t>
      </w:r>
      <w:r>
        <w:rPr>
          <w:rFonts w:asciiTheme="majorBidi" w:hAnsiTheme="majorBidi" w:cstheme="majorBidi"/>
          <w:sz w:val="24"/>
          <w:szCs w:val="24"/>
        </w:rPr>
        <w:t xml:space="preserve"> e l’annoso problema del trasferimento del Distaccamento di MISURATA (DMM) presso il nuovo compound e il conseguente rilascio delle strutture dell’Accademia Aeronautica in dismissione dal contingente italiano.</w:t>
      </w:r>
    </w:p>
    <w:p w:rsidR="006A3C43" w:rsidRDefault="00851820" w:rsidP="002F6A85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Dopo i convenevoli di rito</w:t>
      </w:r>
      <w:r w:rsidR="001F7D7D">
        <w:rPr>
          <w:rFonts w:asciiTheme="majorBidi" w:hAnsiTheme="majorBidi" w:cstheme="majorBidi"/>
          <w:sz w:val="24"/>
          <w:szCs w:val="24"/>
        </w:rPr>
        <w:t>, nell’affrontare il tema dei visti,</w:t>
      </w:r>
      <w:r>
        <w:rPr>
          <w:rFonts w:asciiTheme="majorBidi" w:hAnsiTheme="majorBidi" w:cstheme="majorBidi"/>
          <w:sz w:val="24"/>
          <w:szCs w:val="24"/>
        </w:rPr>
        <w:t xml:space="preserve"> i</w:t>
      </w:r>
      <w:r w:rsidR="00BC7B2A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 Gen. B. ASHTEWI </w:t>
      </w:r>
      <w:r w:rsidR="001F7D7D">
        <w:rPr>
          <w:rFonts w:asciiTheme="majorBidi" w:hAnsiTheme="majorBidi" w:cstheme="majorBidi"/>
          <w:sz w:val="24"/>
          <w:szCs w:val="24"/>
        </w:rPr>
        <w:t xml:space="preserve">ha preso spunto dalla procedura di emergenza adottata per il TOA della TF IPPOCRATE </w:t>
      </w:r>
      <w:r w:rsidR="00826348">
        <w:rPr>
          <w:rFonts w:asciiTheme="majorBidi" w:hAnsiTheme="majorBidi" w:cstheme="majorBidi"/>
          <w:sz w:val="24"/>
          <w:szCs w:val="24"/>
        </w:rPr>
        <w:t xml:space="preserve">(TF-I) </w:t>
      </w:r>
      <w:r w:rsidR="001F7D7D">
        <w:rPr>
          <w:rFonts w:asciiTheme="majorBidi" w:hAnsiTheme="majorBidi" w:cstheme="majorBidi"/>
          <w:sz w:val="24"/>
          <w:szCs w:val="24"/>
        </w:rPr>
        <w:t xml:space="preserve">lo scorso </w:t>
      </w:r>
      <w:r w:rsidR="001F7D7D">
        <w:rPr>
          <w:rFonts w:asciiTheme="majorBidi" w:hAnsiTheme="majorBidi" w:cstheme="majorBidi"/>
          <w:sz w:val="24"/>
          <w:szCs w:val="24"/>
        </w:rPr>
        <w:lastRenderedPageBreak/>
        <w:t xml:space="preserve">dicembre </w:t>
      </w:r>
      <w:r w:rsidR="002F6A85">
        <w:rPr>
          <w:rFonts w:asciiTheme="majorBidi" w:hAnsiTheme="majorBidi" w:cstheme="majorBidi"/>
          <w:sz w:val="24"/>
          <w:szCs w:val="24"/>
        </w:rPr>
        <w:t>sottolineando</w:t>
      </w:r>
      <w:r w:rsidR="001F7D7D">
        <w:rPr>
          <w:rFonts w:asciiTheme="majorBidi" w:hAnsiTheme="majorBidi" w:cstheme="majorBidi"/>
          <w:sz w:val="24"/>
          <w:szCs w:val="24"/>
        </w:rPr>
        <w:t xml:space="preserve"> l’eccezionalità </w:t>
      </w:r>
      <w:r w:rsidR="00B039A6">
        <w:rPr>
          <w:rFonts w:asciiTheme="majorBidi" w:hAnsiTheme="majorBidi" w:cstheme="majorBidi"/>
          <w:sz w:val="24"/>
          <w:szCs w:val="24"/>
        </w:rPr>
        <w:t xml:space="preserve">e irripetibilità </w:t>
      </w:r>
      <w:r w:rsidR="001F7D7D">
        <w:rPr>
          <w:rFonts w:asciiTheme="majorBidi" w:hAnsiTheme="majorBidi" w:cstheme="majorBidi"/>
          <w:sz w:val="24"/>
          <w:szCs w:val="24"/>
        </w:rPr>
        <w:t xml:space="preserve">dell’evento. </w:t>
      </w:r>
      <w:r w:rsidR="00B039A6">
        <w:rPr>
          <w:rFonts w:asciiTheme="majorBidi" w:hAnsiTheme="majorBidi" w:cstheme="majorBidi"/>
          <w:sz w:val="24"/>
          <w:szCs w:val="24"/>
        </w:rPr>
        <w:t xml:space="preserve">Ha richiamato </w:t>
      </w:r>
      <w:r w:rsidR="00972F9A">
        <w:rPr>
          <w:rFonts w:asciiTheme="majorBidi" w:hAnsiTheme="majorBidi" w:cstheme="majorBidi"/>
          <w:sz w:val="24"/>
          <w:szCs w:val="24"/>
        </w:rPr>
        <w:t>la necessità del</w:t>
      </w:r>
      <w:r w:rsidR="00B039A6">
        <w:rPr>
          <w:rFonts w:asciiTheme="majorBidi" w:hAnsiTheme="majorBidi" w:cstheme="majorBidi"/>
          <w:sz w:val="24"/>
          <w:szCs w:val="24"/>
        </w:rPr>
        <w:t xml:space="preserve">l’assoluto rispetto delle leggi e delle procedure per gli afflussi futuri </w:t>
      </w:r>
      <w:r w:rsidR="00B101E9">
        <w:rPr>
          <w:rFonts w:asciiTheme="majorBidi" w:hAnsiTheme="majorBidi" w:cstheme="majorBidi"/>
          <w:sz w:val="24"/>
          <w:szCs w:val="24"/>
        </w:rPr>
        <w:t>ma, in ossequio all’importanza attribuita alle attività di cooperazione</w:t>
      </w:r>
      <w:r w:rsidR="002F6A85">
        <w:rPr>
          <w:rFonts w:asciiTheme="majorBidi" w:hAnsiTheme="majorBidi" w:cstheme="majorBidi"/>
          <w:sz w:val="24"/>
          <w:szCs w:val="24"/>
        </w:rPr>
        <w:t xml:space="preserve"> che sono in itinere a favore del Gen</w:t>
      </w:r>
      <w:r w:rsidR="003774F1">
        <w:rPr>
          <w:rFonts w:asciiTheme="majorBidi" w:hAnsiTheme="majorBidi" w:cstheme="majorBidi"/>
          <w:sz w:val="24"/>
          <w:szCs w:val="24"/>
        </w:rPr>
        <w:t>.</w:t>
      </w:r>
      <w:r w:rsidR="002F6A85">
        <w:rPr>
          <w:rFonts w:asciiTheme="majorBidi" w:hAnsiTheme="majorBidi" w:cstheme="majorBidi"/>
          <w:sz w:val="24"/>
          <w:szCs w:val="24"/>
        </w:rPr>
        <w:t xml:space="preserve"> A</w:t>
      </w:r>
      <w:r w:rsidR="003774F1">
        <w:rPr>
          <w:rFonts w:asciiTheme="majorBidi" w:hAnsiTheme="majorBidi" w:cstheme="majorBidi"/>
          <w:sz w:val="24"/>
          <w:szCs w:val="24"/>
        </w:rPr>
        <w:t>L</w:t>
      </w:r>
      <w:r w:rsidR="002F6A85">
        <w:rPr>
          <w:rFonts w:asciiTheme="majorBidi" w:hAnsiTheme="majorBidi" w:cstheme="majorBidi"/>
          <w:sz w:val="24"/>
          <w:szCs w:val="24"/>
        </w:rPr>
        <w:t xml:space="preserve"> Z</w:t>
      </w:r>
      <w:r w:rsidR="003774F1">
        <w:rPr>
          <w:rFonts w:asciiTheme="majorBidi" w:hAnsiTheme="majorBidi" w:cstheme="majorBidi"/>
          <w:sz w:val="24"/>
          <w:szCs w:val="24"/>
        </w:rPr>
        <w:t>A</w:t>
      </w:r>
      <w:r w:rsidR="002F6A85">
        <w:rPr>
          <w:rFonts w:asciiTheme="majorBidi" w:hAnsiTheme="majorBidi" w:cstheme="majorBidi"/>
          <w:sz w:val="24"/>
          <w:szCs w:val="24"/>
        </w:rPr>
        <w:t>IN e Gen</w:t>
      </w:r>
      <w:r w:rsidR="003774F1">
        <w:rPr>
          <w:rFonts w:asciiTheme="majorBidi" w:hAnsiTheme="majorBidi" w:cstheme="majorBidi"/>
          <w:sz w:val="24"/>
          <w:szCs w:val="24"/>
        </w:rPr>
        <w:t>.</w:t>
      </w:r>
      <w:r w:rsidR="002F6A85">
        <w:rPr>
          <w:rFonts w:asciiTheme="majorBidi" w:hAnsiTheme="majorBidi" w:cstheme="majorBidi"/>
          <w:sz w:val="24"/>
          <w:szCs w:val="24"/>
        </w:rPr>
        <w:t xml:space="preserve"> MUSA</w:t>
      </w:r>
      <w:r w:rsidR="00CF6F2E">
        <w:rPr>
          <w:rFonts w:asciiTheme="majorBidi" w:hAnsiTheme="majorBidi" w:cstheme="majorBidi"/>
          <w:sz w:val="24"/>
          <w:szCs w:val="24"/>
        </w:rPr>
        <w:t>,</w:t>
      </w:r>
      <w:r w:rsidR="00B101E9">
        <w:rPr>
          <w:rFonts w:asciiTheme="majorBidi" w:hAnsiTheme="majorBidi" w:cstheme="majorBidi"/>
          <w:sz w:val="24"/>
          <w:szCs w:val="24"/>
        </w:rPr>
        <w:t xml:space="preserve"> </w:t>
      </w:r>
      <w:r w:rsidR="00B101E9" w:rsidRPr="006A3C43">
        <w:rPr>
          <w:rFonts w:asciiTheme="majorBidi" w:hAnsiTheme="majorBidi" w:cstheme="majorBidi"/>
          <w:b/>
          <w:sz w:val="24"/>
          <w:szCs w:val="24"/>
        </w:rPr>
        <w:t>ha concesso l’autorizzazione a permanere sul suolo libico</w:t>
      </w:r>
      <w:r w:rsidR="00B101E9">
        <w:rPr>
          <w:rFonts w:asciiTheme="majorBidi" w:hAnsiTheme="majorBidi" w:cstheme="majorBidi"/>
          <w:sz w:val="24"/>
          <w:szCs w:val="24"/>
        </w:rPr>
        <w:t xml:space="preserve">, per ulteriori 30gg dalla scadenza del visto, a 15 </w:t>
      </w:r>
      <w:r w:rsidR="00B101E9" w:rsidRPr="00B101E9">
        <w:rPr>
          <w:rFonts w:asciiTheme="majorBidi" w:hAnsiTheme="majorBidi" w:cstheme="majorBidi"/>
          <w:i/>
          <w:sz w:val="24"/>
          <w:szCs w:val="24"/>
        </w:rPr>
        <w:t>key elements</w:t>
      </w:r>
      <w:r w:rsidR="00B101E9">
        <w:rPr>
          <w:rFonts w:asciiTheme="majorBidi" w:hAnsiTheme="majorBidi" w:cstheme="majorBidi"/>
          <w:sz w:val="24"/>
          <w:szCs w:val="24"/>
        </w:rPr>
        <w:t xml:space="preserve"> indicati da COM MIASIT. Questi si tratterranno solo il tempo necessario per assicurare il completamento dei corsi già in atto</w:t>
      </w:r>
      <w:r w:rsidR="00CF6F2E">
        <w:rPr>
          <w:rFonts w:asciiTheme="majorBidi" w:hAnsiTheme="majorBidi" w:cstheme="majorBidi"/>
          <w:sz w:val="24"/>
          <w:szCs w:val="24"/>
        </w:rPr>
        <w:t xml:space="preserve">, </w:t>
      </w:r>
      <w:r w:rsidR="00B101E9">
        <w:rPr>
          <w:rFonts w:asciiTheme="majorBidi" w:hAnsiTheme="majorBidi" w:cstheme="majorBidi"/>
          <w:sz w:val="24"/>
          <w:szCs w:val="24"/>
        </w:rPr>
        <w:t xml:space="preserve">i passaggi di consegne e carichi amministrativi. Il MG ATTABU si </w:t>
      </w:r>
      <w:r>
        <w:rPr>
          <w:rFonts w:asciiTheme="majorBidi" w:hAnsiTheme="majorBidi" w:cstheme="majorBidi"/>
          <w:sz w:val="24"/>
          <w:szCs w:val="24"/>
        </w:rPr>
        <w:t>è detto</w:t>
      </w:r>
      <w:r w:rsidR="00CF6F2E">
        <w:rPr>
          <w:rFonts w:asciiTheme="majorBidi" w:hAnsiTheme="majorBidi" w:cstheme="majorBidi"/>
          <w:sz w:val="24"/>
          <w:szCs w:val="24"/>
        </w:rPr>
        <w:t xml:space="preserve"> d’accordo per l’estensione e</w:t>
      </w:r>
      <w:r w:rsidR="00972F9A">
        <w:rPr>
          <w:rFonts w:asciiTheme="majorBidi" w:hAnsiTheme="majorBidi" w:cstheme="majorBidi"/>
          <w:sz w:val="24"/>
          <w:szCs w:val="24"/>
        </w:rPr>
        <w:t xml:space="preserve">d è intervenuto solo per </w:t>
      </w:r>
      <w:r w:rsidR="00CF6F2E">
        <w:rPr>
          <w:rFonts w:asciiTheme="majorBidi" w:hAnsiTheme="majorBidi" w:cstheme="majorBidi"/>
          <w:sz w:val="24"/>
          <w:szCs w:val="24"/>
        </w:rPr>
        <w:t>rimarca</w:t>
      </w:r>
      <w:r w:rsidR="00972F9A">
        <w:rPr>
          <w:rFonts w:asciiTheme="majorBidi" w:hAnsiTheme="majorBidi" w:cstheme="majorBidi"/>
          <w:sz w:val="24"/>
          <w:szCs w:val="24"/>
        </w:rPr>
        <w:t>re</w:t>
      </w:r>
      <w:r w:rsidR="00CF6F2E">
        <w:rPr>
          <w:rFonts w:asciiTheme="majorBidi" w:hAnsiTheme="majorBidi" w:cstheme="majorBidi"/>
          <w:sz w:val="24"/>
          <w:szCs w:val="24"/>
        </w:rPr>
        <w:t xml:space="preserve"> l’importanza del rispetto della </w:t>
      </w:r>
      <w:r w:rsidR="00CF6F2E" w:rsidRPr="00E577BC">
        <w:rPr>
          <w:rFonts w:asciiTheme="majorBidi" w:hAnsiTheme="majorBidi" w:cstheme="majorBidi"/>
          <w:b/>
          <w:sz w:val="24"/>
          <w:szCs w:val="24"/>
        </w:rPr>
        <w:t xml:space="preserve">tempistica di </w:t>
      </w:r>
      <w:r w:rsidR="00137158" w:rsidRPr="00E577BC">
        <w:rPr>
          <w:rFonts w:asciiTheme="majorBidi" w:hAnsiTheme="majorBidi" w:cstheme="majorBidi"/>
          <w:b/>
          <w:sz w:val="24"/>
          <w:szCs w:val="24"/>
        </w:rPr>
        <w:t>presentazione</w:t>
      </w:r>
      <w:r w:rsidR="00CF6F2E">
        <w:rPr>
          <w:rFonts w:asciiTheme="majorBidi" w:hAnsiTheme="majorBidi" w:cstheme="majorBidi"/>
          <w:sz w:val="24"/>
          <w:szCs w:val="24"/>
        </w:rPr>
        <w:t xml:space="preserve"> e </w:t>
      </w:r>
      <w:r w:rsidR="00972F9A">
        <w:rPr>
          <w:rFonts w:asciiTheme="majorBidi" w:hAnsiTheme="majorBidi" w:cstheme="majorBidi"/>
          <w:sz w:val="24"/>
          <w:szCs w:val="24"/>
        </w:rPr>
        <w:t xml:space="preserve">la </w:t>
      </w:r>
      <w:r w:rsidR="00CF6F2E" w:rsidRPr="00E577BC">
        <w:rPr>
          <w:rFonts w:asciiTheme="majorBidi" w:hAnsiTheme="majorBidi" w:cstheme="majorBidi"/>
          <w:b/>
          <w:sz w:val="24"/>
          <w:szCs w:val="24"/>
        </w:rPr>
        <w:t>precisione nella compilazione</w:t>
      </w:r>
      <w:r w:rsidR="00CF6F2E">
        <w:rPr>
          <w:rFonts w:asciiTheme="majorBidi" w:hAnsiTheme="majorBidi" w:cstheme="majorBidi"/>
          <w:sz w:val="24"/>
          <w:szCs w:val="24"/>
        </w:rPr>
        <w:t xml:space="preserve"> delle richieste </w:t>
      </w:r>
      <w:r w:rsidR="002F6A85">
        <w:rPr>
          <w:rFonts w:asciiTheme="majorBidi" w:hAnsiTheme="majorBidi" w:cstheme="majorBidi"/>
          <w:sz w:val="24"/>
          <w:szCs w:val="24"/>
        </w:rPr>
        <w:t xml:space="preserve">future </w:t>
      </w:r>
      <w:r w:rsidR="00CF6F2E">
        <w:rPr>
          <w:rFonts w:asciiTheme="majorBidi" w:hAnsiTheme="majorBidi" w:cstheme="majorBidi"/>
          <w:sz w:val="24"/>
          <w:szCs w:val="24"/>
        </w:rPr>
        <w:t xml:space="preserve">di visto. Inoltre, </w:t>
      </w:r>
      <w:r w:rsidR="00972F9A">
        <w:rPr>
          <w:rFonts w:asciiTheme="majorBidi" w:hAnsiTheme="majorBidi" w:cstheme="majorBidi"/>
          <w:sz w:val="24"/>
          <w:szCs w:val="24"/>
        </w:rPr>
        <w:t xml:space="preserve">è stato indicato come </w:t>
      </w:r>
      <w:r w:rsidR="00CF6F2E">
        <w:rPr>
          <w:rFonts w:asciiTheme="majorBidi" w:hAnsiTheme="majorBidi" w:cstheme="majorBidi"/>
          <w:sz w:val="24"/>
          <w:szCs w:val="24"/>
        </w:rPr>
        <w:t xml:space="preserve">sarà necessario </w:t>
      </w:r>
      <w:r w:rsidR="00972F9A">
        <w:rPr>
          <w:rFonts w:asciiTheme="majorBidi" w:hAnsiTheme="majorBidi" w:cstheme="majorBidi"/>
          <w:sz w:val="24"/>
          <w:szCs w:val="24"/>
        </w:rPr>
        <w:t xml:space="preserve">riportare </w:t>
      </w:r>
      <w:r w:rsidR="00CF6F2E">
        <w:rPr>
          <w:rFonts w:asciiTheme="majorBidi" w:hAnsiTheme="majorBidi" w:cstheme="majorBidi"/>
          <w:sz w:val="24"/>
          <w:szCs w:val="24"/>
        </w:rPr>
        <w:t>esattamente</w:t>
      </w:r>
      <w:r w:rsidR="00972F9A">
        <w:rPr>
          <w:rFonts w:asciiTheme="majorBidi" w:hAnsiTheme="majorBidi" w:cstheme="majorBidi"/>
          <w:sz w:val="24"/>
          <w:szCs w:val="24"/>
        </w:rPr>
        <w:t xml:space="preserve"> </w:t>
      </w:r>
      <w:r w:rsidR="002F6A85">
        <w:rPr>
          <w:rFonts w:asciiTheme="majorBidi" w:hAnsiTheme="majorBidi" w:cstheme="majorBidi"/>
          <w:sz w:val="24"/>
          <w:szCs w:val="24"/>
        </w:rPr>
        <w:t>nella documentazione di richiesta</w:t>
      </w:r>
      <w:r w:rsidR="00972F9A">
        <w:rPr>
          <w:rFonts w:asciiTheme="majorBidi" w:hAnsiTheme="majorBidi" w:cstheme="majorBidi"/>
          <w:sz w:val="24"/>
          <w:szCs w:val="24"/>
        </w:rPr>
        <w:t xml:space="preserve"> visti,</w:t>
      </w:r>
      <w:r w:rsidR="00CF6F2E">
        <w:rPr>
          <w:rFonts w:asciiTheme="majorBidi" w:hAnsiTheme="majorBidi" w:cstheme="majorBidi"/>
          <w:sz w:val="24"/>
          <w:szCs w:val="24"/>
        </w:rPr>
        <w:t xml:space="preserve"> </w:t>
      </w:r>
      <w:r w:rsidR="00953A68">
        <w:rPr>
          <w:rFonts w:asciiTheme="majorBidi" w:hAnsiTheme="majorBidi" w:cstheme="majorBidi"/>
          <w:sz w:val="24"/>
          <w:szCs w:val="24"/>
        </w:rPr>
        <w:t>per ogni elemento</w:t>
      </w:r>
      <w:r w:rsidR="00972F9A">
        <w:rPr>
          <w:rFonts w:asciiTheme="majorBidi" w:hAnsiTheme="majorBidi" w:cstheme="majorBidi"/>
          <w:sz w:val="24"/>
          <w:szCs w:val="24"/>
        </w:rPr>
        <w:t xml:space="preserve"> in afflusso</w:t>
      </w:r>
      <w:r w:rsidR="00953A68">
        <w:rPr>
          <w:rFonts w:asciiTheme="majorBidi" w:hAnsiTheme="majorBidi" w:cstheme="majorBidi"/>
          <w:sz w:val="24"/>
          <w:szCs w:val="24"/>
        </w:rPr>
        <w:t xml:space="preserve">, </w:t>
      </w:r>
      <w:r w:rsidR="00972F9A">
        <w:rPr>
          <w:rFonts w:asciiTheme="majorBidi" w:hAnsiTheme="majorBidi" w:cstheme="majorBidi"/>
          <w:sz w:val="24"/>
          <w:szCs w:val="24"/>
        </w:rPr>
        <w:t>la funzione/</w:t>
      </w:r>
      <w:r w:rsidR="00CF6F2E">
        <w:rPr>
          <w:rFonts w:asciiTheme="majorBidi" w:hAnsiTheme="majorBidi" w:cstheme="majorBidi"/>
          <w:sz w:val="24"/>
          <w:szCs w:val="24"/>
        </w:rPr>
        <w:t>tipo di lavoro che si andrà a svolgere (addestratore</w:t>
      </w:r>
      <w:r w:rsidR="006A3C43">
        <w:rPr>
          <w:rFonts w:asciiTheme="majorBidi" w:hAnsiTheme="majorBidi" w:cstheme="majorBidi"/>
          <w:sz w:val="24"/>
          <w:szCs w:val="24"/>
        </w:rPr>
        <w:t xml:space="preserve"> Esercito</w:t>
      </w:r>
      <w:r w:rsidR="00972F9A">
        <w:rPr>
          <w:rFonts w:asciiTheme="majorBidi" w:hAnsiTheme="majorBidi" w:cstheme="majorBidi"/>
          <w:sz w:val="24"/>
          <w:szCs w:val="24"/>
        </w:rPr>
        <w:t xml:space="preserve"> oppure Aeronautica, </w:t>
      </w:r>
      <w:r w:rsidR="00CF6F2E">
        <w:rPr>
          <w:rFonts w:asciiTheme="majorBidi" w:hAnsiTheme="majorBidi" w:cstheme="majorBidi"/>
          <w:sz w:val="24"/>
          <w:szCs w:val="24"/>
        </w:rPr>
        <w:t>staff MIASIT</w:t>
      </w:r>
      <w:r w:rsidR="00953A68">
        <w:rPr>
          <w:rFonts w:asciiTheme="majorBidi" w:hAnsiTheme="majorBidi" w:cstheme="majorBidi"/>
          <w:sz w:val="24"/>
          <w:szCs w:val="24"/>
        </w:rPr>
        <w:t>, etc</w:t>
      </w:r>
      <w:r w:rsidR="006A3C43">
        <w:rPr>
          <w:rFonts w:asciiTheme="majorBidi" w:hAnsiTheme="majorBidi" w:cstheme="majorBidi"/>
          <w:sz w:val="24"/>
          <w:szCs w:val="24"/>
        </w:rPr>
        <w:t>)</w:t>
      </w:r>
      <w:r w:rsidR="00CF6F2E">
        <w:rPr>
          <w:rFonts w:asciiTheme="majorBidi" w:hAnsiTheme="majorBidi" w:cstheme="majorBidi"/>
          <w:sz w:val="24"/>
          <w:szCs w:val="24"/>
        </w:rPr>
        <w:t xml:space="preserve">, </w:t>
      </w:r>
      <w:r w:rsidR="006A3C43">
        <w:rPr>
          <w:rFonts w:asciiTheme="majorBidi" w:hAnsiTheme="majorBidi" w:cstheme="majorBidi"/>
          <w:sz w:val="24"/>
          <w:szCs w:val="24"/>
        </w:rPr>
        <w:t>per consentire il</w:t>
      </w:r>
      <w:r w:rsidR="00CF6F2E">
        <w:rPr>
          <w:rFonts w:asciiTheme="majorBidi" w:hAnsiTheme="majorBidi" w:cstheme="majorBidi"/>
          <w:sz w:val="24"/>
          <w:szCs w:val="24"/>
        </w:rPr>
        <w:t xml:space="preserve"> corretto svolgimento dei </w:t>
      </w:r>
      <w:r w:rsidR="006A3C43">
        <w:rPr>
          <w:rFonts w:asciiTheme="majorBidi" w:hAnsiTheme="majorBidi" w:cstheme="majorBidi"/>
          <w:sz w:val="24"/>
          <w:szCs w:val="24"/>
        </w:rPr>
        <w:t xml:space="preserve">vari </w:t>
      </w:r>
      <w:r w:rsidR="00CF6F2E">
        <w:rPr>
          <w:rFonts w:asciiTheme="majorBidi" w:hAnsiTheme="majorBidi" w:cstheme="majorBidi"/>
          <w:sz w:val="24"/>
          <w:szCs w:val="24"/>
        </w:rPr>
        <w:t>passaggi a</w:t>
      </w:r>
      <w:r w:rsidR="0038575E">
        <w:rPr>
          <w:rFonts w:asciiTheme="majorBidi" w:hAnsiTheme="majorBidi" w:cstheme="majorBidi"/>
          <w:sz w:val="24"/>
          <w:szCs w:val="24"/>
        </w:rPr>
        <w:t>utorizzativi.</w:t>
      </w:r>
    </w:p>
    <w:p w:rsidR="00982EC4" w:rsidRDefault="00137158" w:rsidP="002F6A85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 quanto concerne il completamento dei lavori e il trasferimento del DMM nel</w:t>
      </w:r>
      <w:r w:rsidR="00982EC4">
        <w:rPr>
          <w:rFonts w:asciiTheme="majorBidi" w:hAnsiTheme="majorBidi" w:cstheme="majorBidi"/>
          <w:sz w:val="24"/>
          <w:szCs w:val="24"/>
        </w:rPr>
        <w:t>la</w:t>
      </w:r>
      <w:r w:rsidR="00B101E9">
        <w:rPr>
          <w:rFonts w:asciiTheme="majorBidi" w:hAnsiTheme="majorBidi" w:cstheme="majorBidi"/>
          <w:sz w:val="24"/>
          <w:szCs w:val="24"/>
        </w:rPr>
        <w:t xml:space="preserve"> nuova </w:t>
      </w:r>
      <w:r w:rsidR="00982EC4">
        <w:rPr>
          <w:rFonts w:asciiTheme="majorBidi" w:hAnsiTheme="majorBidi" w:cstheme="majorBidi"/>
          <w:sz w:val="24"/>
          <w:szCs w:val="24"/>
        </w:rPr>
        <w:t>base di MISURATA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8930D9">
        <w:rPr>
          <w:rFonts w:asciiTheme="majorBidi" w:hAnsiTheme="majorBidi" w:cstheme="majorBidi"/>
          <w:sz w:val="24"/>
          <w:szCs w:val="24"/>
        </w:rPr>
        <w:t>il Gen</w:t>
      </w:r>
      <w:r w:rsidR="003774F1">
        <w:rPr>
          <w:rFonts w:asciiTheme="majorBidi" w:hAnsiTheme="majorBidi" w:cstheme="majorBidi"/>
          <w:sz w:val="24"/>
          <w:szCs w:val="24"/>
        </w:rPr>
        <w:t>.</w:t>
      </w:r>
      <w:r w:rsidR="008930D9">
        <w:rPr>
          <w:rFonts w:asciiTheme="majorBidi" w:hAnsiTheme="majorBidi" w:cstheme="majorBidi"/>
          <w:sz w:val="24"/>
          <w:szCs w:val="24"/>
        </w:rPr>
        <w:t xml:space="preserve"> B. ASHTEWI, rifacendosi ai termini sanciti negli accordi sottoscritti </w:t>
      </w:r>
      <w:r w:rsidR="00972F9A">
        <w:rPr>
          <w:rFonts w:asciiTheme="majorBidi" w:hAnsiTheme="majorBidi" w:cstheme="majorBidi"/>
          <w:sz w:val="24"/>
          <w:szCs w:val="24"/>
        </w:rPr>
        <w:t>con la CMC/SMD</w:t>
      </w:r>
      <w:r w:rsidR="008930D9">
        <w:rPr>
          <w:rFonts w:asciiTheme="majorBidi" w:hAnsiTheme="majorBidi" w:cstheme="majorBidi"/>
          <w:sz w:val="24"/>
          <w:szCs w:val="24"/>
        </w:rPr>
        <w:t xml:space="preserve">, dove sono stati genericamente indicati i vari aspetti di </w:t>
      </w:r>
      <w:r w:rsidR="008930D9" w:rsidRPr="005441BD">
        <w:rPr>
          <w:rFonts w:asciiTheme="majorBidi" w:hAnsiTheme="majorBidi" w:cstheme="majorBidi"/>
          <w:b/>
          <w:sz w:val="24"/>
          <w:szCs w:val="24"/>
        </w:rPr>
        <w:t>competenza, pertinenza</w:t>
      </w:r>
      <w:r w:rsidR="008930D9">
        <w:rPr>
          <w:rFonts w:asciiTheme="majorBidi" w:hAnsiTheme="majorBidi" w:cstheme="majorBidi"/>
          <w:sz w:val="24"/>
          <w:szCs w:val="24"/>
        </w:rPr>
        <w:t xml:space="preserve"> e </w:t>
      </w:r>
      <w:r w:rsidR="008930D9" w:rsidRPr="005441BD">
        <w:rPr>
          <w:rFonts w:asciiTheme="majorBidi" w:hAnsiTheme="majorBidi" w:cstheme="majorBidi"/>
          <w:b/>
          <w:sz w:val="24"/>
          <w:szCs w:val="24"/>
        </w:rPr>
        <w:t xml:space="preserve">coordinazione </w:t>
      </w:r>
      <w:r w:rsidR="008930D9" w:rsidRPr="00972F9A">
        <w:rPr>
          <w:rFonts w:asciiTheme="majorBidi" w:hAnsiTheme="majorBidi" w:cstheme="majorBidi"/>
          <w:sz w:val="24"/>
          <w:szCs w:val="24"/>
        </w:rPr>
        <w:t>dei lavori</w:t>
      </w:r>
      <w:r w:rsidR="008930D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972F9A">
        <w:rPr>
          <w:rFonts w:asciiTheme="majorBidi" w:hAnsiTheme="majorBidi" w:cstheme="majorBidi"/>
          <w:sz w:val="24"/>
          <w:szCs w:val="24"/>
        </w:rPr>
        <w:t xml:space="preserve">necessari alla </w:t>
      </w:r>
      <w:r w:rsidR="003774F1">
        <w:rPr>
          <w:rFonts w:asciiTheme="majorBidi" w:hAnsiTheme="majorBidi" w:cstheme="majorBidi"/>
          <w:sz w:val="24"/>
          <w:szCs w:val="24"/>
        </w:rPr>
        <w:t>“</w:t>
      </w:r>
      <w:r w:rsidR="00972F9A">
        <w:rPr>
          <w:rFonts w:asciiTheme="majorBidi" w:hAnsiTheme="majorBidi" w:cstheme="majorBidi"/>
          <w:sz w:val="24"/>
          <w:szCs w:val="24"/>
        </w:rPr>
        <w:t>Pal</w:t>
      </w:r>
      <w:r w:rsidR="008546F4">
        <w:rPr>
          <w:rFonts w:asciiTheme="majorBidi" w:hAnsiTheme="majorBidi" w:cstheme="majorBidi"/>
          <w:sz w:val="24"/>
          <w:szCs w:val="24"/>
        </w:rPr>
        <w:t>azzina</w:t>
      </w:r>
      <w:r w:rsidR="00972F9A">
        <w:rPr>
          <w:rFonts w:asciiTheme="majorBidi" w:hAnsiTheme="majorBidi" w:cstheme="majorBidi"/>
          <w:sz w:val="24"/>
          <w:szCs w:val="24"/>
        </w:rPr>
        <w:t xml:space="preserve"> C</w:t>
      </w:r>
      <w:r w:rsidR="00AC3D27">
        <w:rPr>
          <w:rFonts w:asciiTheme="majorBidi" w:hAnsiTheme="majorBidi" w:cstheme="majorBidi"/>
          <w:sz w:val="24"/>
          <w:szCs w:val="24"/>
        </w:rPr>
        <w:t>”</w:t>
      </w:r>
      <w:r w:rsidR="00972F9A">
        <w:rPr>
          <w:rFonts w:asciiTheme="majorBidi" w:hAnsiTheme="majorBidi" w:cstheme="majorBidi"/>
          <w:sz w:val="24"/>
          <w:szCs w:val="24"/>
        </w:rPr>
        <w:t xml:space="preserve">, </w:t>
      </w:r>
      <w:r w:rsidR="008930D9" w:rsidRPr="008930D9">
        <w:rPr>
          <w:rFonts w:asciiTheme="majorBidi" w:hAnsiTheme="majorBidi" w:cstheme="majorBidi"/>
          <w:sz w:val="24"/>
          <w:szCs w:val="24"/>
        </w:rPr>
        <w:t>ha dato</w:t>
      </w:r>
      <w:r w:rsidR="008930D9">
        <w:rPr>
          <w:rFonts w:asciiTheme="majorBidi" w:hAnsiTheme="majorBidi" w:cstheme="majorBidi"/>
          <w:sz w:val="24"/>
          <w:szCs w:val="24"/>
        </w:rPr>
        <w:t xml:space="preserve"> </w:t>
      </w:r>
      <w:r w:rsidR="00953A68">
        <w:rPr>
          <w:rFonts w:asciiTheme="majorBidi" w:hAnsiTheme="majorBidi" w:cstheme="majorBidi"/>
          <w:sz w:val="24"/>
          <w:szCs w:val="24"/>
        </w:rPr>
        <w:t xml:space="preserve">la </w:t>
      </w:r>
      <w:r w:rsidR="008930D9" w:rsidRPr="0098227B">
        <w:rPr>
          <w:rFonts w:asciiTheme="majorBidi" w:hAnsiTheme="majorBidi" w:cstheme="majorBidi"/>
          <w:b/>
          <w:sz w:val="24"/>
          <w:szCs w:val="24"/>
        </w:rPr>
        <w:t>scadenza perentoria di una settimana per completare il trasferimento</w:t>
      </w:r>
      <w:r w:rsidR="00972F9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972F9A">
        <w:rPr>
          <w:rFonts w:asciiTheme="majorBidi" w:hAnsiTheme="majorBidi" w:cstheme="majorBidi"/>
          <w:sz w:val="24"/>
          <w:szCs w:val="24"/>
        </w:rPr>
        <w:t>del Distaccamento</w:t>
      </w:r>
      <w:r w:rsidR="008930D9">
        <w:rPr>
          <w:rFonts w:asciiTheme="majorBidi" w:hAnsiTheme="majorBidi" w:cstheme="majorBidi"/>
          <w:b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72F9A">
        <w:rPr>
          <w:rFonts w:asciiTheme="majorBidi" w:hAnsiTheme="majorBidi" w:cstheme="majorBidi"/>
          <w:sz w:val="24"/>
          <w:szCs w:val="24"/>
        </w:rPr>
        <w:t xml:space="preserve">All’osservazione che questa non era </w:t>
      </w:r>
      <w:r w:rsidR="002F6A85">
        <w:rPr>
          <w:rFonts w:asciiTheme="majorBidi" w:hAnsiTheme="majorBidi" w:cstheme="majorBidi"/>
          <w:sz w:val="24"/>
          <w:szCs w:val="24"/>
        </w:rPr>
        <w:t>stata completata dalla ditta contrattualizzata dal MOD libico,</w:t>
      </w:r>
      <w:r w:rsidR="00972F9A">
        <w:rPr>
          <w:rFonts w:asciiTheme="majorBidi" w:hAnsiTheme="majorBidi" w:cstheme="majorBidi"/>
          <w:sz w:val="24"/>
          <w:szCs w:val="24"/>
        </w:rPr>
        <w:t xml:space="preserve"> ha risposto </w:t>
      </w:r>
      <w:r w:rsidR="008546F4">
        <w:rPr>
          <w:rFonts w:asciiTheme="majorBidi" w:hAnsiTheme="majorBidi" w:cstheme="majorBidi"/>
          <w:sz w:val="24"/>
          <w:szCs w:val="24"/>
        </w:rPr>
        <w:t>di essere</w:t>
      </w:r>
      <w:r w:rsidR="00E577BC">
        <w:rPr>
          <w:rFonts w:asciiTheme="majorBidi" w:hAnsiTheme="majorBidi" w:cstheme="majorBidi"/>
          <w:sz w:val="24"/>
          <w:szCs w:val="24"/>
        </w:rPr>
        <w:t xml:space="preserve"> </w:t>
      </w:r>
      <w:r w:rsidR="00E577BC" w:rsidRPr="001E751A">
        <w:rPr>
          <w:rFonts w:asciiTheme="majorBidi" w:hAnsiTheme="majorBidi" w:cstheme="majorBidi"/>
          <w:b/>
          <w:sz w:val="24"/>
          <w:szCs w:val="24"/>
        </w:rPr>
        <w:t xml:space="preserve">impossibilitato a </w:t>
      </w:r>
      <w:r w:rsidR="00953A68">
        <w:rPr>
          <w:rFonts w:asciiTheme="majorBidi" w:hAnsiTheme="majorBidi" w:cstheme="majorBidi"/>
          <w:b/>
          <w:sz w:val="24"/>
          <w:szCs w:val="24"/>
        </w:rPr>
        <w:t>portare a termine</w:t>
      </w:r>
      <w:r w:rsidR="00E577BC">
        <w:rPr>
          <w:rFonts w:asciiTheme="majorBidi" w:hAnsiTheme="majorBidi" w:cstheme="majorBidi"/>
          <w:sz w:val="24"/>
          <w:szCs w:val="24"/>
        </w:rPr>
        <w:t xml:space="preserve"> i lavori infrastrutturali minimi richiesti da MIASIT per poter </w:t>
      </w:r>
      <w:r w:rsidR="00953A68">
        <w:rPr>
          <w:rFonts w:asciiTheme="majorBidi" w:hAnsiTheme="majorBidi" w:cstheme="majorBidi"/>
          <w:sz w:val="24"/>
          <w:szCs w:val="24"/>
        </w:rPr>
        <w:t>prendere in consegna</w:t>
      </w:r>
      <w:r w:rsidR="008930D9">
        <w:rPr>
          <w:rFonts w:asciiTheme="majorBidi" w:hAnsiTheme="majorBidi" w:cstheme="majorBidi"/>
          <w:sz w:val="24"/>
          <w:szCs w:val="24"/>
        </w:rPr>
        <w:t xml:space="preserve"> </w:t>
      </w:r>
      <w:r w:rsidR="00E577BC">
        <w:rPr>
          <w:rFonts w:asciiTheme="majorBidi" w:hAnsiTheme="majorBidi" w:cstheme="majorBidi"/>
          <w:sz w:val="24"/>
          <w:szCs w:val="24"/>
        </w:rPr>
        <w:t xml:space="preserve">la </w:t>
      </w:r>
      <w:r w:rsidR="008546F4">
        <w:rPr>
          <w:rFonts w:asciiTheme="majorBidi" w:hAnsiTheme="majorBidi" w:cstheme="majorBidi"/>
          <w:sz w:val="24"/>
          <w:szCs w:val="24"/>
        </w:rPr>
        <w:t>struttura.</w:t>
      </w:r>
      <w:r w:rsidR="008930D9">
        <w:rPr>
          <w:rFonts w:asciiTheme="majorBidi" w:hAnsiTheme="majorBidi" w:cstheme="majorBidi"/>
          <w:sz w:val="24"/>
          <w:szCs w:val="24"/>
        </w:rPr>
        <w:t xml:space="preserve"> </w:t>
      </w:r>
    </w:p>
    <w:p w:rsidR="00826348" w:rsidRDefault="008546F4" w:rsidP="002F6A85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G</w:t>
      </w:r>
      <w:r w:rsidR="00350A18">
        <w:rPr>
          <w:rFonts w:asciiTheme="majorBidi" w:hAnsiTheme="majorBidi" w:cstheme="majorBidi"/>
          <w:sz w:val="24"/>
          <w:szCs w:val="24"/>
        </w:rPr>
        <w:t>en</w:t>
      </w:r>
      <w:r w:rsidR="003774F1">
        <w:rPr>
          <w:rFonts w:asciiTheme="majorBidi" w:hAnsiTheme="majorBidi" w:cstheme="majorBidi"/>
          <w:sz w:val="24"/>
          <w:szCs w:val="24"/>
        </w:rPr>
        <w:t>.</w:t>
      </w:r>
      <w:r w:rsidR="00350A1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</w:t>
      </w:r>
      <w:r w:rsidR="00350A18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FRATERRIGO</w:t>
      </w:r>
      <w:r w:rsidR="008930D9">
        <w:rPr>
          <w:rFonts w:asciiTheme="majorBidi" w:hAnsiTheme="majorBidi" w:cstheme="majorBidi"/>
          <w:sz w:val="24"/>
          <w:szCs w:val="24"/>
        </w:rPr>
        <w:t xml:space="preserve"> ha r</w:t>
      </w:r>
      <w:r>
        <w:rPr>
          <w:rFonts w:asciiTheme="majorBidi" w:hAnsiTheme="majorBidi" w:cstheme="majorBidi"/>
          <w:sz w:val="24"/>
          <w:szCs w:val="24"/>
        </w:rPr>
        <w:t xml:space="preserve">eplicato ribadendo l’assoluta necessità del </w:t>
      </w:r>
      <w:r w:rsidR="00350A18">
        <w:rPr>
          <w:rFonts w:asciiTheme="majorBidi" w:hAnsiTheme="majorBidi" w:cstheme="majorBidi"/>
          <w:sz w:val="24"/>
          <w:szCs w:val="24"/>
        </w:rPr>
        <w:t>DMM di lasciare la vecchia base</w:t>
      </w:r>
      <w:r>
        <w:rPr>
          <w:rFonts w:asciiTheme="majorBidi" w:hAnsiTheme="majorBidi" w:cstheme="majorBidi"/>
          <w:sz w:val="24"/>
          <w:szCs w:val="24"/>
        </w:rPr>
        <w:t xml:space="preserve"> e ha fatto </w:t>
      </w:r>
      <w:r w:rsidR="008930D9">
        <w:rPr>
          <w:rFonts w:asciiTheme="majorBidi" w:hAnsiTheme="majorBidi" w:cstheme="majorBidi"/>
          <w:sz w:val="24"/>
          <w:szCs w:val="24"/>
        </w:rPr>
        <w:t>il</w:t>
      </w:r>
      <w:r w:rsidR="003F119A" w:rsidRPr="003F119A">
        <w:rPr>
          <w:rFonts w:asciiTheme="majorBidi" w:hAnsiTheme="majorBidi" w:cstheme="majorBidi"/>
          <w:sz w:val="24"/>
          <w:szCs w:val="24"/>
        </w:rPr>
        <w:t xml:space="preserve"> punto di situazione </w:t>
      </w:r>
      <w:r w:rsidR="00F75657">
        <w:rPr>
          <w:rFonts w:asciiTheme="majorBidi" w:hAnsiTheme="majorBidi" w:cstheme="majorBidi"/>
          <w:sz w:val="24"/>
          <w:szCs w:val="24"/>
        </w:rPr>
        <w:t>elencando</w:t>
      </w:r>
      <w:r w:rsidR="00F75657" w:rsidRPr="003F119A">
        <w:rPr>
          <w:rFonts w:asciiTheme="majorBidi" w:hAnsiTheme="majorBidi" w:cstheme="majorBidi"/>
          <w:sz w:val="24"/>
          <w:szCs w:val="24"/>
        </w:rPr>
        <w:t xml:space="preserve"> </w:t>
      </w:r>
      <w:r w:rsidR="003F119A" w:rsidRPr="003F119A">
        <w:rPr>
          <w:rFonts w:asciiTheme="majorBidi" w:hAnsiTheme="majorBidi" w:cstheme="majorBidi"/>
          <w:sz w:val="24"/>
          <w:szCs w:val="24"/>
        </w:rPr>
        <w:t>i lavori</w:t>
      </w:r>
      <w:r w:rsidR="002F6A85">
        <w:rPr>
          <w:rFonts w:asciiTheme="majorBidi" w:hAnsiTheme="majorBidi" w:cstheme="majorBidi"/>
          <w:sz w:val="24"/>
          <w:szCs w:val="24"/>
        </w:rPr>
        <w:t xml:space="preserve"> </w:t>
      </w:r>
      <w:r w:rsidR="000B4510">
        <w:rPr>
          <w:rFonts w:asciiTheme="majorBidi" w:hAnsiTheme="majorBidi" w:cstheme="majorBidi"/>
          <w:sz w:val="24"/>
          <w:szCs w:val="24"/>
        </w:rPr>
        <w:t>ancora da eseguire</w:t>
      </w:r>
      <w:r w:rsidR="008930D9">
        <w:rPr>
          <w:rFonts w:asciiTheme="majorBidi" w:hAnsiTheme="majorBidi" w:cstheme="majorBidi"/>
          <w:sz w:val="24"/>
          <w:szCs w:val="24"/>
        </w:rPr>
        <w:t xml:space="preserve"> </w:t>
      </w:r>
      <w:r w:rsidR="00B2297D">
        <w:rPr>
          <w:rFonts w:asciiTheme="majorBidi" w:hAnsiTheme="majorBidi" w:cstheme="majorBidi"/>
          <w:sz w:val="24"/>
          <w:szCs w:val="24"/>
        </w:rPr>
        <w:t>(</w:t>
      </w:r>
      <w:r w:rsidR="00F75657">
        <w:rPr>
          <w:rFonts w:asciiTheme="majorBidi" w:hAnsiTheme="majorBidi" w:cstheme="majorBidi"/>
          <w:sz w:val="24"/>
          <w:szCs w:val="24"/>
        </w:rPr>
        <w:t xml:space="preserve">principalmente trattasi di </w:t>
      </w:r>
      <w:r w:rsidR="00B2297D">
        <w:rPr>
          <w:rFonts w:asciiTheme="majorBidi" w:hAnsiTheme="majorBidi" w:cstheme="majorBidi"/>
          <w:sz w:val="24"/>
          <w:szCs w:val="24"/>
        </w:rPr>
        <w:t xml:space="preserve">pavimenti </w:t>
      </w:r>
      <w:r w:rsidR="007358F4">
        <w:rPr>
          <w:rFonts w:asciiTheme="majorBidi" w:hAnsiTheme="majorBidi" w:cstheme="majorBidi"/>
          <w:sz w:val="24"/>
          <w:szCs w:val="24"/>
        </w:rPr>
        <w:t xml:space="preserve">interni </w:t>
      </w:r>
      <w:r w:rsidR="00B2297D">
        <w:rPr>
          <w:rFonts w:asciiTheme="majorBidi" w:hAnsiTheme="majorBidi" w:cstheme="majorBidi"/>
          <w:sz w:val="24"/>
          <w:szCs w:val="24"/>
        </w:rPr>
        <w:t xml:space="preserve">da ripristinare, </w:t>
      </w:r>
      <w:r w:rsidR="002F6A85">
        <w:rPr>
          <w:rFonts w:asciiTheme="majorBidi" w:hAnsiTheme="majorBidi" w:cstheme="majorBidi"/>
          <w:sz w:val="24"/>
          <w:szCs w:val="24"/>
        </w:rPr>
        <w:t>alcuni infissi,</w:t>
      </w:r>
      <w:r w:rsidR="00F75657">
        <w:rPr>
          <w:rFonts w:asciiTheme="majorBidi" w:hAnsiTheme="majorBidi" w:cstheme="majorBidi"/>
          <w:sz w:val="24"/>
          <w:szCs w:val="24"/>
        </w:rPr>
        <w:t xml:space="preserve"> condizionatori </w:t>
      </w:r>
      <w:r w:rsidR="007358F4">
        <w:rPr>
          <w:rFonts w:asciiTheme="majorBidi" w:hAnsiTheme="majorBidi" w:cstheme="majorBidi"/>
          <w:sz w:val="24"/>
          <w:szCs w:val="24"/>
        </w:rPr>
        <w:t>da installare</w:t>
      </w:r>
      <w:r w:rsidR="002F6A85">
        <w:rPr>
          <w:rFonts w:asciiTheme="majorBidi" w:hAnsiTheme="majorBidi" w:cstheme="majorBidi"/>
          <w:sz w:val="24"/>
          <w:szCs w:val="24"/>
        </w:rPr>
        <w:t xml:space="preserve"> e box doccia</w:t>
      </w:r>
      <w:r w:rsidR="00826348">
        <w:rPr>
          <w:rFonts w:asciiTheme="majorBidi" w:hAnsiTheme="majorBidi" w:cstheme="majorBidi"/>
          <w:sz w:val="24"/>
          <w:szCs w:val="24"/>
        </w:rPr>
        <w:t xml:space="preserve">) </w:t>
      </w:r>
      <w:r w:rsidR="00F75657" w:rsidRPr="00826348">
        <w:rPr>
          <w:rFonts w:asciiTheme="majorBidi" w:hAnsiTheme="majorBidi" w:cstheme="majorBidi"/>
          <w:sz w:val="24"/>
          <w:szCs w:val="24"/>
        </w:rPr>
        <w:t>che</w:t>
      </w:r>
      <w:r w:rsidR="00826348" w:rsidRPr="00826348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qualora MIASIT se ne facesse </w:t>
      </w:r>
      <w:r w:rsidR="00826348" w:rsidRPr="00826348">
        <w:rPr>
          <w:rFonts w:asciiTheme="majorBidi" w:hAnsiTheme="majorBidi" w:cstheme="majorBidi"/>
          <w:sz w:val="24"/>
          <w:szCs w:val="24"/>
        </w:rPr>
        <w:t>carico,</w:t>
      </w:r>
      <w:r w:rsidR="00F75657" w:rsidRPr="00826348">
        <w:rPr>
          <w:rFonts w:asciiTheme="majorBidi" w:hAnsiTheme="majorBidi" w:cstheme="majorBidi"/>
          <w:sz w:val="24"/>
          <w:szCs w:val="24"/>
        </w:rPr>
        <w:t xml:space="preserve"> </w:t>
      </w:r>
      <w:r w:rsidR="00F75657" w:rsidRPr="0098227B">
        <w:rPr>
          <w:rFonts w:asciiTheme="majorBidi" w:hAnsiTheme="majorBidi" w:cstheme="majorBidi"/>
          <w:b/>
          <w:sz w:val="24"/>
          <w:szCs w:val="24"/>
        </w:rPr>
        <w:t xml:space="preserve">non </w:t>
      </w:r>
      <w:r>
        <w:rPr>
          <w:rFonts w:asciiTheme="majorBidi" w:hAnsiTheme="majorBidi" w:cstheme="majorBidi"/>
          <w:b/>
          <w:sz w:val="24"/>
          <w:szCs w:val="24"/>
        </w:rPr>
        <w:t xml:space="preserve">sarebbe possibile </w:t>
      </w:r>
      <w:r w:rsidR="00F75657" w:rsidRPr="0098227B">
        <w:rPr>
          <w:rFonts w:asciiTheme="majorBidi" w:hAnsiTheme="majorBidi" w:cstheme="majorBidi"/>
          <w:b/>
          <w:sz w:val="24"/>
          <w:szCs w:val="24"/>
        </w:rPr>
        <w:t>completare</w:t>
      </w:r>
      <w:r w:rsidRPr="008546F4"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</w:rPr>
        <w:t xml:space="preserve">in </w:t>
      </w:r>
      <w:r w:rsidRPr="0098227B">
        <w:rPr>
          <w:rFonts w:asciiTheme="majorBidi" w:hAnsiTheme="majorBidi" w:cstheme="majorBidi"/>
          <w:b/>
          <w:sz w:val="24"/>
          <w:szCs w:val="24"/>
        </w:rPr>
        <w:t>un termine così perentorio</w:t>
      </w:r>
      <w:r w:rsidR="00F75657">
        <w:rPr>
          <w:rFonts w:asciiTheme="majorBidi" w:hAnsiTheme="majorBidi" w:cstheme="majorBidi"/>
          <w:sz w:val="24"/>
          <w:szCs w:val="24"/>
        </w:rPr>
        <w:t xml:space="preserve">. </w:t>
      </w:r>
    </w:p>
    <w:p w:rsidR="008546F4" w:rsidRDefault="00F75657" w:rsidP="002F6A85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 quanto sia già stata esplorata la possibilità di concludere in proprio le opere mancanti contrattualizzando un’impresa locale</w:t>
      </w:r>
      <w:r w:rsidR="0098227B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per i tempi di resa dei materiali necessari (stimati in 10/15gg) e di posa (stimati in 10gg)</w:t>
      </w:r>
      <w:r w:rsidR="0098227B">
        <w:rPr>
          <w:rFonts w:asciiTheme="majorBidi" w:hAnsiTheme="majorBidi" w:cstheme="majorBidi"/>
          <w:sz w:val="24"/>
          <w:szCs w:val="24"/>
        </w:rPr>
        <w:t xml:space="preserve">, questo richiederà </w:t>
      </w:r>
      <w:r w:rsidR="008546F4">
        <w:rPr>
          <w:rFonts w:asciiTheme="majorBidi" w:hAnsiTheme="majorBidi" w:cstheme="majorBidi"/>
          <w:sz w:val="24"/>
          <w:szCs w:val="24"/>
        </w:rPr>
        <w:t>circa</w:t>
      </w:r>
      <w:r w:rsidR="0098227B">
        <w:rPr>
          <w:rFonts w:asciiTheme="majorBidi" w:hAnsiTheme="majorBidi" w:cstheme="majorBidi"/>
          <w:sz w:val="24"/>
          <w:szCs w:val="24"/>
        </w:rPr>
        <w:t xml:space="preserve"> un mese, </w:t>
      </w:r>
      <w:r w:rsidR="008546F4">
        <w:rPr>
          <w:rFonts w:asciiTheme="majorBidi" w:hAnsiTheme="majorBidi" w:cstheme="majorBidi"/>
          <w:sz w:val="24"/>
          <w:szCs w:val="24"/>
        </w:rPr>
        <w:t xml:space="preserve">al quale deve essere sommato </w:t>
      </w:r>
      <w:r w:rsidR="0098227B">
        <w:rPr>
          <w:rFonts w:asciiTheme="majorBidi" w:hAnsiTheme="majorBidi" w:cstheme="majorBidi"/>
          <w:sz w:val="24"/>
          <w:szCs w:val="24"/>
        </w:rPr>
        <w:t>il tempo del trasloco del DMM</w:t>
      </w:r>
      <w:r w:rsidR="003774F1">
        <w:rPr>
          <w:rFonts w:asciiTheme="majorBidi" w:hAnsiTheme="majorBidi" w:cstheme="majorBidi"/>
          <w:sz w:val="24"/>
          <w:szCs w:val="24"/>
        </w:rPr>
        <w:t>,</w:t>
      </w:r>
      <w:r w:rsidR="0098227B">
        <w:rPr>
          <w:rFonts w:asciiTheme="majorBidi" w:hAnsiTheme="majorBidi" w:cstheme="majorBidi"/>
          <w:sz w:val="24"/>
          <w:szCs w:val="24"/>
        </w:rPr>
        <w:t xml:space="preserve"> stimato in 15gg dalla consegna della palazzina in condizioni di agibilità e servizi minimi di supporto disponibili.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577BC" w:rsidRDefault="008930D9" w:rsidP="002F6A85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replica di ASHTEWI ha indicato che </w:t>
      </w:r>
      <w:r w:rsidR="001E751A">
        <w:rPr>
          <w:rFonts w:asciiTheme="majorBidi" w:hAnsiTheme="majorBidi" w:cstheme="majorBidi"/>
          <w:sz w:val="24"/>
          <w:szCs w:val="24"/>
        </w:rPr>
        <w:t xml:space="preserve">il </w:t>
      </w:r>
      <w:r w:rsidR="0041671B">
        <w:rPr>
          <w:rFonts w:asciiTheme="majorBidi" w:hAnsiTheme="majorBidi" w:cstheme="majorBidi"/>
          <w:sz w:val="24"/>
          <w:szCs w:val="24"/>
        </w:rPr>
        <w:t xml:space="preserve">mobilio </w:t>
      </w:r>
      <w:r w:rsidR="0041671B" w:rsidRPr="005441BD">
        <w:rPr>
          <w:rFonts w:asciiTheme="majorBidi" w:hAnsiTheme="majorBidi" w:cstheme="majorBidi"/>
          <w:i/>
          <w:sz w:val="24"/>
          <w:szCs w:val="24"/>
        </w:rPr>
        <w:t>built-in</w:t>
      </w:r>
      <w:r w:rsidR="0041671B">
        <w:rPr>
          <w:rFonts w:asciiTheme="majorBidi" w:hAnsiTheme="majorBidi" w:cstheme="majorBidi"/>
          <w:i/>
          <w:sz w:val="24"/>
          <w:szCs w:val="24"/>
        </w:rPr>
        <w:t xml:space="preserve">, </w:t>
      </w:r>
      <w:r w:rsidR="0041671B" w:rsidRPr="001E751A">
        <w:rPr>
          <w:rFonts w:asciiTheme="majorBidi" w:hAnsiTheme="majorBidi" w:cstheme="majorBidi"/>
          <w:sz w:val="24"/>
          <w:szCs w:val="24"/>
        </w:rPr>
        <w:t>gli arredi dei bagni</w:t>
      </w:r>
      <w:r w:rsidR="001E751A" w:rsidRPr="001E751A">
        <w:rPr>
          <w:rFonts w:asciiTheme="majorBidi" w:hAnsiTheme="majorBidi" w:cstheme="majorBidi"/>
          <w:sz w:val="24"/>
          <w:szCs w:val="24"/>
        </w:rPr>
        <w:t xml:space="preserve"> </w:t>
      </w:r>
      <w:r w:rsidR="001E751A">
        <w:rPr>
          <w:rFonts w:asciiTheme="majorBidi" w:hAnsiTheme="majorBidi" w:cstheme="majorBidi"/>
          <w:sz w:val="24"/>
          <w:szCs w:val="24"/>
        </w:rPr>
        <w:t xml:space="preserve">e </w:t>
      </w:r>
      <w:r w:rsidR="008546F4">
        <w:rPr>
          <w:rFonts w:asciiTheme="majorBidi" w:hAnsiTheme="majorBidi" w:cstheme="majorBidi"/>
          <w:sz w:val="24"/>
          <w:szCs w:val="24"/>
        </w:rPr>
        <w:t>gl</w:t>
      </w:r>
      <w:r w:rsidR="001E751A">
        <w:rPr>
          <w:rFonts w:asciiTheme="majorBidi" w:hAnsiTheme="majorBidi" w:cstheme="majorBidi"/>
          <w:sz w:val="24"/>
          <w:szCs w:val="24"/>
        </w:rPr>
        <w:t>i</w:t>
      </w:r>
      <w:r w:rsidR="008546F4">
        <w:rPr>
          <w:rFonts w:asciiTheme="majorBidi" w:hAnsiTheme="majorBidi" w:cstheme="majorBidi"/>
          <w:sz w:val="24"/>
          <w:szCs w:val="24"/>
        </w:rPr>
        <w:t xml:space="preserve"> stessi</w:t>
      </w:r>
      <w:r w:rsidR="001E751A">
        <w:rPr>
          <w:rFonts w:asciiTheme="majorBidi" w:hAnsiTheme="majorBidi" w:cstheme="majorBidi"/>
          <w:sz w:val="24"/>
          <w:szCs w:val="24"/>
        </w:rPr>
        <w:t xml:space="preserve"> condizionatori </w:t>
      </w:r>
      <w:r w:rsidR="001E751A" w:rsidRPr="001E751A">
        <w:rPr>
          <w:rFonts w:asciiTheme="majorBidi" w:hAnsiTheme="majorBidi" w:cstheme="majorBidi"/>
          <w:sz w:val="24"/>
          <w:szCs w:val="24"/>
        </w:rPr>
        <w:t>sono considerati alla stregua degli arredi</w:t>
      </w:r>
      <w:r w:rsidR="008546F4">
        <w:rPr>
          <w:rFonts w:asciiTheme="majorBidi" w:hAnsiTheme="majorBidi" w:cstheme="majorBidi"/>
          <w:sz w:val="24"/>
          <w:szCs w:val="24"/>
        </w:rPr>
        <w:t xml:space="preserve"> interni/</w:t>
      </w:r>
      <w:r w:rsidR="001E751A" w:rsidRPr="001E751A">
        <w:rPr>
          <w:rFonts w:asciiTheme="majorBidi" w:hAnsiTheme="majorBidi" w:cstheme="majorBidi"/>
          <w:sz w:val="24"/>
          <w:szCs w:val="24"/>
        </w:rPr>
        <w:t>suppellettili</w:t>
      </w:r>
      <w:r>
        <w:rPr>
          <w:rFonts w:asciiTheme="majorBidi" w:hAnsiTheme="majorBidi" w:cstheme="majorBidi"/>
          <w:sz w:val="24"/>
          <w:szCs w:val="24"/>
        </w:rPr>
        <w:t xml:space="preserve"> e quindi di “pertinenza” italiana</w:t>
      </w:r>
      <w:r w:rsidR="008546F4">
        <w:rPr>
          <w:rFonts w:asciiTheme="majorBidi" w:hAnsiTheme="majorBidi" w:cstheme="majorBidi"/>
          <w:sz w:val="24"/>
          <w:szCs w:val="24"/>
        </w:rPr>
        <w:t>,</w:t>
      </w:r>
      <w:r w:rsidR="00007D44">
        <w:rPr>
          <w:rFonts w:asciiTheme="majorBidi" w:hAnsiTheme="majorBidi" w:cstheme="majorBidi"/>
          <w:sz w:val="24"/>
          <w:szCs w:val="24"/>
        </w:rPr>
        <w:t xml:space="preserve"> di fatto </w:t>
      </w:r>
      <w:r w:rsidR="008546F4">
        <w:rPr>
          <w:rFonts w:asciiTheme="majorBidi" w:hAnsiTheme="majorBidi" w:cstheme="majorBidi"/>
          <w:sz w:val="24"/>
          <w:szCs w:val="24"/>
        </w:rPr>
        <w:t xml:space="preserve">annullando e </w:t>
      </w:r>
      <w:r w:rsidR="002F6A85">
        <w:rPr>
          <w:rFonts w:asciiTheme="majorBidi" w:hAnsiTheme="majorBidi" w:cstheme="majorBidi"/>
          <w:sz w:val="24"/>
          <w:szCs w:val="24"/>
        </w:rPr>
        <w:t>sconfessando</w:t>
      </w:r>
      <w:r w:rsidR="00007D44">
        <w:rPr>
          <w:rFonts w:asciiTheme="majorBidi" w:hAnsiTheme="majorBidi" w:cstheme="majorBidi"/>
          <w:sz w:val="24"/>
          <w:szCs w:val="24"/>
        </w:rPr>
        <w:t xml:space="preserve"> il lavoro di coordinamento attuato </w:t>
      </w:r>
      <w:r w:rsidR="00D8078F">
        <w:rPr>
          <w:rFonts w:asciiTheme="majorBidi" w:hAnsiTheme="majorBidi" w:cstheme="majorBidi"/>
          <w:sz w:val="24"/>
          <w:szCs w:val="24"/>
        </w:rPr>
        <w:t>finora dal C</w:t>
      </w:r>
      <w:r w:rsidR="00007D44">
        <w:rPr>
          <w:rFonts w:asciiTheme="majorBidi" w:hAnsiTheme="majorBidi" w:cstheme="majorBidi"/>
          <w:sz w:val="24"/>
          <w:szCs w:val="24"/>
        </w:rPr>
        <w:t>omitato</w:t>
      </w:r>
      <w:r w:rsidR="0098227B">
        <w:rPr>
          <w:rFonts w:asciiTheme="majorBidi" w:hAnsiTheme="majorBidi" w:cstheme="majorBidi"/>
          <w:sz w:val="24"/>
          <w:szCs w:val="24"/>
        </w:rPr>
        <w:t xml:space="preserve"> </w:t>
      </w:r>
      <w:r w:rsidR="00D8078F">
        <w:rPr>
          <w:rFonts w:asciiTheme="majorBidi" w:hAnsiTheme="majorBidi" w:cstheme="majorBidi"/>
          <w:sz w:val="24"/>
          <w:szCs w:val="24"/>
        </w:rPr>
        <w:t>Misto</w:t>
      </w:r>
      <w:r w:rsidR="002F6A85">
        <w:rPr>
          <w:rFonts w:asciiTheme="majorBidi" w:hAnsiTheme="majorBidi" w:cstheme="majorBidi"/>
          <w:sz w:val="24"/>
          <w:szCs w:val="24"/>
        </w:rPr>
        <w:t>,</w:t>
      </w:r>
      <w:r w:rsidR="00D8078F">
        <w:rPr>
          <w:rFonts w:asciiTheme="majorBidi" w:hAnsiTheme="majorBidi" w:cstheme="majorBidi"/>
          <w:sz w:val="24"/>
          <w:szCs w:val="24"/>
        </w:rPr>
        <w:t xml:space="preserve"> in quanto non aderente ai citati </w:t>
      </w:r>
      <w:r w:rsidR="008546F4">
        <w:rPr>
          <w:rFonts w:asciiTheme="majorBidi" w:hAnsiTheme="majorBidi" w:cstheme="majorBidi"/>
          <w:sz w:val="24"/>
          <w:szCs w:val="24"/>
        </w:rPr>
        <w:t xml:space="preserve">accordi. </w:t>
      </w:r>
      <w:r w:rsidR="00761159">
        <w:rPr>
          <w:rFonts w:asciiTheme="majorBidi" w:hAnsiTheme="majorBidi" w:cstheme="majorBidi"/>
          <w:sz w:val="24"/>
          <w:szCs w:val="24"/>
        </w:rPr>
        <w:t xml:space="preserve">Alla replica perentoria del COM MIASIT sulla necessità di chiarire in modo inequivocabile chi deve fare cosa e porre fine alla questione, </w:t>
      </w:r>
      <w:r w:rsidR="00761159" w:rsidRPr="00761159">
        <w:rPr>
          <w:rFonts w:asciiTheme="majorBidi" w:hAnsiTheme="majorBidi" w:cstheme="majorBidi"/>
          <w:b/>
          <w:sz w:val="24"/>
          <w:szCs w:val="24"/>
        </w:rPr>
        <w:t>il Capo di Gabinetto è ritornat</w:t>
      </w:r>
      <w:r w:rsidR="00D8078F" w:rsidRPr="00761159">
        <w:rPr>
          <w:rFonts w:asciiTheme="majorBidi" w:hAnsiTheme="majorBidi" w:cstheme="majorBidi"/>
          <w:b/>
          <w:sz w:val="24"/>
          <w:szCs w:val="24"/>
        </w:rPr>
        <w:t>o sui suoi passi,</w:t>
      </w:r>
      <w:r w:rsidR="0098227B" w:rsidRPr="0076115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761159" w:rsidRPr="00761159">
        <w:rPr>
          <w:rFonts w:asciiTheme="majorBidi" w:hAnsiTheme="majorBidi" w:cstheme="majorBidi"/>
          <w:b/>
          <w:sz w:val="24"/>
          <w:szCs w:val="24"/>
        </w:rPr>
        <w:t>ammorbidendo</w:t>
      </w:r>
      <w:r w:rsidR="00560F6E" w:rsidRPr="00761159">
        <w:rPr>
          <w:rFonts w:asciiTheme="majorBidi" w:hAnsiTheme="majorBidi" w:cstheme="majorBidi"/>
          <w:b/>
          <w:sz w:val="24"/>
          <w:szCs w:val="24"/>
        </w:rPr>
        <w:t xml:space="preserve"> la propria posizione </w:t>
      </w:r>
      <w:r w:rsidR="00761159" w:rsidRPr="00761159">
        <w:rPr>
          <w:rFonts w:asciiTheme="majorBidi" w:hAnsiTheme="majorBidi" w:cstheme="majorBidi"/>
          <w:b/>
          <w:sz w:val="24"/>
          <w:szCs w:val="24"/>
        </w:rPr>
        <w:t xml:space="preserve">e </w:t>
      </w:r>
      <w:r w:rsidR="00D8078F" w:rsidRPr="00761159">
        <w:rPr>
          <w:rFonts w:asciiTheme="majorBidi" w:hAnsiTheme="majorBidi" w:cstheme="majorBidi"/>
          <w:b/>
          <w:sz w:val="24"/>
          <w:szCs w:val="24"/>
        </w:rPr>
        <w:t>conce</w:t>
      </w:r>
      <w:r w:rsidR="00560F6E" w:rsidRPr="00761159">
        <w:rPr>
          <w:rFonts w:asciiTheme="majorBidi" w:hAnsiTheme="majorBidi" w:cstheme="majorBidi"/>
          <w:b/>
          <w:sz w:val="24"/>
          <w:szCs w:val="24"/>
        </w:rPr>
        <w:t>dendo</w:t>
      </w:r>
      <w:r w:rsidR="00D8078F" w:rsidRPr="00761159">
        <w:rPr>
          <w:rFonts w:asciiTheme="majorBidi" w:hAnsiTheme="majorBidi" w:cstheme="majorBidi"/>
          <w:b/>
          <w:sz w:val="24"/>
          <w:szCs w:val="24"/>
        </w:rPr>
        <w:t xml:space="preserve"> più tempo</w:t>
      </w:r>
      <w:r w:rsidR="00761159" w:rsidRPr="00761159">
        <w:rPr>
          <w:rFonts w:asciiTheme="majorBidi" w:hAnsiTheme="majorBidi" w:cstheme="majorBidi"/>
          <w:b/>
          <w:sz w:val="24"/>
          <w:szCs w:val="24"/>
        </w:rPr>
        <w:t>,</w:t>
      </w:r>
      <w:r w:rsidR="00D8078F">
        <w:rPr>
          <w:rFonts w:asciiTheme="majorBidi" w:hAnsiTheme="majorBidi" w:cstheme="majorBidi"/>
          <w:sz w:val="24"/>
          <w:szCs w:val="24"/>
        </w:rPr>
        <w:t xml:space="preserve"> affermando </w:t>
      </w:r>
      <w:r w:rsidR="0098227B">
        <w:rPr>
          <w:rFonts w:asciiTheme="majorBidi" w:hAnsiTheme="majorBidi" w:cstheme="majorBidi"/>
          <w:sz w:val="24"/>
          <w:szCs w:val="24"/>
        </w:rPr>
        <w:t>che è fondamentale restituire le palazzine dell’</w:t>
      </w:r>
      <w:r w:rsidR="00953A68">
        <w:rPr>
          <w:rFonts w:asciiTheme="majorBidi" w:hAnsiTheme="majorBidi" w:cstheme="majorBidi"/>
          <w:sz w:val="24"/>
          <w:szCs w:val="24"/>
        </w:rPr>
        <w:t xml:space="preserve">ex </w:t>
      </w:r>
      <w:r w:rsidR="0098227B">
        <w:rPr>
          <w:rFonts w:asciiTheme="majorBidi" w:hAnsiTheme="majorBidi" w:cstheme="majorBidi"/>
          <w:sz w:val="24"/>
          <w:szCs w:val="24"/>
        </w:rPr>
        <w:t xml:space="preserve">TF-I agli usi dell’Accademia </w:t>
      </w:r>
      <w:r w:rsidR="00D8078F">
        <w:rPr>
          <w:rFonts w:asciiTheme="majorBidi" w:hAnsiTheme="majorBidi" w:cstheme="majorBidi"/>
          <w:sz w:val="24"/>
          <w:szCs w:val="24"/>
        </w:rPr>
        <w:t>al più presto</w:t>
      </w:r>
      <w:r w:rsidR="000A04ED">
        <w:rPr>
          <w:rFonts w:asciiTheme="majorBidi" w:hAnsiTheme="majorBidi" w:cstheme="majorBidi"/>
          <w:sz w:val="24"/>
          <w:szCs w:val="24"/>
        </w:rPr>
        <w:t>.</w:t>
      </w:r>
    </w:p>
    <w:p w:rsidR="00761159" w:rsidRDefault="00761159" w:rsidP="002F6A85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761159" w:rsidRPr="000A04ED" w:rsidRDefault="00761159" w:rsidP="002F6A85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761159" w:rsidRPr="00761159" w:rsidRDefault="00761159" w:rsidP="00761159">
      <w:pPr>
        <w:pStyle w:val="Paragrafoelenco"/>
        <w:ind w:left="360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9D3E36" w:rsidRPr="00761159" w:rsidRDefault="009D3E36" w:rsidP="00761159">
      <w:pPr>
        <w:pStyle w:val="Paragrafoelenco"/>
        <w:numPr>
          <w:ilvl w:val="0"/>
          <w:numId w:val="6"/>
        </w:numPr>
        <w:rPr>
          <w:rFonts w:asciiTheme="majorBidi" w:hAnsiTheme="majorBidi" w:cstheme="majorBidi"/>
          <w:b/>
          <w:sz w:val="24"/>
          <w:szCs w:val="24"/>
          <w:u w:val="single"/>
        </w:rPr>
      </w:pPr>
      <w:r w:rsidRPr="00761159">
        <w:rPr>
          <w:rFonts w:asciiTheme="majorBidi" w:hAnsiTheme="majorBidi" w:cstheme="majorBidi"/>
          <w:b/>
          <w:sz w:val="24"/>
          <w:szCs w:val="24"/>
          <w:u w:val="single"/>
        </w:rPr>
        <w:t>KEY POINTS PRINCIPALI</w:t>
      </w:r>
    </w:p>
    <w:p w:rsidR="00826348" w:rsidRDefault="00826348" w:rsidP="00934097">
      <w:pPr>
        <w:pStyle w:val="Paragrafoelenco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L’autorizzazione </w:t>
      </w:r>
      <w:r w:rsidR="00761159">
        <w:rPr>
          <w:rFonts w:asciiTheme="majorBidi" w:hAnsiTheme="majorBidi" w:cstheme="majorBidi"/>
          <w:sz w:val="24"/>
          <w:szCs w:val="24"/>
        </w:rPr>
        <w:t xml:space="preserve">concessa alla permanenza dei </w:t>
      </w:r>
      <w:r w:rsidRPr="00761159">
        <w:rPr>
          <w:rFonts w:asciiTheme="majorBidi" w:hAnsiTheme="majorBidi" w:cstheme="majorBidi"/>
          <w:i/>
          <w:sz w:val="24"/>
          <w:szCs w:val="24"/>
        </w:rPr>
        <w:t>key elements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61159">
        <w:rPr>
          <w:rFonts w:asciiTheme="majorBidi" w:hAnsiTheme="majorBidi" w:cstheme="majorBidi"/>
          <w:sz w:val="24"/>
          <w:szCs w:val="24"/>
        </w:rPr>
        <w:t xml:space="preserve">sul suolo libico </w:t>
      </w:r>
      <w:r>
        <w:rPr>
          <w:rFonts w:asciiTheme="majorBidi" w:hAnsiTheme="majorBidi" w:cstheme="majorBidi"/>
          <w:sz w:val="24"/>
          <w:szCs w:val="24"/>
        </w:rPr>
        <w:t>oltre alla scadenza dei visti consente di assicurare un periodo di HO/TO adeguato, fondamentali per il funzionamento della Missione</w:t>
      </w:r>
      <w:r w:rsidR="00953A68">
        <w:rPr>
          <w:rFonts w:asciiTheme="majorBidi" w:hAnsiTheme="majorBidi" w:cstheme="majorBidi"/>
          <w:sz w:val="24"/>
          <w:szCs w:val="24"/>
        </w:rPr>
        <w:t>;</w:t>
      </w:r>
    </w:p>
    <w:p w:rsidR="008310EA" w:rsidRDefault="00A32007" w:rsidP="00934097">
      <w:pPr>
        <w:pStyle w:val="Paragrafoelenco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A32007">
        <w:rPr>
          <w:rFonts w:asciiTheme="majorBidi" w:hAnsiTheme="majorBidi" w:cstheme="majorBidi"/>
          <w:sz w:val="24"/>
          <w:szCs w:val="24"/>
        </w:rPr>
        <w:t>COM</w:t>
      </w:r>
      <w:r w:rsidR="00826348">
        <w:rPr>
          <w:rFonts w:asciiTheme="majorBidi" w:hAnsiTheme="majorBidi" w:cstheme="majorBidi"/>
          <w:sz w:val="24"/>
          <w:szCs w:val="24"/>
        </w:rPr>
        <w:t xml:space="preserve"> </w:t>
      </w:r>
      <w:r w:rsidRPr="00A32007">
        <w:rPr>
          <w:rFonts w:asciiTheme="majorBidi" w:hAnsiTheme="majorBidi" w:cstheme="majorBidi"/>
          <w:sz w:val="24"/>
          <w:szCs w:val="24"/>
        </w:rPr>
        <w:t xml:space="preserve">MIASIT ha ribadito che l’urgenza nel completare i lavori e </w:t>
      </w:r>
      <w:r w:rsidR="008310EA">
        <w:rPr>
          <w:rFonts w:asciiTheme="majorBidi" w:hAnsiTheme="majorBidi" w:cstheme="majorBidi"/>
          <w:sz w:val="24"/>
          <w:szCs w:val="24"/>
        </w:rPr>
        <w:t xml:space="preserve">la necessità di </w:t>
      </w:r>
      <w:r>
        <w:rPr>
          <w:rFonts w:asciiTheme="majorBidi" w:hAnsiTheme="majorBidi" w:cstheme="majorBidi"/>
          <w:sz w:val="24"/>
          <w:szCs w:val="24"/>
        </w:rPr>
        <w:t>profondere ogni sforzo finalizzato al tras</w:t>
      </w:r>
      <w:r w:rsidRPr="00A32007">
        <w:rPr>
          <w:rFonts w:asciiTheme="majorBidi" w:hAnsiTheme="majorBidi" w:cstheme="majorBidi"/>
          <w:sz w:val="24"/>
          <w:szCs w:val="24"/>
        </w:rPr>
        <w:t>ferimento</w:t>
      </w:r>
      <w:r w:rsidR="008310EA">
        <w:rPr>
          <w:rFonts w:asciiTheme="majorBidi" w:hAnsiTheme="majorBidi" w:cstheme="majorBidi"/>
          <w:sz w:val="24"/>
          <w:szCs w:val="24"/>
        </w:rPr>
        <w:t xml:space="preserve"> </w:t>
      </w:r>
      <w:r w:rsidR="00275863">
        <w:rPr>
          <w:rFonts w:asciiTheme="majorBidi" w:hAnsiTheme="majorBidi" w:cstheme="majorBidi"/>
          <w:sz w:val="24"/>
          <w:szCs w:val="24"/>
        </w:rPr>
        <w:t xml:space="preserve">del DMM </w:t>
      </w:r>
      <w:r w:rsidR="00D8078F">
        <w:rPr>
          <w:rFonts w:asciiTheme="majorBidi" w:hAnsiTheme="majorBidi" w:cstheme="majorBidi"/>
          <w:sz w:val="24"/>
          <w:szCs w:val="24"/>
        </w:rPr>
        <w:t xml:space="preserve">nell’arco dei prossimi 30/40 giorni </w:t>
      </w:r>
      <w:r w:rsidR="008310EA">
        <w:rPr>
          <w:rFonts w:asciiTheme="majorBidi" w:hAnsiTheme="majorBidi" w:cstheme="majorBidi"/>
          <w:sz w:val="24"/>
          <w:szCs w:val="24"/>
        </w:rPr>
        <w:t xml:space="preserve">sono condizioni fondamentali per assicurare </w:t>
      </w:r>
      <w:r w:rsidR="00275863">
        <w:rPr>
          <w:rFonts w:asciiTheme="majorBidi" w:hAnsiTheme="majorBidi" w:cstheme="majorBidi"/>
          <w:sz w:val="24"/>
          <w:szCs w:val="24"/>
        </w:rPr>
        <w:t>il corretto svolgimento del</w:t>
      </w:r>
      <w:r w:rsidR="008310EA">
        <w:rPr>
          <w:rFonts w:asciiTheme="majorBidi" w:hAnsiTheme="majorBidi" w:cstheme="majorBidi"/>
          <w:sz w:val="24"/>
          <w:szCs w:val="24"/>
        </w:rPr>
        <w:t>l</w:t>
      </w:r>
      <w:r w:rsidR="00275863">
        <w:rPr>
          <w:rFonts w:asciiTheme="majorBidi" w:hAnsiTheme="majorBidi" w:cstheme="majorBidi"/>
          <w:sz w:val="24"/>
          <w:szCs w:val="24"/>
        </w:rPr>
        <w:t xml:space="preserve">e attività di cooperazione e la stessa </w:t>
      </w:r>
      <w:r w:rsidR="008310EA">
        <w:rPr>
          <w:rFonts w:asciiTheme="majorBidi" w:hAnsiTheme="majorBidi" w:cstheme="majorBidi"/>
          <w:sz w:val="24"/>
          <w:szCs w:val="24"/>
        </w:rPr>
        <w:t>presenza italiana a MISURATA e in LIBIA.</w:t>
      </w:r>
      <w:r w:rsidRPr="00A32007">
        <w:rPr>
          <w:rFonts w:asciiTheme="majorBidi" w:hAnsiTheme="majorBidi" w:cstheme="majorBidi"/>
          <w:sz w:val="24"/>
          <w:szCs w:val="24"/>
        </w:rPr>
        <w:t xml:space="preserve"> </w:t>
      </w:r>
    </w:p>
    <w:p w:rsidR="009D3E36" w:rsidRPr="00761159" w:rsidRDefault="009D3E36" w:rsidP="00761159">
      <w:pPr>
        <w:pStyle w:val="Paragrafoelenco"/>
        <w:numPr>
          <w:ilvl w:val="0"/>
          <w:numId w:val="6"/>
        </w:numPr>
        <w:rPr>
          <w:rFonts w:asciiTheme="majorBidi" w:hAnsiTheme="majorBidi" w:cstheme="majorBidi"/>
          <w:b/>
          <w:sz w:val="24"/>
          <w:szCs w:val="24"/>
          <w:u w:val="single"/>
        </w:rPr>
      </w:pPr>
      <w:r w:rsidRPr="00761159">
        <w:rPr>
          <w:rFonts w:asciiTheme="majorBidi" w:hAnsiTheme="majorBidi" w:cstheme="majorBidi"/>
          <w:b/>
          <w:sz w:val="24"/>
          <w:szCs w:val="24"/>
          <w:u w:val="single"/>
        </w:rPr>
        <w:t>CONSIDERAZIONI</w:t>
      </w:r>
    </w:p>
    <w:p w:rsidR="00952086" w:rsidRDefault="00761159" w:rsidP="00952086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L’incontro si è svolto secondo una trama oramai nota</w:t>
      </w:r>
      <w:r w:rsidR="00934097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contraddistinta da un “mercanteggiare” teso al raggiungimento degli obiettivi prefissati. L’autorizzazione alla per</w:t>
      </w:r>
      <w:r w:rsidR="003774F1">
        <w:rPr>
          <w:rFonts w:asciiTheme="majorBidi" w:hAnsiTheme="majorBidi" w:cstheme="majorBidi"/>
          <w:sz w:val="24"/>
          <w:szCs w:val="24"/>
        </w:rPr>
        <w:t>manenza sul suolo libico è stata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4088D">
        <w:rPr>
          <w:rFonts w:asciiTheme="majorBidi" w:hAnsiTheme="majorBidi" w:cstheme="majorBidi"/>
          <w:sz w:val="24"/>
          <w:szCs w:val="24"/>
        </w:rPr>
        <w:t>utilizzat</w:t>
      </w:r>
      <w:r w:rsidR="003774F1">
        <w:rPr>
          <w:rFonts w:asciiTheme="majorBidi" w:hAnsiTheme="majorBidi" w:cstheme="majorBidi"/>
          <w:sz w:val="24"/>
          <w:szCs w:val="24"/>
        </w:rPr>
        <w:t>a</w:t>
      </w:r>
      <w:r w:rsidR="0034088D">
        <w:rPr>
          <w:rFonts w:asciiTheme="majorBidi" w:hAnsiTheme="majorBidi" w:cstheme="majorBidi"/>
          <w:sz w:val="24"/>
          <w:szCs w:val="24"/>
        </w:rPr>
        <w:t xml:space="preserve"> dal Capo di Gabinetto quale “merce di scambio” per sgravarsi degli ultimi lavori da fare </w:t>
      </w:r>
      <w:r w:rsidR="00934097">
        <w:rPr>
          <w:rFonts w:asciiTheme="majorBidi" w:hAnsiTheme="majorBidi" w:cstheme="majorBidi"/>
          <w:sz w:val="24"/>
          <w:szCs w:val="24"/>
        </w:rPr>
        <w:t>nel</w:t>
      </w:r>
      <w:r w:rsidR="0034088D">
        <w:rPr>
          <w:rFonts w:asciiTheme="majorBidi" w:hAnsiTheme="majorBidi" w:cstheme="majorBidi"/>
          <w:sz w:val="24"/>
          <w:szCs w:val="24"/>
        </w:rPr>
        <w:t xml:space="preserve">la </w:t>
      </w:r>
      <w:r w:rsidR="003774F1">
        <w:rPr>
          <w:rFonts w:asciiTheme="majorBidi" w:hAnsiTheme="majorBidi" w:cstheme="majorBidi"/>
          <w:sz w:val="24"/>
          <w:szCs w:val="24"/>
        </w:rPr>
        <w:t>“</w:t>
      </w:r>
      <w:r w:rsidR="0034088D">
        <w:rPr>
          <w:rFonts w:asciiTheme="majorBidi" w:hAnsiTheme="majorBidi" w:cstheme="majorBidi"/>
          <w:sz w:val="24"/>
          <w:szCs w:val="24"/>
        </w:rPr>
        <w:t>Palazzina C</w:t>
      </w:r>
      <w:r w:rsidR="003774F1">
        <w:rPr>
          <w:rFonts w:asciiTheme="majorBidi" w:hAnsiTheme="majorBidi" w:cstheme="majorBidi"/>
          <w:sz w:val="24"/>
          <w:szCs w:val="24"/>
        </w:rPr>
        <w:t>”</w:t>
      </w:r>
      <w:r w:rsidR="0034088D">
        <w:rPr>
          <w:rFonts w:asciiTheme="majorBidi" w:hAnsiTheme="majorBidi" w:cstheme="majorBidi"/>
          <w:sz w:val="24"/>
          <w:szCs w:val="24"/>
        </w:rPr>
        <w:t xml:space="preserve"> infatti</w:t>
      </w:r>
      <w:r w:rsidR="00934097">
        <w:rPr>
          <w:rFonts w:asciiTheme="majorBidi" w:hAnsiTheme="majorBidi" w:cstheme="majorBidi"/>
          <w:sz w:val="24"/>
          <w:szCs w:val="24"/>
        </w:rPr>
        <w:t>,</w:t>
      </w:r>
      <w:r w:rsidR="0034088D">
        <w:rPr>
          <w:rFonts w:asciiTheme="majorBidi" w:hAnsiTheme="majorBidi" w:cstheme="majorBidi"/>
          <w:sz w:val="24"/>
          <w:szCs w:val="24"/>
        </w:rPr>
        <w:t xml:space="preserve"> solo dopo </w:t>
      </w:r>
      <w:r w:rsidR="00934097">
        <w:rPr>
          <w:rFonts w:asciiTheme="majorBidi" w:hAnsiTheme="majorBidi" w:cstheme="majorBidi"/>
          <w:sz w:val="24"/>
          <w:szCs w:val="24"/>
        </w:rPr>
        <w:t>che</w:t>
      </w:r>
      <w:r w:rsidR="0034088D">
        <w:rPr>
          <w:rFonts w:asciiTheme="majorBidi" w:hAnsiTheme="majorBidi" w:cstheme="majorBidi"/>
          <w:sz w:val="24"/>
          <w:szCs w:val="24"/>
        </w:rPr>
        <w:t xml:space="preserve"> il COM MIASIT ha accettato di completare i lavori con fondi italiani, il Capo di Gabinetto si è rilassato concedendo sia l’autorizzazione a permanere sul suolo libico ai </w:t>
      </w:r>
      <w:r w:rsidR="0034088D" w:rsidRPr="0034088D">
        <w:rPr>
          <w:rFonts w:asciiTheme="majorBidi" w:hAnsiTheme="majorBidi" w:cstheme="majorBidi"/>
          <w:i/>
          <w:sz w:val="24"/>
          <w:szCs w:val="24"/>
        </w:rPr>
        <w:t>key elements</w:t>
      </w:r>
      <w:r w:rsidR="0034088D">
        <w:rPr>
          <w:rFonts w:asciiTheme="majorBidi" w:hAnsiTheme="majorBidi" w:cstheme="majorBidi"/>
          <w:sz w:val="24"/>
          <w:szCs w:val="24"/>
        </w:rPr>
        <w:t xml:space="preserve"> con visto in scadenza, sia </w:t>
      </w:r>
      <w:r w:rsidR="00934097">
        <w:rPr>
          <w:rFonts w:asciiTheme="majorBidi" w:hAnsiTheme="majorBidi" w:cstheme="majorBidi"/>
          <w:sz w:val="24"/>
          <w:szCs w:val="24"/>
        </w:rPr>
        <w:t xml:space="preserve">concedere </w:t>
      </w:r>
      <w:r w:rsidR="0034088D">
        <w:rPr>
          <w:rFonts w:asciiTheme="majorBidi" w:hAnsiTheme="majorBidi" w:cstheme="majorBidi"/>
          <w:sz w:val="24"/>
          <w:szCs w:val="24"/>
        </w:rPr>
        <w:t>più tempo per completare trasferimento e cessione delle vecchie palazzine. Al riguardo, i</w:t>
      </w:r>
      <w:r w:rsidR="00953A68" w:rsidRPr="00761159">
        <w:rPr>
          <w:rFonts w:asciiTheme="majorBidi" w:hAnsiTheme="majorBidi" w:cstheme="majorBidi"/>
          <w:sz w:val="24"/>
          <w:szCs w:val="24"/>
        </w:rPr>
        <w:t xml:space="preserve"> termini </w:t>
      </w:r>
      <w:r w:rsidR="00D8078F" w:rsidRPr="00761159">
        <w:rPr>
          <w:rFonts w:asciiTheme="majorBidi" w:hAnsiTheme="majorBidi" w:cstheme="majorBidi"/>
          <w:sz w:val="24"/>
          <w:szCs w:val="24"/>
        </w:rPr>
        <w:t xml:space="preserve">‘perentori’ </w:t>
      </w:r>
      <w:r w:rsidR="00953A68" w:rsidRPr="00761159">
        <w:rPr>
          <w:rFonts w:asciiTheme="majorBidi" w:hAnsiTheme="majorBidi" w:cstheme="majorBidi"/>
          <w:sz w:val="24"/>
          <w:szCs w:val="24"/>
        </w:rPr>
        <w:t xml:space="preserve">indicati da ASHTEWI </w:t>
      </w:r>
      <w:r w:rsidR="00560F6E" w:rsidRPr="0034088D">
        <w:rPr>
          <w:rFonts w:asciiTheme="majorBidi" w:hAnsiTheme="majorBidi" w:cstheme="majorBidi"/>
          <w:sz w:val="24"/>
          <w:szCs w:val="24"/>
        </w:rPr>
        <w:t>possono</w:t>
      </w:r>
      <w:r w:rsidR="00953A68" w:rsidRPr="00761159">
        <w:rPr>
          <w:rFonts w:asciiTheme="majorBidi" w:hAnsiTheme="majorBidi" w:cstheme="majorBidi"/>
          <w:sz w:val="24"/>
          <w:szCs w:val="24"/>
        </w:rPr>
        <w:t xml:space="preserve"> essere interpretati come un più generico “al più presto possibile”,</w:t>
      </w:r>
      <w:r w:rsidR="00560F6E" w:rsidRPr="00761159">
        <w:rPr>
          <w:rFonts w:asciiTheme="majorBidi" w:hAnsiTheme="majorBidi" w:cstheme="majorBidi"/>
          <w:sz w:val="24"/>
          <w:szCs w:val="24"/>
        </w:rPr>
        <w:t xml:space="preserve"> specialmente per quanto riguarda </w:t>
      </w:r>
      <w:r w:rsidR="00D8078F" w:rsidRPr="00761159">
        <w:rPr>
          <w:rFonts w:asciiTheme="majorBidi" w:hAnsiTheme="majorBidi" w:cstheme="majorBidi"/>
          <w:sz w:val="24"/>
          <w:szCs w:val="24"/>
        </w:rPr>
        <w:t>la presa in consegna della struttura</w:t>
      </w:r>
      <w:r w:rsidR="00560F6E" w:rsidRPr="00761159">
        <w:rPr>
          <w:rFonts w:asciiTheme="majorBidi" w:hAnsiTheme="majorBidi" w:cstheme="majorBidi"/>
          <w:sz w:val="24"/>
          <w:szCs w:val="24"/>
        </w:rPr>
        <w:t xml:space="preserve"> nello stato in cui si trova</w:t>
      </w:r>
      <w:r w:rsidR="00D8078F" w:rsidRPr="00761159">
        <w:rPr>
          <w:rFonts w:asciiTheme="majorBidi" w:hAnsiTheme="majorBidi" w:cstheme="majorBidi"/>
          <w:sz w:val="24"/>
          <w:szCs w:val="24"/>
        </w:rPr>
        <w:t>,</w:t>
      </w:r>
      <w:r w:rsidR="00560F6E" w:rsidRPr="00761159">
        <w:rPr>
          <w:rFonts w:asciiTheme="majorBidi" w:hAnsiTheme="majorBidi" w:cstheme="majorBidi"/>
          <w:sz w:val="24"/>
          <w:szCs w:val="24"/>
        </w:rPr>
        <w:t xml:space="preserve"> a cui deve necessariamente seguire</w:t>
      </w:r>
      <w:r w:rsidR="00D8078F" w:rsidRPr="00761159">
        <w:rPr>
          <w:rFonts w:asciiTheme="majorBidi" w:hAnsiTheme="majorBidi" w:cstheme="majorBidi"/>
          <w:sz w:val="24"/>
          <w:szCs w:val="24"/>
        </w:rPr>
        <w:t xml:space="preserve"> la contrattualizzazione/completamento dei lavori necessari a consentire il trasloco</w:t>
      </w:r>
      <w:r w:rsidR="00560F6E" w:rsidRPr="00761159">
        <w:rPr>
          <w:rFonts w:asciiTheme="majorBidi" w:hAnsiTheme="majorBidi" w:cstheme="majorBidi"/>
          <w:sz w:val="24"/>
          <w:szCs w:val="24"/>
        </w:rPr>
        <w:t>.</w:t>
      </w:r>
      <w:r w:rsidR="0034088D">
        <w:rPr>
          <w:rFonts w:asciiTheme="majorBidi" w:hAnsiTheme="majorBidi" w:cstheme="majorBidi"/>
          <w:sz w:val="24"/>
          <w:szCs w:val="24"/>
        </w:rPr>
        <w:t xml:space="preserve"> Infine, quale ulteriore elemento d’informazione si sottolinea quanto sia stato fondamentale, quale strategia comunicativa, </w:t>
      </w:r>
      <w:r w:rsidR="00934097">
        <w:rPr>
          <w:rFonts w:asciiTheme="majorBidi" w:hAnsiTheme="majorBidi" w:cstheme="majorBidi"/>
          <w:sz w:val="24"/>
          <w:szCs w:val="24"/>
        </w:rPr>
        <w:t xml:space="preserve">citare quale fruitori principali dei corsi in atto i due influenti </w:t>
      </w:r>
      <w:r w:rsidR="00934097" w:rsidRPr="00934097">
        <w:rPr>
          <w:rFonts w:asciiTheme="majorBidi" w:hAnsiTheme="majorBidi" w:cstheme="majorBidi"/>
          <w:i/>
          <w:sz w:val="24"/>
          <w:szCs w:val="24"/>
        </w:rPr>
        <w:t>power broker</w:t>
      </w:r>
      <w:r w:rsidR="003774F1">
        <w:rPr>
          <w:rFonts w:asciiTheme="majorBidi" w:hAnsiTheme="majorBidi" w:cstheme="majorBidi"/>
          <w:sz w:val="24"/>
          <w:szCs w:val="24"/>
        </w:rPr>
        <w:t xml:space="preserve"> misuratini (Al ZA</w:t>
      </w:r>
      <w:r w:rsidR="00934097">
        <w:rPr>
          <w:rFonts w:asciiTheme="majorBidi" w:hAnsiTheme="majorBidi" w:cstheme="majorBidi"/>
          <w:sz w:val="24"/>
          <w:szCs w:val="24"/>
        </w:rPr>
        <w:t xml:space="preserve">IN e MUSA) per ammorbidire il Capo di Gabinetto (anch’egli misuratino). </w:t>
      </w:r>
    </w:p>
    <w:p w:rsidR="00952086" w:rsidRDefault="00952086" w:rsidP="00952086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952086" w:rsidRPr="00952086" w:rsidRDefault="00952086" w:rsidP="00952086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</w:t>
      </w:r>
      <w:r w:rsidRPr="00952086">
        <w:rPr>
          <w:rFonts w:asciiTheme="majorBidi" w:hAnsiTheme="majorBidi" w:cstheme="majorBidi"/>
          <w:sz w:val="24"/>
          <w:szCs w:val="24"/>
        </w:rPr>
        <w:t>IL COMANDANTE</w:t>
      </w:r>
    </w:p>
    <w:p w:rsidR="000A04ED" w:rsidRPr="00761159" w:rsidRDefault="00952086" w:rsidP="00952086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</w:t>
      </w:r>
      <w:bookmarkStart w:id="0" w:name="_GoBack"/>
      <w:bookmarkEnd w:id="0"/>
      <w:r w:rsidRPr="00952086">
        <w:rPr>
          <w:rFonts w:asciiTheme="majorBidi" w:hAnsiTheme="majorBidi" w:cstheme="majorBidi"/>
          <w:sz w:val="24"/>
          <w:szCs w:val="24"/>
        </w:rPr>
        <w:t>Gen. B. Michele FRATERRIGO</w:t>
      </w:r>
    </w:p>
    <w:sectPr w:rsidR="000A04ED" w:rsidRPr="007611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500" w:rsidRDefault="00355500" w:rsidP="003E3C74">
      <w:pPr>
        <w:spacing w:after="0" w:line="240" w:lineRule="auto"/>
      </w:pPr>
      <w:r>
        <w:separator/>
      </w:r>
    </w:p>
  </w:endnote>
  <w:endnote w:type="continuationSeparator" w:id="0">
    <w:p w:rsidR="00355500" w:rsidRDefault="00355500" w:rsidP="003E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500" w:rsidRDefault="00355500" w:rsidP="003E3C74">
      <w:pPr>
        <w:spacing w:after="0" w:line="240" w:lineRule="auto"/>
      </w:pPr>
      <w:r>
        <w:separator/>
      </w:r>
    </w:p>
  </w:footnote>
  <w:footnote w:type="continuationSeparator" w:id="0">
    <w:p w:rsidR="00355500" w:rsidRDefault="00355500" w:rsidP="003E3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25B62"/>
    <w:multiLevelType w:val="hybridMultilevel"/>
    <w:tmpl w:val="105AC9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17462"/>
    <w:multiLevelType w:val="hybridMultilevel"/>
    <w:tmpl w:val="31A289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D3158"/>
    <w:multiLevelType w:val="hybridMultilevel"/>
    <w:tmpl w:val="F96A23AE"/>
    <w:lvl w:ilvl="0" w:tplc="1C86C9F8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926AD8"/>
    <w:multiLevelType w:val="hybridMultilevel"/>
    <w:tmpl w:val="43D6B6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4B17"/>
    <w:multiLevelType w:val="hybridMultilevel"/>
    <w:tmpl w:val="CD4436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37B27"/>
    <w:multiLevelType w:val="hybridMultilevel"/>
    <w:tmpl w:val="B62AF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6"/>
    <w:rsid w:val="00004113"/>
    <w:rsid w:val="00007D44"/>
    <w:rsid w:val="00062BA3"/>
    <w:rsid w:val="00085BE4"/>
    <w:rsid w:val="00096E78"/>
    <w:rsid w:val="000A04ED"/>
    <w:rsid w:val="000A6600"/>
    <w:rsid w:val="000B4510"/>
    <w:rsid w:val="00137158"/>
    <w:rsid w:val="001E1042"/>
    <w:rsid w:val="001E751A"/>
    <w:rsid w:val="001F7D7D"/>
    <w:rsid w:val="00206454"/>
    <w:rsid w:val="002243A6"/>
    <w:rsid w:val="00246E47"/>
    <w:rsid w:val="0026318A"/>
    <w:rsid w:val="00275863"/>
    <w:rsid w:val="002C70D6"/>
    <w:rsid w:val="002F6A85"/>
    <w:rsid w:val="003236DE"/>
    <w:rsid w:val="0034088D"/>
    <w:rsid w:val="00350A18"/>
    <w:rsid w:val="003512A3"/>
    <w:rsid w:val="00355500"/>
    <w:rsid w:val="003774F1"/>
    <w:rsid w:val="003831C9"/>
    <w:rsid w:val="0038575E"/>
    <w:rsid w:val="003A4196"/>
    <w:rsid w:val="003E3C74"/>
    <w:rsid w:val="003E60A3"/>
    <w:rsid w:val="003F119A"/>
    <w:rsid w:val="00411600"/>
    <w:rsid w:val="0041671B"/>
    <w:rsid w:val="00420B3C"/>
    <w:rsid w:val="00483D81"/>
    <w:rsid w:val="00530A8E"/>
    <w:rsid w:val="00530B3D"/>
    <w:rsid w:val="005441BD"/>
    <w:rsid w:val="00560F6E"/>
    <w:rsid w:val="005976D0"/>
    <w:rsid w:val="005E69B6"/>
    <w:rsid w:val="005F5F17"/>
    <w:rsid w:val="00686474"/>
    <w:rsid w:val="006A3C43"/>
    <w:rsid w:val="006A78B0"/>
    <w:rsid w:val="006E734E"/>
    <w:rsid w:val="0073011C"/>
    <w:rsid w:val="007358F4"/>
    <w:rsid w:val="00761159"/>
    <w:rsid w:val="00771770"/>
    <w:rsid w:val="00780E09"/>
    <w:rsid w:val="007817A5"/>
    <w:rsid w:val="00792DD7"/>
    <w:rsid w:val="00826348"/>
    <w:rsid w:val="008310EA"/>
    <w:rsid w:val="00851820"/>
    <w:rsid w:val="008546F4"/>
    <w:rsid w:val="008930D9"/>
    <w:rsid w:val="008D34A7"/>
    <w:rsid w:val="00931BB2"/>
    <w:rsid w:val="00934097"/>
    <w:rsid w:val="00952086"/>
    <w:rsid w:val="00953A68"/>
    <w:rsid w:val="00972F9A"/>
    <w:rsid w:val="0098227B"/>
    <w:rsid w:val="00982EC4"/>
    <w:rsid w:val="009B3369"/>
    <w:rsid w:val="009B57FF"/>
    <w:rsid w:val="009D3E36"/>
    <w:rsid w:val="00A10494"/>
    <w:rsid w:val="00A32007"/>
    <w:rsid w:val="00A64582"/>
    <w:rsid w:val="00A9552A"/>
    <w:rsid w:val="00AC3D27"/>
    <w:rsid w:val="00AD384A"/>
    <w:rsid w:val="00B039A6"/>
    <w:rsid w:val="00B101E9"/>
    <w:rsid w:val="00B2297D"/>
    <w:rsid w:val="00B32BE6"/>
    <w:rsid w:val="00B403F6"/>
    <w:rsid w:val="00B71CE4"/>
    <w:rsid w:val="00B81E66"/>
    <w:rsid w:val="00B911D6"/>
    <w:rsid w:val="00BA5899"/>
    <w:rsid w:val="00BB5068"/>
    <w:rsid w:val="00BC7B2A"/>
    <w:rsid w:val="00BD620E"/>
    <w:rsid w:val="00BE2984"/>
    <w:rsid w:val="00C74384"/>
    <w:rsid w:val="00C87657"/>
    <w:rsid w:val="00CF6F2E"/>
    <w:rsid w:val="00D21E42"/>
    <w:rsid w:val="00D5108A"/>
    <w:rsid w:val="00D753C1"/>
    <w:rsid w:val="00D8078F"/>
    <w:rsid w:val="00DA2575"/>
    <w:rsid w:val="00DD4313"/>
    <w:rsid w:val="00DE1B4A"/>
    <w:rsid w:val="00DE3F27"/>
    <w:rsid w:val="00E559FC"/>
    <w:rsid w:val="00E560AA"/>
    <w:rsid w:val="00E577BC"/>
    <w:rsid w:val="00E83A76"/>
    <w:rsid w:val="00E94318"/>
    <w:rsid w:val="00EA7619"/>
    <w:rsid w:val="00EF2886"/>
    <w:rsid w:val="00F16D08"/>
    <w:rsid w:val="00F75657"/>
    <w:rsid w:val="00F82234"/>
    <w:rsid w:val="00F84BF7"/>
    <w:rsid w:val="00FB313A"/>
    <w:rsid w:val="00FC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9CF81-CE5E-4B6A-8F36-08F62A4B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rsid w:val="000A6600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A6600"/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6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6E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C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C74"/>
  </w:style>
  <w:style w:type="paragraph" w:styleId="Pidipagina">
    <w:name w:val="footer"/>
    <w:basedOn w:val="Normale"/>
    <w:link w:val="PidipaginaCarattere"/>
    <w:uiPriority w:val="99"/>
    <w:unhideWhenUsed/>
    <w:rsid w:val="003E3C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miasit.ma</dc:creator>
  <cp:lastModifiedBy>MIASIT MA</cp:lastModifiedBy>
  <cp:revision>11</cp:revision>
  <dcterms:created xsi:type="dcterms:W3CDTF">2023-01-19T09:49:00Z</dcterms:created>
  <dcterms:modified xsi:type="dcterms:W3CDTF">2023-01-20T10:52:00Z</dcterms:modified>
</cp:coreProperties>
</file>