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00" w:rsidRDefault="000A6600" w:rsidP="000A6600">
      <w:pPr>
        <w:jc w:val="center"/>
      </w:pPr>
      <w:r>
        <w:rPr>
          <w:noProof/>
          <w:lang w:eastAsia="it-IT"/>
        </w:rPr>
        <w:drawing>
          <wp:inline distT="0" distB="0" distL="0" distR="0">
            <wp:extent cx="457200" cy="488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noFill/>
                    <a:ln>
                      <a:noFill/>
                    </a:ln>
                  </pic:spPr>
                </pic:pic>
              </a:graphicData>
            </a:graphic>
          </wp:inline>
        </w:drawing>
      </w:r>
    </w:p>
    <w:p w:rsidR="000A6600" w:rsidRPr="00A64582" w:rsidRDefault="000A6600" w:rsidP="000A6600">
      <w:pPr>
        <w:ind w:right="141"/>
        <w:jc w:val="center"/>
        <w:rPr>
          <w:rFonts w:asciiTheme="majorBidi" w:hAnsiTheme="majorBidi" w:cstheme="majorBidi"/>
          <w:b/>
          <w:bCs/>
          <w:sz w:val="36"/>
          <w:szCs w:val="36"/>
        </w:rPr>
      </w:pPr>
      <w:r w:rsidRPr="00A64582">
        <w:rPr>
          <w:rFonts w:asciiTheme="majorBidi" w:hAnsiTheme="majorBidi" w:cstheme="majorBidi"/>
          <w:b/>
          <w:bCs/>
          <w:sz w:val="36"/>
          <w:szCs w:val="36"/>
        </w:rPr>
        <w:t>M</w:t>
      </w:r>
      <w:r w:rsidRPr="00A64582">
        <w:rPr>
          <w:rFonts w:asciiTheme="majorBidi" w:hAnsiTheme="majorBidi" w:cstheme="majorBidi"/>
          <w:b/>
          <w:bCs/>
          <w:smallCaps/>
          <w:sz w:val="36"/>
          <w:szCs w:val="36"/>
        </w:rPr>
        <w:t>ISSIONE</w:t>
      </w:r>
      <w:r w:rsidRPr="00A64582">
        <w:rPr>
          <w:rFonts w:asciiTheme="majorBidi" w:hAnsiTheme="majorBidi" w:cstheme="majorBidi"/>
          <w:b/>
          <w:bCs/>
          <w:sz w:val="36"/>
          <w:szCs w:val="36"/>
        </w:rPr>
        <w:t xml:space="preserve"> DI ASSISTENZA E SUPPORTO IN LIBIA</w:t>
      </w:r>
    </w:p>
    <w:p w:rsidR="000A6600" w:rsidRPr="00A64582" w:rsidRDefault="000A6600" w:rsidP="000A6600">
      <w:pPr>
        <w:ind w:right="141"/>
        <w:jc w:val="center"/>
        <w:rPr>
          <w:rFonts w:asciiTheme="majorBidi" w:hAnsiTheme="majorBidi" w:cstheme="majorBidi"/>
          <w:bCs/>
          <w:iCs/>
          <w:sz w:val="24"/>
          <w:szCs w:val="24"/>
        </w:rPr>
      </w:pPr>
      <w:r w:rsidRPr="00A64582">
        <w:rPr>
          <w:rFonts w:asciiTheme="majorBidi" w:hAnsiTheme="majorBidi" w:cstheme="majorBidi"/>
          <w:bCs/>
          <w:iCs/>
          <w:sz w:val="24"/>
          <w:szCs w:val="24"/>
        </w:rPr>
        <w:t>Il Comandante</w:t>
      </w:r>
    </w:p>
    <w:p w:rsidR="000A6600" w:rsidRPr="00A64582" w:rsidRDefault="000A6600" w:rsidP="000A6600">
      <w:pPr>
        <w:jc w:val="center"/>
        <w:rPr>
          <w:rFonts w:asciiTheme="majorBidi" w:hAnsiTheme="majorBidi" w:cstheme="majorBidi"/>
          <w:b/>
          <w:sz w:val="24"/>
          <w:szCs w:val="24"/>
        </w:rPr>
      </w:pPr>
      <w:r w:rsidRPr="00A64582">
        <w:rPr>
          <w:rFonts w:asciiTheme="majorBidi" w:hAnsiTheme="majorBidi" w:cstheme="majorBidi"/>
          <w:b/>
          <w:noProof/>
          <w:sz w:val="24"/>
          <w:szCs w:val="24"/>
          <w:lang w:eastAsia="it-IT"/>
        </w:rPr>
        <w:drawing>
          <wp:inline distT="0" distB="0" distL="0" distR="0" wp14:anchorId="4006C643" wp14:editId="5EF0D46D">
            <wp:extent cx="2453640" cy="952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rsidR="000A6600" w:rsidRPr="00A64582" w:rsidRDefault="000A6600" w:rsidP="000A6600">
      <w:pPr>
        <w:pStyle w:val="Rientrocorpodeltesto2"/>
        <w:rPr>
          <w:rFonts w:asciiTheme="majorBidi" w:hAnsiTheme="majorBidi" w:cstheme="majorBidi"/>
          <w:b/>
          <w:bCs/>
          <w:sz w:val="24"/>
          <w:szCs w:val="24"/>
        </w:rPr>
      </w:pPr>
    </w:p>
    <w:p w:rsidR="009D3E36" w:rsidRPr="00A64582" w:rsidRDefault="000A6600" w:rsidP="00CC4096">
      <w:pPr>
        <w:pStyle w:val="Rientrocorpodeltesto2"/>
        <w:rPr>
          <w:rFonts w:asciiTheme="majorBidi" w:hAnsiTheme="majorBidi" w:cstheme="majorBidi"/>
          <w:sz w:val="24"/>
          <w:szCs w:val="24"/>
        </w:rPr>
      </w:pPr>
      <w:r w:rsidRPr="00A64582">
        <w:rPr>
          <w:rFonts w:asciiTheme="majorBidi" w:hAnsiTheme="majorBidi" w:cstheme="majorBidi"/>
          <w:b/>
          <w:bCs/>
          <w:sz w:val="24"/>
          <w:szCs w:val="24"/>
        </w:rPr>
        <w:t>OGGETTO</w:t>
      </w:r>
      <w:r w:rsidRPr="00A64582">
        <w:rPr>
          <w:rFonts w:asciiTheme="majorBidi" w:hAnsiTheme="majorBidi" w:cstheme="majorBidi"/>
          <w:sz w:val="24"/>
          <w:szCs w:val="24"/>
        </w:rPr>
        <w:t>:</w:t>
      </w:r>
      <w:r w:rsidRPr="00A64582">
        <w:rPr>
          <w:rFonts w:asciiTheme="majorBidi" w:hAnsiTheme="majorBidi" w:cstheme="majorBidi"/>
          <w:sz w:val="24"/>
          <w:szCs w:val="24"/>
        </w:rPr>
        <w:tab/>
      </w:r>
      <w:r w:rsidR="009D3E36" w:rsidRPr="00A64582">
        <w:rPr>
          <w:rFonts w:asciiTheme="majorBidi" w:hAnsiTheme="majorBidi" w:cstheme="majorBidi"/>
          <w:sz w:val="24"/>
          <w:szCs w:val="24"/>
        </w:rPr>
        <w:t>FIRST IMPRESSION REPORT</w:t>
      </w:r>
      <w:r w:rsidR="00A10494" w:rsidRPr="00A64582">
        <w:rPr>
          <w:rFonts w:asciiTheme="majorBidi" w:hAnsiTheme="majorBidi" w:cstheme="majorBidi"/>
          <w:sz w:val="24"/>
          <w:szCs w:val="24"/>
        </w:rPr>
        <w:t xml:space="preserve"> - </w:t>
      </w:r>
      <w:r w:rsidR="009D3E36" w:rsidRPr="00A64582">
        <w:rPr>
          <w:rFonts w:asciiTheme="majorBidi" w:hAnsiTheme="majorBidi" w:cstheme="majorBidi"/>
          <w:sz w:val="24"/>
          <w:szCs w:val="24"/>
        </w:rPr>
        <w:t>Incontro tra C</w:t>
      </w:r>
      <w:r w:rsidR="00A10494" w:rsidRPr="00A64582">
        <w:rPr>
          <w:rFonts w:asciiTheme="majorBidi" w:hAnsiTheme="majorBidi" w:cstheme="majorBidi"/>
          <w:sz w:val="24"/>
          <w:szCs w:val="24"/>
        </w:rPr>
        <w:t xml:space="preserve">OMMIASIT e </w:t>
      </w:r>
      <w:proofErr w:type="spellStart"/>
      <w:r w:rsidR="00CC4096">
        <w:rPr>
          <w:rFonts w:asciiTheme="majorBidi" w:hAnsiTheme="majorBidi" w:cstheme="majorBidi"/>
          <w:sz w:val="24"/>
          <w:szCs w:val="24"/>
        </w:rPr>
        <w:t>Gen</w:t>
      </w:r>
      <w:proofErr w:type="spellEnd"/>
      <w:r w:rsidR="00CC4096">
        <w:rPr>
          <w:rFonts w:asciiTheme="majorBidi" w:hAnsiTheme="majorBidi" w:cstheme="majorBidi"/>
          <w:sz w:val="24"/>
          <w:szCs w:val="24"/>
        </w:rPr>
        <w:t xml:space="preserve"> C.A. AL ZAIN</w:t>
      </w:r>
      <w:r w:rsidR="009A7FD1">
        <w:rPr>
          <w:rFonts w:asciiTheme="majorBidi" w:hAnsiTheme="majorBidi" w:cstheme="majorBidi"/>
          <w:sz w:val="24"/>
          <w:szCs w:val="24"/>
        </w:rPr>
        <w:t>,</w:t>
      </w:r>
      <w:r w:rsidR="00CC4096">
        <w:rPr>
          <w:rFonts w:asciiTheme="majorBidi" w:hAnsiTheme="majorBidi" w:cstheme="majorBidi"/>
          <w:sz w:val="24"/>
          <w:szCs w:val="24"/>
        </w:rPr>
        <w:t xml:space="preserve"> 10</w:t>
      </w:r>
      <w:r w:rsidR="009D3E36" w:rsidRPr="00A64582">
        <w:rPr>
          <w:rFonts w:asciiTheme="majorBidi" w:hAnsiTheme="majorBidi" w:cstheme="majorBidi"/>
          <w:sz w:val="24"/>
          <w:szCs w:val="24"/>
        </w:rPr>
        <w:t>/</w:t>
      </w:r>
      <w:r w:rsidR="00A10494" w:rsidRPr="00A64582">
        <w:rPr>
          <w:rFonts w:asciiTheme="majorBidi" w:hAnsiTheme="majorBidi" w:cstheme="majorBidi"/>
          <w:sz w:val="24"/>
          <w:szCs w:val="24"/>
        </w:rPr>
        <w:t>1</w:t>
      </w:r>
      <w:r w:rsidR="00CC4096">
        <w:rPr>
          <w:rFonts w:asciiTheme="majorBidi" w:hAnsiTheme="majorBidi" w:cstheme="majorBidi"/>
          <w:sz w:val="24"/>
          <w:szCs w:val="24"/>
        </w:rPr>
        <w:t>1</w:t>
      </w:r>
      <w:r w:rsidR="009D3E36" w:rsidRPr="00A64582">
        <w:rPr>
          <w:rFonts w:asciiTheme="majorBidi" w:hAnsiTheme="majorBidi" w:cstheme="majorBidi"/>
          <w:sz w:val="24"/>
          <w:szCs w:val="24"/>
        </w:rPr>
        <w:t>/202</w:t>
      </w:r>
      <w:r w:rsidR="00A10494" w:rsidRPr="00A64582">
        <w:rPr>
          <w:rFonts w:asciiTheme="majorBidi" w:hAnsiTheme="majorBidi" w:cstheme="majorBidi"/>
          <w:sz w:val="24"/>
          <w:szCs w:val="24"/>
        </w:rPr>
        <w:t>2</w:t>
      </w:r>
      <w:r w:rsidR="00004113">
        <w:rPr>
          <w:rFonts w:asciiTheme="majorBidi" w:hAnsiTheme="majorBidi" w:cstheme="majorBidi"/>
          <w:sz w:val="24"/>
          <w:szCs w:val="24"/>
        </w:rPr>
        <w:t>, D+</w:t>
      </w:r>
      <w:r w:rsidR="00CC4096">
        <w:rPr>
          <w:rFonts w:asciiTheme="majorBidi" w:hAnsiTheme="majorBidi" w:cstheme="majorBidi"/>
          <w:sz w:val="24"/>
          <w:szCs w:val="24"/>
        </w:rPr>
        <w:t>51</w:t>
      </w:r>
      <w:r w:rsidR="009D3E36" w:rsidRPr="00A64582">
        <w:rPr>
          <w:rFonts w:asciiTheme="majorBidi" w:hAnsiTheme="majorBidi" w:cstheme="majorBidi"/>
          <w:sz w:val="24"/>
          <w:szCs w:val="24"/>
        </w:rPr>
        <w:t>.</w:t>
      </w:r>
    </w:p>
    <w:p w:rsidR="00A64582" w:rsidRDefault="00A64582" w:rsidP="009D3E36">
      <w:pPr>
        <w:rPr>
          <w:rFonts w:asciiTheme="majorBidi" w:hAnsiTheme="majorBidi" w:cstheme="majorBidi"/>
          <w:sz w:val="24"/>
          <w:szCs w:val="24"/>
        </w:rPr>
      </w:pPr>
    </w:p>
    <w:p w:rsidR="009D3E36" w:rsidRPr="00783A7D" w:rsidRDefault="009D3E36" w:rsidP="009D3E36">
      <w:pPr>
        <w:rPr>
          <w:rFonts w:asciiTheme="majorBidi" w:hAnsiTheme="majorBidi" w:cstheme="majorBidi"/>
          <w:sz w:val="24"/>
          <w:szCs w:val="24"/>
          <w:lang w:val="en-GB"/>
        </w:rPr>
      </w:pPr>
      <w:r w:rsidRPr="00783A7D">
        <w:rPr>
          <w:rFonts w:asciiTheme="majorBidi" w:hAnsiTheme="majorBidi" w:cstheme="majorBidi"/>
          <w:sz w:val="24"/>
          <w:szCs w:val="24"/>
          <w:lang w:val="en-GB"/>
        </w:rPr>
        <w:t>LOCALITÀ</w:t>
      </w:r>
    </w:p>
    <w:p w:rsidR="009D3E36" w:rsidRPr="00783A7D" w:rsidRDefault="00CC4096" w:rsidP="00CC4096">
      <w:pPr>
        <w:rPr>
          <w:rFonts w:asciiTheme="majorBidi" w:hAnsiTheme="majorBidi" w:cstheme="majorBidi"/>
          <w:sz w:val="24"/>
          <w:szCs w:val="24"/>
          <w:lang w:val="en-GB"/>
        </w:rPr>
      </w:pPr>
      <w:r w:rsidRPr="00783A7D">
        <w:rPr>
          <w:rFonts w:asciiTheme="majorBidi" w:hAnsiTheme="majorBidi" w:cstheme="majorBidi"/>
          <w:sz w:val="24"/>
          <w:szCs w:val="24"/>
          <w:lang w:val="en-GB"/>
        </w:rPr>
        <w:t>AL KHOMS</w:t>
      </w:r>
      <w:r w:rsidR="009D3E36" w:rsidRPr="00783A7D">
        <w:rPr>
          <w:rFonts w:asciiTheme="majorBidi" w:hAnsiTheme="majorBidi" w:cstheme="majorBidi"/>
          <w:sz w:val="24"/>
          <w:szCs w:val="24"/>
          <w:lang w:val="en-GB"/>
        </w:rPr>
        <w:t xml:space="preserve"> </w:t>
      </w:r>
      <w:r w:rsidRPr="00783A7D">
        <w:rPr>
          <w:rFonts w:asciiTheme="majorBidi" w:hAnsiTheme="majorBidi" w:cstheme="majorBidi"/>
          <w:sz w:val="24"/>
          <w:szCs w:val="24"/>
          <w:lang w:val="en-GB"/>
        </w:rPr>
        <w:t>–</w:t>
      </w:r>
      <w:r w:rsidR="009D3E36" w:rsidRPr="00783A7D">
        <w:rPr>
          <w:rFonts w:asciiTheme="majorBidi" w:hAnsiTheme="majorBidi" w:cstheme="majorBidi"/>
          <w:sz w:val="24"/>
          <w:szCs w:val="24"/>
          <w:lang w:val="en-GB"/>
        </w:rPr>
        <w:t xml:space="preserve"> </w:t>
      </w:r>
      <w:r w:rsidRPr="00783A7D">
        <w:rPr>
          <w:rFonts w:asciiTheme="majorBidi" w:hAnsiTheme="majorBidi" w:cstheme="majorBidi"/>
          <w:sz w:val="24"/>
          <w:szCs w:val="24"/>
          <w:lang w:val="en-GB"/>
        </w:rPr>
        <w:t>COUNTER TERRORISM FORCE (CTF) HQ</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PARTECIPANTI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LIBICI:</w:t>
      </w:r>
    </w:p>
    <w:p w:rsidR="003236DE" w:rsidRDefault="00E83A76" w:rsidP="00CC4096">
      <w:pPr>
        <w:ind w:firstLine="708"/>
        <w:rPr>
          <w:rFonts w:asciiTheme="majorBidi" w:hAnsiTheme="majorBidi" w:cstheme="majorBidi"/>
          <w:sz w:val="24"/>
          <w:szCs w:val="24"/>
        </w:rPr>
      </w:pPr>
      <w:r w:rsidRPr="00E83A76">
        <w:rPr>
          <w:rFonts w:asciiTheme="majorBidi" w:hAnsiTheme="majorBidi" w:cstheme="majorBidi"/>
          <w:sz w:val="24"/>
          <w:szCs w:val="24"/>
        </w:rPr>
        <w:t>C</w:t>
      </w:r>
      <w:r w:rsidR="00CC4096">
        <w:rPr>
          <w:rFonts w:asciiTheme="majorBidi" w:hAnsiTheme="majorBidi" w:cstheme="majorBidi"/>
          <w:sz w:val="24"/>
          <w:szCs w:val="24"/>
        </w:rPr>
        <w:t>omandante CTF</w:t>
      </w:r>
      <w:r w:rsidRPr="00E83A76">
        <w:rPr>
          <w:rFonts w:asciiTheme="majorBidi" w:hAnsiTheme="majorBidi" w:cstheme="majorBidi"/>
          <w:sz w:val="24"/>
          <w:szCs w:val="24"/>
        </w:rPr>
        <w:t xml:space="preserve"> </w:t>
      </w:r>
      <w:r w:rsidRPr="00574487">
        <w:rPr>
          <w:rFonts w:asciiTheme="majorBidi" w:hAnsiTheme="majorBidi" w:cstheme="majorBidi"/>
          <w:b/>
          <w:bCs/>
          <w:sz w:val="24"/>
          <w:szCs w:val="24"/>
        </w:rPr>
        <w:t>Gen.</w:t>
      </w:r>
      <w:r w:rsidR="00CC4096" w:rsidRPr="00574487">
        <w:rPr>
          <w:rFonts w:asciiTheme="majorBidi" w:hAnsiTheme="majorBidi" w:cstheme="majorBidi"/>
          <w:b/>
          <w:bCs/>
          <w:sz w:val="24"/>
          <w:szCs w:val="24"/>
        </w:rPr>
        <w:t xml:space="preserve"> C.A.</w:t>
      </w:r>
      <w:r w:rsidR="00CC4096">
        <w:rPr>
          <w:rFonts w:asciiTheme="majorBidi" w:hAnsiTheme="majorBidi" w:cstheme="majorBidi"/>
          <w:sz w:val="24"/>
          <w:szCs w:val="24"/>
        </w:rPr>
        <w:t xml:space="preserve"> </w:t>
      </w:r>
      <w:r w:rsidR="00CC4096" w:rsidRPr="00574487">
        <w:rPr>
          <w:rFonts w:asciiTheme="majorBidi" w:hAnsiTheme="majorBidi" w:cstheme="majorBidi"/>
          <w:b/>
          <w:bCs/>
          <w:sz w:val="24"/>
          <w:szCs w:val="24"/>
        </w:rPr>
        <w:t>Mohamed AL ZAIN</w:t>
      </w:r>
      <w:r w:rsidR="003236DE">
        <w:rPr>
          <w:rFonts w:asciiTheme="majorBidi" w:hAnsiTheme="majorBidi" w:cstheme="majorBidi"/>
          <w:sz w:val="24"/>
          <w:szCs w:val="24"/>
        </w:rPr>
        <w:t>;</w:t>
      </w:r>
    </w:p>
    <w:p w:rsidR="00CC4096" w:rsidRPr="00783A7D" w:rsidRDefault="00563DF2" w:rsidP="00563DF2">
      <w:pPr>
        <w:ind w:firstLine="708"/>
        <w:rPr>
          <w:rFonts w:asciiTheme="majorBidi" w:hAnsiTheme="majorBidi" w:cstheme="majorBidi"/>
          <w:sz w:val="24"/>
          <w:szCs w:val="24"/>
          <w:lang w:val="en-GB"/>
        </w:rPr>
      </w:pPr>
      <w:r w:rsidRPr="00783A7D">
        <w:rPr>
          <w:rFonts w:asciiTheme="majorBidi" w:hAnsiTheme="majorBidi" w:cstheme="majorBidi"/>
          <w:sz w:val="24"/>
          <w:szCs w:val="24"/>
          <w:lang w:val="en-GB"/>
        </w:rPr>
        <w:t>CTF Chief of Operation</w:t>
      </w:r>
      <w:r w:rsidRPr="00783A7D">
        <w:rPr>
          <w:rFonts w:asciiTheme="majorBidi" w:hAnsiTheme="majorBidi" w:cstheme="majorBidi"/>
          <w:b/>
          <w:bCs/>
          <w:sz w:val="24"/>
          <w:szCs w:val="24"/>
          <w:lang w:val="en-GB"/>
        </w:rPr>
        <w:t xml:space="preserve"> </w:t>
      </w:r>
      <w:r w:rsidR="00574487" w:rsidRPr="00783A7D">
        <w:rPr>
          <w:rFonts w:asciiTheme="majorBidi" w:hAnsiTheme="majorBidi" w:cstheme="majorBidi"/>
          <w:b/>
          <w:bCs/>
          <w:sz w:val="24"/>
          <w:szCs w:val="24"/>
          <w:lang w:val="en-GB"/>
        </w:rPr>
        <w:t xml:space="preserve">B. </w:t>
      </w:r>
      <w:r w:rsidR="00CC4096" w:rsidRPr="00783A7D">
        <w:rPr>
          <w:rFonts w:asciiTheme="majorBidi" w:hAnsiTheme="majorBidi" w:cstheme="majorBidi"/>
          <w:b/>
          <w:bCs/>
          <w:sz w:val="24"/>
          <w:szCs w:val="24"/>
          <w:lang w:val="en-GB"/>
        </w:rPr>
        <w:t>Gen.</w:t>
      </w:r>
      <w:r w:rsidR="00574487" w:rsidRPr="00783A7D">
        <w:rPr>
          <w:rFonts w:asciiTheme="majorBidi" w:hAnsiTheme="majorBidi" w:cstheme="majorBidi"/>
          <w:b/>
          <w:bCs/>
          <w:sz w:val="24"/>
          <w:szCs w:val="24"/>
          <w:lang w:val="en-GB"/>
        </w:rPr>
        <w:t xml:space="preserve"> </w:t>
      </w:r>
      <w:r w:rsidR="00CC4096" w:rsidRPr="00783A7D">
        <w:rPr>
          <w:rFonts w:asciiTheme="majorBidi" w:hAnsiTheme="majorBidi" w:cstheme="majorBidi"/>
          <w:b/>
          <w:bCs/>
          <w:sz w:val="24"/>
          <w:szCs w:val="24"/>
          <w:lang w:val="en-GB"/>
        </w:rPr>
        <w:t xml:space="preserve">Ramadan </w:t>
      </w:r>
      <w:r w:rsidRPr="00783A7D">
        <w:rPr>
          <w:rFonts w:asciiTheme="majorBidi" w:hAnsiTheme="majorBidi" w:cstheme="majorBidi"/>
          <w:b/>
          <w:bCs/>
          <w:sz w:val="24"/>
          <w:szCs w:val="24"/>
          <w:lang w:val="en-GB"/>
        </w:rPr>
        <w:t>KARRAZ</w:t>
      </w:r>
      <w:r w:rsidRPr="00783A7D">
        <w:rPr>
          <w:rFonts w:asciiTheme="majorBidi" w:hAnsiTheme="majorBidi" w:cstheme="majorBidi"/>
          <w:sz w:val="24"/>
          <w:szCs w:val="24"/>
          <w:lang w:val="en-GB"/>
        </w:rPr>
        <w:t>;</w:t>
      </w:r>
    </w:p>
    <w:p w:rsidR="005B10EE" w:rsidRPr="00783A7D" w:rsidRDefault="00CC4096" w:rsidP="00563DF2">
      <w:pPr>
        <w:ind w:firstLine="708"/>
        <w:rPr>
          <w:rFonts w:asciiTheme="majorBidi" w:hAnsiTheme="majorBidi" w:cstheme="majorBidi"/>
          <w:sz w:val="24"/>
          <w:szCs w:val="24"/>
          <w:lang w:val="en-GB"/>
        </w:rPr>
      </w:pPr>
      <w:r w:rsidRPr="00783A7D">
        <w:rPr>
          <w:rFonts w:asciiTheme="majorBidi" w:hAnsiTheme="majorBidi" w:cstheme="majorBidi"/>
          <w:sz w:val="24"/>
          <w:szCs w:val="24"/>
          <w:lang w:val="en-GB"/>
        </w:rPr>
        <w:t xml:space="preserve">Bn. </w:t>
      </w:r>
      <w:proofErr w:type="spellStart"/>
      <w:r w:rsidRPr="00783A7D">
        <w:rPr>
          <w:rFonts w:asciiTheme="majorBidi" w:hAnsiTheme="majorBidi" w:cstheme="majorBidi"/>
          <w:sz w:val="24"/>
          <w:szCs w:val="24"/>
          <w:lang w:val="en-GB"/>
        </w:rPr>
        <w:t>Cdr.</w:t>
      </w:r>
      <w:proofErr w:type="spellEnd"/>
      <w:r w:rsidRPr="00783A7D">
        <w:rPr>
          <w:rFonts w:asciiTheme="majorBidi" w:hAnsiTheme="majorBidi" w:cstheme="majorBidi"/>
          <w:sz w:val="24"/>
          <w:szCs w:val="24"/>
          <w:lang w:val="en-GB"/>
        </w:rPr>
        <w:t xml:space="preserve"> </w:t>
      </w:r>
      <w:r w:rsidRPr="00783A7D">
        <w:rPr>
          <w:rFonts w:asciiTheme="majorBidi" w:hAnsiTheme="majorBidi" w:cstheme="majorBidi"/>
          <w:b/>
          <w:bCs/>
          <w:sz w:val="24"/>
          <w:szCs w:val="24"/>
          <w:lang w:val="en-GB"/>
        </w:rPr>
        <w:t>Cap.</w:t>
      </w:r>
      <w:r w:rsidRPr="00783A7D">
        <w:rPr>
          <w:rFonts w:asciiTheme="majorBidi" w:hAnsiTheme="majorBidi" w:cstheme="majorBidi"/>
          <w:sz w:val="24"/>
          <w:szCs w:val="24"/>
          <w:lang w:val="en-GB"/>
        </w:rPr>
        <w:t xml:space="preserve"> </w:t>
      </w:r>
      <w:r w:rsidRPr="00783A7D">
        <w:rPr>
          <w:rFonts w:asciiTheme="majorBidi" w:hAnsiTheme="majorBidi" w:cstheme="majorBidi"/>
          <w:b/>
          <w:bCs/>
          <w:sz w:val="24"/>
          <w:szCs w:val="24"/>
          <w:lang w:val="en-GB"/>
        </w:rPr>
        <w:t>WALID ABUBAKER</w:t>
      </w:r>
      <w:r w:rsidR="005B10EE" w:rsidRPr="00783A7D">
        <w:rPr>
          <w:rFonts w:asciiTheme="majorBidi" w:hAnsiTheme="majorBidi" w:cstheme="majorBidi"/>
          <w:sz w:val="24"/>
          <w:szCs w:val="24"/>
          <w:lang w:val="en-GB"/>
        </w:rPr>
        <w:t>;</w:t>
      </w:r>
    </w:p>
    <w:p w:rsidR="00E83A76" w:rsidRPr="00E83A76" w:rsidRDefault="0092445B" w:rsidP="005B10EE">
      <w:pPr>
        <w:ind w:firstLine="708"/>
        <w:rPr>
          <w:rFonts w:asciiTheme="majorBidi" w:hAnsiTheme="majorBidi" w:cstheme="majorBidi"/>
          <w:sz w:val="24"/>
          <w:szCs w:val="24"/>
        </w:rPr>
      </w:pPr>
      <w:r w:rsidRPr="0092445B">
        <w:rPr>
          <w:rFonts w:asciiTheme="majorBidi" w:hAnsiTheme="majorBidi" w:cstheme="majorBidi"/>
          <w:sz w:val="24"/>
          <w:szCs w:val="24"/>
        </w:rPr>
        <w:t xml:space="preserve">Coordinatore del CMC ITALIA-LIBIA, </w:t>
      </w:r>
      <w:r w:rsidRPr="00574487">
        <w:rPr>
          <w:rFonts w:asciiTheme="majorBidi" w:hAnsiTheme="majorBidi" w:cstheme="majorBidi"/>
          <w:b/>
          <w:bCs/>
          <w:sz w:val="24"/>
          <w:szCs w:val="24"/>
        </w:rPr>
        <w:t>B. Gen.</w:t>
      </w:r>
      <w:r w:rsidRPr="0092445B">
        <w:rPr>
          <w:rFonts w:asciiTheme="majorBidi" w:hAnsiTheme="majorBidi" w:cstheme="majorBidi"/>
          <w:sz w:val="24"/>
          <w:szCs w:val="24"/>
        </w:rPr>
        <w:t xml:space="preserve"> </w:t>
      </w:r>
      <w:r w:rsidRPr="00574487">
        <w:rPr>
          <w:rFonts w:asciiTheme="majorBidi" w:hAnsiTheme="majorBidi" w:cstheme="majorBidi"/>
          <w:b/>
          <w:bCs/>
          <w:sz w:val="24"/>
          <w:szCs w:val="24"/>
        </w:rPr>
        <w:t>Alhashmi BELHAJ</w:t>
      </w:r>
      <w:r w:rsidR="00CC4096">
        <w:rPr>
          <w:rFonts w:asciiTheme="majorBidi" w:hAnsiTheme="majorBidi" w:cstheme="majorBidi"/>
          <w:sz w:val="24"/>
          <w:szCs w:val="24"/>
        </w:rPr>
        <w:t>.</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 xml:space="preserve">ITALIANI: </w:t>
      </w:r>
    </w:p>
    <w:p w:rsidR="009D3E36" w:rsidRPr="00A64582" w:rsidRDefault="007817A5" w:rsidP="007817A5">
      <w:pPr>
        <w:ind w:firstLine="708"/>
        <w:rPr>
          <w:rFonts w:asciiTheme="majorBidi" w:hAnsiTheme="majorBidi" w:cstheme="majorBidi"/>
          <w:sz w:val="24"/>
          <w:szCs w:val="24"/>
        </w:rPr>
      </w:pPr>
      <w:r>
        <w:rPr>
          <w:rFonts w:asciiTheme="majorBidi" w:hAnsiTheme="majorBidi" w:cstheme="majorBidi"/>
          <w:sz w:val="24"/>
          <w:szCs w:val="24"/>
        </w:rPr>
        <w:t>COMMIASIT</w:t>
      </w:r>
      <w:r w:rsidR="00574487">
        <w:rPr>
          <w:rFonts w:asciiTheme="majorBidi" w:hAnsiTheme="majorBidi" w:cstheme="majorBidi"/>
          <w:sz w:val="24"/>
          <w:szCs w:val="24"/>
        </w:rPr>
        <w:t xml:space="preserve"> Gen. B. Michele FRATERRIGO</w:t>
      </w:r>
      <w:r>
        <w:rPr>
          <w:rFonts w:asciiTheme="majorBidi" w:hAnsiTheme="majorBidi" w:cstheme="majorBidi"/>
          <w:sz w:val="24"/>
          <w:szCs w:val="24"/>
        </w:rPr>
        <w:t>;</w:t>
      </w:r>
    </w:p>
    <w:p w:rsidR="00E559FC" w:rsidRDefault="00CC4096" w:rsidP="00E559FC">
      <w:pPr>
        <w:ind w:firstLine="708"/>
        <w:rPr>
          <w:rFonts w:asciiTheme="majorBidi" w:hAnsiTheme="majorBidi" w:cstheme="majorBidi"/>
          <w:sz w:val="24"/>
          <w:szCs w:val="24"/>
        </w:rPr>
      </w:pPr>
      <w:r>
        <w:rPr>
          <w:rFonts w:asciiTheme="majorBidi" w:hAnsiTheme="majorBidi" w:cstheme="majorBidi"/>
          <w:sz w:val="24"/>
          <w:szCs w:val="24"/>
        </w:rPr>
        <w:t>J7 Ten.Col. Alessandro PASSASEO</w:t>
      </w:r>
      <w:r w:rsidR="007817A5">
        <w:rPr>
          <w:rFonts w:asciiTheme="majorBidi" w:hAnsiTheme="majorBidi" w:cstheme="majorBidi"/>
          <w:sz w:val="24"/>
          <w:szCs w:val="24"/>
        </w:rPr>
        <w:t>;</w:t>
      </w:r>
    </w:p>
    <w:p w:rsidR="00CC4096" w:rsidRDefault="00CC4096" w:rsidP="00E559FC">
      <w:pPr>
        <w:ind w:firstLine="708"/>
        <w:rPr>
          <w:rFonts w:asciiTheme="majorBidi" w:hAnsiTheme="majorBidi" w:cstheme="majorBidi"/>
          <w:sz w:val="24"/>
          <w:szCs w:val="24"/>
        </w:rPr>
      </w:pPr>
      <w:r>
        <w:rPr>
          <w:rFonts w:asciiTheme="majorBidi" w:hAnsiTheme="majorBidi" w:cstheme="majorBidi"/>
          <w:sz w:val="24"/>
          <w:szCs w:val="24"/>
        </w:rPr>
        <w:t>MTT SF Exp. CC Marco PALIANI;</w:t>
      </w:r>
    </w:p>
    <w:p w:rsidR="00CC4096" w:rsidRPr="00783A7D" w:rsidRDefault="00CC4096" w:rsidP="00E559FC">
      <w:pPr>
        <w:ind w:firstLine="708"/>
        <w:rPr>
          <w:rFonts w:asciiTheme="majorBidi" w:hAnsiTheme="majorBidi" w:cstheme="majorBidi"/>
          <w:sz w:val="24"/>
          <w:szCs w:val="24"/>
          <w:lang w:val="en-GB"/>
        </w:rPr>
      </w:pPr>
      <w:r w:rsidRPr="00783A7D">
        <w:rPr>
          <w:rFonts w:asciiTheme="majorBidi" w:hAnsiTheme="majorBidi" w:cstheme="majorBidi"/>
          <w:sz w:val="24"/>
          <w:szCs w:val="24"/>
          <w:lang w:val="en-GB"/>
        </w:rPr>
        <w:t>MTT Infantry Op. Ten Stefano TOFFOLO;</w:t>
      </w:r>
    </w:p>
    <w:p w:rsidR="003A4196" w:rsidRDefault="009D3E36" w:rsidP="00574487">
      <w:pPr>
        <w:ind w:firstLine="708"/>
        <w:rPr>
          <w:rFonts w:asciiTheme="majorBidi" w:hAnsiTheme="majorBidi" w:cstheme="majorBidi"/>
          <w:sz w:val="24"/>
          <w:szCs w:val="24"/>
        </w:rPr>
      </w:pPr>
      <w:r w:rsidRPr="00A64582">
        <w:rPr>
          <w:rFonts w:asciiTheme="majorBidi" w:hAnsiTheme="majorBidi" w:cstheme="majorBidi"/>
          <w:sz w:val="24"/>
          <w:szCs w:val="24"/>
        </w:rPr>
        <w:t>Military Assistant COMMIASIT</w:t>
      </w:r>
      <w:r w:rsidR="00574487">
        <w:rPr>
          <w:rFonts w:asciiTheme="majorBidi" w:hAnsiTheme="majorBidi" w:cstheme="majorBidi"/>
          <w:sz w:val="24"/>
          <w:szCs w:val="24"/>
        </w:rPr>
        <w:t xml:space="preserve"> Magg. Marcello BIAVA</w:t>
      </w:r>
      <w:r w:rsidR="007817A5">
        <w:rPr>
          <w:rFonts w:asciiTheme="majorBidi" w:hAnsiTheme="majorBidi" w:cstheme="majorBidi"/>
          <w:sz w:val="24"/>
          <w:szCs w:val="24"/>
        </w:rPr>
        <w:t>.</w:t>
      </w:r>
    </w:p>
    <w:p w:rsidR="00E559FC" w:rsidRDefault="00E559FC" w:rsidP="00E559FC">
      <w:pPr>
        <w:ind w:firstLine="708"/>
        <w:rPr>
          <w:rFonts w:asciiTheme="majorBidi" w:hAnsiTheme="majorBidi" w:cstheme="majorBidi"/>
          <w:sz w:val="24"/>
          <w:szCs w:val="24"/>
        </w:rPr>
      </w:pPr>
    </w:p>
    <w:p w:rsidR="009D3E36" w:rsidRPr="00783A7D" w:rsidRDefault="005F5F17" w:rsidP="00783A7D">
      <w:pPr>
        <w:pStyle w:val="Paragrafoelenco"/>
        <w:numPr>
          <w:ilvl w:val="0"/>
          <w:numId w:val="6"/>
        </w:numPr>
        <w:rPr>
          <w:rFonts w:asciiTheme="majorBidi" w:hAnsiTheme="majorBidi" w:cstheme="majorBidi"/>
          <w:b/>
          <w:bCs/>
          <w:sz w:val="24"/>
          <w:szCs w:val="24"/>
        </w:rPr>
      </w:pPr>
      <w:r w:rsidRPr="00783A7D">
        <w:rPr>
          <w:rFonts w:asciiTheme="majorBidi" w:hAnsiTheme="majorBidi" w:cstheme="majorBidi"/>
          <w:b/>
          <w:bCs/>
          <w:sz w:val="24"/>
          <w:szCs w:val="24"/>
        </w:rPr>
        <w:t>SINTESI</w:t>
      </w:r>
    </w:p>
    <w:p w:rsidR="004E29AA" w:rsidRDefault="003A4196" w:rsidP="00122E8F">
      <w:pPr>
        <w:ind w:left="360"/>
        <w:jc w:val="both"/>
        <w:rPr>
          <w:rFonts w:asciiTheme="majorBidi" w:hAnsiTheme="majorBidi" w:cstheme="majorBidi"/>
          <w:sz w:val="24"/>
          <w:szCs w:val="24"/>
        </w:rPr>
      </w:pPr>
      <w:r>
        <w:rPr>
          <w:rFonts w:asciiTheme="majorBidi" w:hAnsiTheme="majorBidi" w:cstheme="majorBidi"/>
          <w:sz w:val="24"/>
          <w:szCs w:val="24"/>
        </w:rPr>
        <w:t>Dopo i convenevoli di rito</w:t>
      </w:r>
      <w:r w:rsidR="005B10EE">
        <w:rPr>
          <w:rFonts w:asciiTheme="majorBidi" w:hAnsiTheme="majorBidi" w:cstheme="majorBidi"/>
          <w:sz w:val="24"/>
          <w:szCs w:val="24"/>
        </w:rPr>
        <w:t xml:space="preserve"> e la </w:t>
      </w:r>
      <w:r w:rsidR="00574487">
        <w:rPr>
          <w:rFonts w:asciiTheme="majorBidi" w:hAnsiTheme="majorBidi" w:cstheme="majorBidi"/>
          <w:sz w:val="24"/>
          <w:szCs w:val="24"/>
        </w:rPr>
        <w:t xml:space="preserve">reciproca </w:t>
      </w:r>
      <w:r w:rsidR="005B10EE">
        <w:rPr>
          <w:rFonts w:asciiTheme="majorBidi" w:hAnsiTheme="majorBidi" w:cstheme="majorBidi"/>
          <w:sz w:val="24"/>
          <w:szCs w:val="24"/>
        </w:rPr>
        <w:t>presentazione dei convenuti</w:t>
      </w:r>
      <w:r>
        <w:rPr>
          <w:rFonts w:asciiTheme="majorBidi" w:hAnsiTheme="majorBidi" w:cstheme="majorBidi"/>
          <w:sz w:val="24"/>
          <w:szCs w:val="24"/>
        </w:rPr>
        <w:t xml:space="preserve"> il </w:t>
      </w:r>
      <w:r w:rsidR="00574487">
        <w:rPr>
          <w:rFonts w:asciiTheme="majorBidi" w:hAnsiTheme="majorBidi" w:cstheme="majorBidi"/>
          <w:sz w:val="24"/>
          <w:szCs w:val="24"/>
        </w:rPr>
        <w:t xml:space="preserve">COMMIASIT ha </w:t>
      </w:r>
      <w:r w:rsidR="001A3FD9">
        <w:rPr>
          <w:rFonts w:asciiTheme="majorBidi" w:hAnsiTheme="majorBidi" w:cstheme="majorBidi"/>
          <w:sz w:val="24"/>
          <w:szCs w:val="24"/>
        </w:rPr>
        <w:t xml:space="preserve">esordito </w:t>
      </w:r>
      <w:r w:rsidR="00574487">
        <w:rPr>
          <w:rFonts w:asciiTheme="majorBidi" w:hAnsiTheme="majorBidi" w:cstheme="majorBidi"/>
          <w:sz w:val="24"/>
          <w:szCs w:val="24"/>
        </w:rPr>
        <w:t>rimarca</w:t>
      </w:r>
      <w:r w:rsidR="001A3FD9">
        <w:rPr>
          <w:rFonts w:asciiTheme="majorBidi" w:hAnsiTheme="majorBidi" w:cstheme="majorBidi"/>
          <w:sz w:val="24"/>
          <w:szCs w:val="24"/>
        </w:rPr>
        <w:t>ndo</w:t>
      </w:r>
      <w:r w:rsidR="00574487">
        <w:rPr>
          <w:rFonts w:asciiTheme="majorBidi" w:hAnsiTheme="majorBidi" w:cstheme="majorBidi"/>
          <w:sz w:val="24"/>
          <w:szCs w:val="24"/>
        </w:rPr>
        <w:t xml:space="preserve"> l’importanza dell’incontro </w:t>
      </w:r>
      <w:r w:rsidR="004E29AA">
        <w:rPr>
          <w:rFonts w:asciiTheme="majorBidi" w:hAnsiTheme="majorBidi" w:cstheme="majorBidi"/>
          <w:sz w:val="24"/>
          <w:szCs w:val="24"/>
        </w:rPr>
        <w:t xml:space="preserve">per il futuro incremento delle attività di cooperazione a favore della CTF e ha proseguito trattando </w:t>
      </w:r>
      <w:r w:rsidR="00391FD1">
        <w:rPr>
          <w:rFonts w:asciiTheme="majorBidi" w:hAnsiTheme="majorBidi" w:cstheme="majorBidi"/>
          <w:sz w:val="24"/>
          <w:szCs w:val="24"/>
        </w:rPr>
        <w:t xml:space="preserve">i temi del momento </w:t>
      </w:r>
      <w:r w:rsidR="004E29AA">
        <w:rPr>
          <w:rFonts w:asciiTheme="majorBidi" w:hAnsiTheme="majorBidi" w:cstheme="majorBidi"/>
          <w:sz w:val="24"/>
          <w:szCs w:val="24"/>
        </w:rPr>
        <w:t>(</w:t>
      </w:r>
      <w:r w:rsidR="009A5CE8">
        <w:rPr>
          <w:rFonts w:asciiTheme="majorBidi" w:hAnsiTheme="majorBidi" w:cstheme="majorBidi"/>
          <w:sz w:val="24"/>
          <w:szCs w:val="24"/>
        </w:rPr>
        <w:t>la conclusione dell</w:t>
      </w:r>
      <w:r w:rsidR="004E29AA">
        <w:rPr>
          <w:rFonts w:asciiTheme="majorBidi" w:hAnsiTheme="majorBidi" w:cstheme="majorBidi"/>
          <w:sz w:val="24"/>
          <w:szCs w:val="24"/>
        </w:rPr>
        <w:t>e selezioni del personale per i corsi SF e la concessione dei visti all’MTT dei Carabinieri per l’avviamento del training scorte e tutela per CTF e Mil Int</w:t>
      </w:r>
      <w:r w:rsidR="00783A7D">
        <w:rPr>
          <w:rFonts w:asciiTheme="majorBidi" w:hAnsiTheme="majorBidi" w:cstheme="majorBidi"/>
          <w:sz w:val="24"/>
          <w:szCs w:val="24"/>
        </w:rPr>
        <w:t xml:space="preserve"> e scorta del CHOD, già</w:t>
      </w:r>
      <w:r w:rsidR="004E29AA">
        <w:rPr>
          <w:rFonts w:asciiTheme="majorBidi" w:hAnsiTheme="majorBidi" w:cstheme="majorBidi"/>
          <w:sz w:val="24"/>
          <w:szCs w:val="24"/>
        </w:rPr>
        <w:t xml:space="preserve"> programmati e riproponibili nel biennio 2023/24).</w:t>
      </w:r>
      <w:r w:rsidR="00C161BF">
        <w:rPr>
          <w:rFonts w:asciiTheme="majorBidi" w:hAnsiTheme="majorBidi" w:cstheme="majorBidi"/>
          <w:sz w:val="24"/>
          <w:szCs w:val="24"/>
        </w:rPr>
        <w:t xml:space="preserve"> Inoltre, </w:t>
      </w:r>
      <w:r w:rsidR="00F140F9">
        <w:rPr>
          <w:rFonts w:asciiTheme="majorBidi" w:hAnsiTheme="majorBidi" w:cstheme="majorBidi"/>
          <w:sz w:val="24"/>
          <w:szCs w:val="24"/>
        </w:rPr>
        <w:t>ne</w:t>
      </w:r>
      <w:r w:rsidR="00C161BF">
        <w:rPr>
          <w:rFonts w:asciiTheme="majorBidi" w:hAnsiTheme="majorBidi" w:cstheme="majorBidi"/>
          <w:sz w:val="24"/>
          <w:szCs w:val="24"/>
        </w:rPr>
        <w:t>lla considerazione che KHOMS si trova</w:t>
      </w:r>
      <w:r w:rsidR="00F140F9">
        <w:rPr>
          <w:rFonts w:asciiTheme="majorBidi" w:hAnsiTheme="majorBidi" w:cstheme="majorBidi"/>
          <w:sz w:val="24"/>
          <w:szCs w:val="24"/>
        </w:rPr>
        <w:t>,</w:t>
      </w:r>
      <w:r w:rsidR="00C161BF">
        <w:rPr>
          <w:rFonts w:asciiTheme="majorBidi" w:hAnsiTheme="majorBidi" w:cstheme="majorBidi"/>
          <w:sz w:val="24"/>
          <w:szCs w:val="24"/>
        </w:rPr>
        <w:t xml:space="preserve"> circa</w:t>
      </w:r>
      <w:r w:rsidR="00F140F9">
        <w:rPr>
          <w:rFonts w:asciiTheme="majorBidi" w:hAnsiTheme="majorBidi" w:cstheme="majorBidi"/>
          <w:sz w:val="24"/>
          <w:szCs w:val="24"/>
        </w:rPr>
        <w:t>,</w:t>
      </w:r>
      <w:r w:rsidR="00C161BF">
        <w:rPr>
          <w:rFonts w:asciiTheme="majorBidi" w:hAnsiTheme="majorBidi" w:cstheme="majorBidi"/>
          <w:sz w:val="24"/>
          <w:szCs w:val="24"/>
        </w:rPr>
        <w:t xml:space="preserve"> a </w:t>
      </w:r>
      <w:r w:rsidR="00C161BF">
        <w:rPr>
          <w:rFonts w:asciiTheme="majorBidi" w:hAnsiTheme="majorBidi" w:cstheme="majorBidi"/>
          <w:sz w:val="24"/>
          <w:szCs w:val="24"/>
        </w:rPr>
        <w:lastRenderedPageBreak/>
        <w:t xml:space="preserve">metà strada tra TRIPOLI e MISURATA, </w:t>
      </w:r>
      <w:r w:rsidR="00783A7D" w:rsidRPr="00783A7D">
        <w:rPr>
          <w:rFonts w:asciiTheme="majorBidi" w:hAnsiTheme="majorBidi" w:cstheme="majorBidi"/>
          <w:sz w:val="24"/>
          <w:szCs w:val="24"/>
        </w:rPr>
        <w:t>non ha escluso che possa</w:t>
      </w:r>
      <w:r w:rsidR="00C161BF" w:rsidRPr="00783A7D">
        <w:rPr>
          <w:rFonts w:asciiTheme="majorBidi" w:hAnsiTheme="majorBidi" w:cstheme="majorBidi"/>
          <w:sz w:val="24"/>
          <w:szCs w:val="24"/>
        </w:rPr>
        <w:t xml:space="preserve"> diventare un ‘polo’ addestrativo per tutti i reparti che insistono nell’area.</w:t>
      </w:r>
      <w:r w:rsidR="00C161BF">
        <w:rPr>
          <w:rFonts w:asciiTheme="majorBidi" w:hAnsiTheme="majorBidi" w:cstheme="majorBidi"/>
          <w:sz w:val="24"/>
          <w:szCs w:val="24"/>
        </w:rPr>
        <w:t xml:space="preserve"> </w:t>
      </w:r>
    </w:p>
    <w:p w:rsidR="00EB3877" w:rsidRDefault="008772BD" w:rsidP="00122E8F">
      <w:pPr>
        <w:ind w:left="360"/>
        <w:jc w:val="both"/>
        <w:rPr>
          <w:rFonts w:asciiTheme="majorBidi" w:hAnsiTheme="majorBidi" w:cstheme="majorBidi"/>
          <w:sz w:val="24"/>
          <w:szCs w:val="24"/>
        </w:rPr>
      </w:pPr>
      <w:r>
        <w:rPr>
          <w:rFonts w:asciiTheme="majorBidi" w:hAnsiTheme="majorBidi" w:cstheme="majorBidi"/>
          <w:sz w:val="24"/>
          <w:szCs w:val="24"/>
        </w:rPr>
        <w:t xml:space="preserve">Il Gen. C.A. AL ZAIN si è detto molto interessato ad ogni incremento </w:t>
      </w:r>
      <w:r w:rsidR="00783A7D">
        <w:rPr>
          <w:rFonts w:asciiTheme="majorBidi" w:hAnsiTheme="majorBidi" w:cstheme="majorBidi"/>
          <w:sz w:val="24"/>
          <w:szCs w:val="24"/>
        </w:rPr>
        <w:t xml:space="preserve">addestrativo </w:t>
      </w:r>
      <w:r>
        <w:rPr>
          <w:rFonts w:asciiTheme="majorBidi" w:hAnsiTheme="majorBidi" w:cstheme="majorBidi"/>
          <w:sz w:val="24"/>
          <w:szCs w:val="24"/>
        </w:rPr>
        <w:t>e comprendendo il problema logistico, ha offerto la possibilità di utilizzare due basi della CTF sia a TRIPOLI sia a MISURATA</w:t>
      </w:r>
      <w:r w:rsidR="00783A7D">
        <w:rPr>
          <w:rFonts w:asciiTheme="majorBidi" w:hAnsiTheme="majorBidi" w:cstheme="majorBidi"/>
          <w:sz w:val="24"/>
          <w:szCs w:val="24"/>
        </w:rPr>
        <w:t>,</w:t>
      </w:r>
      <w:r>
        <w:rPr>
          <w:rFonts w:asciiTheme="majorBidi" w:hAnsiTheme="majorBidi" w:cstheme="majorBidi"/>
          <w:sz w:val="24"/>
          <w:szCs w:val="24"/>
        </w:rPr>
        <w:t xml:space="preserve"> </w:t>
      </w:r>
      <w:r w:rsidR="00783A7D">
        <w:rPr>
          <w:rFonts w:asciiTheme="majorBidi" w:hAnsiTheme="majorBidi" w:cstheme="majorBidi"/>
          <w:sz w:val="24"/>
          <w:szCs w:val="24"/>
        </w:rPr>
        <w:t>auspicando tuttavia l’utilizzo della base di  KHOMS</w:t>
      </w:r>
      <w:r w:rsidR="00F70F53">
        <w:rPr>
          <w:rFonts w:asciiTheme="majorBidi" w:hAnsiTheme="majorBidi" w:cstheme="majorBidi"/>
          <w:sz w:val="24"/>
          <w:szCs w:val="24"/>
        </w:rPr>
        <w:t xml:space="preserve"> (presso il citato sedime operano </w:t>
      </w:r>
      <w:r w:rsidR="00F70F53" w:rsidRPr="00F70F53">
        <w:rPr>
          <w:rFonts w:asciiTheme="majorBidi" w:hAnsiTheme="majorBidi" w:cstheme="majorBidi"/>
          <w:i/>
          <w:iCs/>
          <w:sz w:val="24"/>
          <w:szCs w:val="24"/>
          <w:lang w:val="en-GB"/>
        </w:rPr>
        <w:t>embedded</w:t>
      </w:r>
      <w:r w:rsidR="00F70F53">
        <w:rPr>
          <w:rFonts w:asciiTheme="majorBidi" w:hAnsiTheme="majorBidi" w:cstheme="majorBidi"/>
          <w:sz w:val="24"/>
          <w:szCs w:val="24"/>
        </w:rPr>
        <w:t xml:space="preserve"> anche istruttori turchi)</w:t>
      </w:r>
      <w:r>
        <w:rPr>
          <w:rFonts w:asciiTheme="majorBidi" w:hAnsiTheme="majorBidi" w:cstheme="majorBidi"/>
          <w:sz w:val="24"/>
          <w:szCs w:val="24"/>
        </w:rPr>
        <w:t xml:space="preserve">. </w:t>
      </w:r>
      <w:r w:rsidR="00EB3877">
        <w:rPr>
          <w:rFonts w:asciiTheme="majorBidi" w:hAnsiTheme="majorBidi" w:cstheme="majorBidi"/>
          <w:sz w:val="24"/>
          <w:szCs w:val="24"/>
        </w:rPr>
        <w:t xml:space="preserve">Nelle </w:t>
      </w:r>
      <w:r>
        <w:rPr>
          <w:rFonts w:asciiTheme="majorBidi" w:hAnsiTheme="majorBidi" w:cstheme="majorBidi"/>
          <w:sz w:val="24"/>
          <w:szCs w:val="24"/>
        </w:rPr>
        <w:t xml:space="preserve">basi </w:t>
      </w:r>
      <w:r w:rsidR="00EB3877">
        <w:rPr>
          <w:rFonts w:asciiTheme="majorBidi" w:hAnsiTheme="majorBidi" w:cstheme="majorBidi"/>
          <w:sz w:val="24"/>
          <w:szCs w:val="24"/>
        </w:rPr>
        <w:t xml:space="preserve">della CTF </w:t>
      </w:r>
      <w:r>
        <w:rPr>
          <w:rFonts w:asciiTheme="majorBidi" w:hAnsiTheme="majorBidi" w:cstheme="majorBidi"/>
          <w:sz w:val="24"/>
          <w:szCs w:val="24"/>
        </w:rPr>
        <w:t xml:space="preserve">è possibile ospitare </w:t>
      </w:r>
      <w:r w:rsidR="00DE74C9">
        <w:rPr>
          <w:rFonts w:asciiTheme="majorBidi" w:hAnsiTheme="majorBidi" w:cstheme="majorBidi"/>
          <w:sz w:val="24"/>
          <w:szCs w:val="24"/>
        </w:rPr>
        <w:t xml:space="preserve">in una cornice di sicurezza adeguata </w:t>
      </w:r>
      <w:r>
        <w:rPr>
          <w:rFonts w:asciiTheme="majorBidi" w:hAnsiTheme="majorBidi" w:cstheme="majorBidi"/>
          <w:sz w:val="24"/>
          <w:szCs w:val="24"/>
        </w:rPr>
        <w:t>gli MTT che si avvicendano</w:t>
      </w:r>
      <w:r w:rsidR="0066519B">
        <w:rPr>
          <w:rFonts w:asciiTheme="majorBidi" w:hAnsiTheme="majorBidi" w:cstheme="majorBidi"/>
          <w:sz w:val="24"/>
          <w:szCs w:val="24"/>
        </w:rPr>
        <w:t>,</w:t>
      </w:r>
      <w:r>
        <w:rPr>
          <w:rFonts w:asciiTheme="majorBidi" w:hAnsiTheme="majorBidi" w:cstheme="majorBidi"/>
          <w:sz w:val="24"/>
          <w:szCs w:val="24"/>
        </w:rPr>
        <w:t xml:space="preserve"> </w:t>
      </w:r>
      <w:r w:rsidR="0066519B">
        <w:rPr>
          <w:rFonts w:asciiTheme="majorBidi" w:hAnsiTheme="majorBidi" w:cstheme="majorBidi"/>
          <w:sz w:val="24"/>
          <w:szCs w:val="24"/>
        </w:rPr>
        <w:t>in numeri da concordare,</w:t>
      </w:r>
      <w:r w:rsidR="00EB3877">
        <w:rPr>
          <w:rFonts w:asciiTheme="majorBidi" w:hAnsiTheme="majorBidi" w:cstheme="majorBidi"/>
          <w:sz w:val="24"/>
          <w:szCs w:val="24"/>
        </w:rPr>
        <w:t xml:space="preserve"> lasciando a carico dell’A.D. l’onere del servizio di catering. Questa potrebbe essere una soluzione ottimale per i corsi/moduli più brevi</w:t>
      </w:r>
      <w:r w:rsidR="0069797C">
        <w:rPr>
          <w:rFonts w:asciiTheme="majorBidi" w:hAnsiTheme="majorBidi" w:cstheme="majorBidi"/>
          <w:sz w:val="24"/>
          <w:szCs w:val="24"/>
        </w:rPr>
        <w:t xml:space="preserve">, </w:t>
      </w:r>
      <w:r w:rsidR="00EB3877">
        <w:rPr>
          <w:rFonts w:asciiTheme="majorBidi" w:hAnsiTheme="majorBidi" w:cstheme="majorBidi"/>
          <w:sz w:val="24"/>
          <w:szCs w:val="24"/>
        </w:rPr>
        <w:t xml:space="preserve">a KHOMS,  riservando le sedi di TRIPOLI e MISURATA per i corsi più lunghi. </w:t>
      </w:r>
    </w:p>
    <w:p w:rsidR="00F70F53" w:rsidRDefault="00EB3877" w:rsidP="00122E8F">
      <w:pPr>
        <w:ind w:left="360"/>
        <w:jc w:val="both"/>
        <w:rPr>
          <w:rFonts w:asciiTheme="majorBidi" w:hAnsiTheme="majorBidi" w:cstheme="majorBidi"/>
          <w:sz w:val="24"/>
          <w:szCs w:val="24"/>
        </w:rPr>
      </w:pPr>
      <w:r>
        <w:rPr>
          <w:rFonts w:asciiTheme="majorBidi" w:hAnsiTheme="majorBidi" w:cstheme="majorBidi"/>
          <w:sz w:val="24"/>
          <w:szCs w:val="24"/>
        </w:rPr>
        <w:t xml:space="preserve">Il COMMIASIT ha proseguito presentando </w:t>
      </w:r>
      <w:r w:rsidR="00D62D6D">
        <w:rPr>
          <w:rFonts w:asciiTheme="majorBidi" w:hAnsiTheme="majorBidi" w:cstheme="majorBidi"/>
          <w:sz w:val="24"/>
          <w:szCs w:val="24"/>
        </w:rPr>
        <w:t xml:space="preserve">il corso </w:t>
      </w:r>
      <w:r w:rsidR="00F70F53">
        <w:rPr>
          <w:rFonts w:asciiTheme="majorBidi" w:hAnsiTheme="majorBidi" w:cstheme="majorBidi"/>
          <w:sz w:val="24"/>
          <w:szCs w:val="24"/>
        </w:rPr>
        <w:t xml:space="preserve">COIST </w:t>
      </w:r>
      <w:r w:rsidR="00D62D6D">
        <w:rPr>
          <w:rFonts w:asciiTheme="majorBidi" w:hAnsiTheme="majorBidi" w:cstheme="majorBidi"/>
          <w:sz w:val="24"/>
          <w:szCs w:val="24"/>
        </w:rPr>
        <w:t>che si intende proporre attraverso il CMC</w:t>
      </w:r>
      <w:r w:rsidR="0069797C">
        <w:rPr>
          <w:rFonts w:asciiTheme="majorBidi" w:hAnsiTheme="majorBidi" w:cstheme="majorBidi"/>
          <w:sz w:val="24"/>
          <w:szCs w:val="24"/>
        </w:rPr>
        <w:t>,</w:t>
      </w:r>
      <w:r w:rsidR="00D62D6D">
        <w:rPr>
          <w:rFonts w:asciiTheme="majorBidi" w:hAnsiTheme="majorBidi" w:cstheme="majorBidi"/>
          <w:sz w:val="24"/>
          <w:szCs w:val="24"/>
        </w:rPr>
        <w:t xml:space="preserve"> concepito sulla falsariga delle richieste ricevute per soddisfare le esigenze </w:t>
      </w:r>
      <w:r w:rsidR="00F70F53">
        <w:rPr>
          <w:rFonts w:asciiTheme="majorBidi" w:hAnsiTheme="majorBidi" w:cstheme="majorBidi"/>
          <w:sz w:val="24"/>
          <w:szCs w:val="24"/>
        </w:rPr>
        <w:t xml:space="preserve">formative </w:t>
      </w:r>
      <w:r w:rsidR="0069797C">
        <w:rPr>
          <w:rFonts w:asciiTheme="majorBidi" w:hAnsiTheme="majorBidi" w:cstheme="majorBidi"/>
          <w:sz w:val="24"/>
          <w:szCs w:val="24"/>
        </w:rPr>
        <w:t>di CTF e Mil Int. S</w:t>
      </w:r>
      <w:r w:rsidR="00D62D6D">
        <w:rPr>
          <w:rFonts w:asciiTheme="majorBidi" w:hAnsiTheme="majorBidi" w:cstheme="majorBidi"/>
          <w:sz w:val="24"/>
          <w:szCs w:val="24"/>
        </w:rPr>
        <w:t xml:space="preserve">trutturato in </w:t>
      </w:r>
      <w:r w:rsidR="00F70F53">
        <w:rPr>
          <w:rFonts w:asciiTheme="majorBidi" w:hAnsiTheme="majorBidi" w:cstheme="majorBidi"/>
          <w:sz w:val="24"/>
          <w:szCs w:val="24"/>
        </w:rPr>
        <w:t xml:space="preserve">4 </w:t>
      </w:r>
      <w:r w:rsidR="00D62D6D">
        <w:rPr>
          <w:rFonts w:asciiTheme="majorBidi" w:hAnsiTheme="majorBidi" w:cstheme="majorBidi"/>
          <w:sz w:val="24"/>
          <w:szCs w:val="24"/>
        </w:rPr>
        <w:t>moduli</w:t>
      </w:r>
      <w:r w:rsidR="0069797C">
        <w:rPr>
          <w:rFonts w:asciiTheme="majorBidi" w:hAnsiTheme="majorBidi" w:cstheme="majorBidi"/>
          <w:sz w:val="24"/>
          <w:szCs w:val="24"/>
        </w:rPr>
        <w:t xml:space="preserve"> di circa una settimana</w:t>
      </w:r>
      <w:r w:rsidR="005C76A0">
        <w:rPr>
          <w:rFonts w:asciiTheme="majorBidi" w:hAnsiTheme="majorBidi" w:cstheme="majorBidi"/>
          <w:sz w:val="24"/>
          <w:szCs w:val="24"/>
        </w:rPr>
        <w:t xml:space="preserve"> </w:t>
      </w:r>
      <w:r w:rsidR="00F70F53">
        <w:rPr>
          <w:rFonts w:asciiTheme="majorBidi" w:hAnsiTheme="majorBidi" w:cstheme="majorBidi"/>
          <w:sz w:val="24"/>
          <w:szCs w:val="24"/>
        </w:rPr>
        <w:t>così articolati</w:t>
      </w:r>
      <w:r w:rsidR="008D2BFF">
        <w:rPr>
          <w:rFonts w:asciiTheme="majorBidi" w:hAnsiTheme="majorBidi" w:cstheme="majorBidi"/>
          <w:sz w:val="24"/>
          <w:szCs w:val="24"/>
        </w:rPr>
        <w:t>:</w:t>
      </w:r>
      <w:r w:rsidR="0069797C">
        <w:rPr>
          <w:rFonts w:asciiTheme="majorBidi" w:hAnsiTheme="majorBidi" w:cstheme="majorBidi"/>
          <w:sz w:val="24"/>
          <w:szCs w:val="24"/>
        </w:rPr>
        <w:t xml:space="preserve"> </w:t>
      </w:r>
    </w:p>
    <w:p w:rsidR="00F70F53" w:rsidRDefault="0069797C" w:rsidP="00122E8F">
      <w:pPr>
        <w:pStyle w:val="Paragrafoelenco"/>
        <w:numPr>
          <w:ilvl w:val="0"/>
          <w:numId w:val="7"/>
        </w:numPr>
        <w:ind w:left="720" w:firstLine="0"/>
        <w:jc w:val="both"/>
        <w:rPr>
          <w:rFonts w:asciiTheme="majorBidi" w:hAnsiTheme="majorBidi" w:cstheme="majorBidi"/>
          <w:sz w:val="24"/>
          <w:szCs w:val="24"/>
        </w:rPr>
      </w:pPr>
      <w:r w:rsidRPr="00F70F53">
        <w:rPr>
          <w:rFonts w:asciiTheme="majorBidi" w:hAnsiTheme="majorBidi" w:cstheme="majorBidi"/>
          <w:sz w:val="24"/>
          <w:szCs w:val="24"/>
        </w:rPr>
        <w:t>Combat Intelligence</w:t>
      </w:r>
      <w:r w:rsidR="00F70F53">
        <w:rPr>
          <w:rFonts w:asciiTheme="majorBidi" w:hAnsiTheme="majorBidi" w:cstheme="majorBidi"/>
          <w:sz w:val="24"/>
          <w:szCs w:val="24"/>
        </w:rPr>
        <w:t xml:space="preserve"> (1 settimana)</w:t>
      </w:r>
      <w:r w:rsidRPr="00F70F53">
        <w:rPr>
          <w:rFonts w:asciiTheme="majorBidi" w:hAnsiTheme="majorBidi" w:cstheme="majorBidi"/>
          <w:sz w:val="24"/>
          <w:szCs w:val="24"/>
        </w:rPr>
        <w:t xml:space="preserve">; </w:t>
      </w:r>
    </w:p>
    <w:p w:rsidR="00F70F53" w:rsidRDefault="0069797C" w:rsidP="00122E8F">
      <w:pPr>
        <w:pStyle w:val="Paragrafoelenco"/>
        <w:numPr>
          <w:ilvl w:val="0"/>
          <w:numId w:val="7"/>
        </w:numPr>
        <w:ind w:left="720" w:firstLine="0"/>
        <w:jc w:val="both"/>
        <w:rPr>
          <w:rFonts w:asciiTheme="majorBidi" w:hAnsiTheme="majorBidi" w:cstheme="majorBidi"/>
          <w:sz w:val="24"/>
          <w:szCs w:val="24"/>
        </w:rPr>
      </w:pPr>
      <w:r w:rsidRPr="00F70F53">
        <w:rPr>
          <w:rFonts w:asciiTheme="majorBidi" w:hAnsiTheme="majorBidi" w:cstheme="majorBidi"/>
          <w:sz w:val="24"/>
          <w:szCs w:val="24"/>
        </w:rPr>
        <w:t>Pattuglia da ricognizione</w:t>
      </w:r>
      <w:r w:rsidR="00F70F53">
        <w:rPr>
          <w:rFonts w:asciiTheme="majorBidi" w:hAnsiTheme="majorBidi" w:cstheme="majorBidi"/>
          <w:sz w:val="24"/>
          <w:szCs w:val="24"/>
        </w:rPr>
        <w:t xml:space="preserve"> (1 settimana); </w:t>
      </w:r>
    </w:p>
    <w:p w:rsidR="00F70F53" w:rsidRDefault="00F70F53" w:rsidP="00122E8F">
      <w:pPr>
        <w:pStyle w:val="Paragrafoelenco"/>
        <w:numPr>
          <w:ilvl w:val="0"/>
          <w:numId w:val="7"/>
        </w:numPr>
        <w:ind w:left="720" w:firstLine="0"/>
        <w:jc w:val="both"/>
        <w:rPr>
          <w:rFonts w:asciiTheme="majorBidi" w:hAnsiTheme="majorBidi" w:cstheme="majorBidi"/>
          <w:sz w:val="24"/>
          <w:szCs w:val="24"/>
        </w:rPr>
      </w:pPr>
      <w:r>
        <w:rPr>
          <w:rFonts w:asciiTheme="majorBidi" w:hAnsiTheme="majorBidi" w:cstheme="majorBidi"/>
          <w:sz w:val="24"/>
          <w:szCs w:val="24"/>
        </w:rPr>
        <w:t>S</w:t>
      </w:r>
      <w:r w:rsidR="0069797C" w:rsidRPr="00F70F53">
        <w:rPr>
          <w:rFonts w:asciiTheme="majorBidi" w:hAnsiTheme="majorBidi" w:cstheme="majorBidi"/>
          <w:sz w:val="24"/>
          <w:szCs w:val="24"/>
        </w:rPr>
        <w:t>opravvivenza</w:t>
      </w:r>
      <w:r>
        <w:rPr>
          <w:rFonts w:asciiTheme="majorBidi" w:hAnsiTheme="majorBidi" w:cstheme="majorBidi"/>
          <w:sz w:val="24"/>
          <w:szCs w:val="24"/>
        </w:rPr>
        <w:t xml:space="preserve"> (1 settimana)</w:t>
      </w:r>
      <w:r w:rsidR="0069797C" w:rsidRPr="00F70F53">
        <w:rPr>
          <w:rFonts w:asciiTheme="majorBidi" w:hAnsiTheme="majorBidi" w:cstheme="majorBidi"/>
          <w:sz w:val="24"/>
          <w:szCs w:val="24"/>
        </w:rPr>
        <w:t xml:space="preserve">; </w:t>
      </w:r>
    </w:p>
    <w:p w:rsidR="00F70F53" w:rsidRDefault="00074B57" w:rsidP="00122E8F">
      <w:pPr>
        <w:pStyle w:val="Paragrafoelenco"/>
        <w:numPr>
          <w:ilvl w:val="0"/>
          <w:numId w:val="7"/>
        </w:numPr>
        <w:ind w:left="720" w:firstLine="0"/>
        <w:jc w:val="both"/>
        <w:rPr>
          <w:rFonts w:asciiTheme="majorBidi" w:hAnsiTheme="majorBidi" w:cstheme="majorBidi"/>
          <w:sz w:val="24"/>
          <w:szCs w:val="24"/>
        </w:rPr>
      </w:pPr>
      <w:r w:rsidRPr="00F70F53">
        <w:rPr>
          <w:rFonts w:asciiTheme="majorBidi" w:hAnsiTheme="majorBidi" w:cstheme="majorBidi"/>
          <w:sz w:val="24"/>
          <w:szCs w:val="24"/>
        </w:rPr>
        <w:t>Anfibio</w:t>
      </w:r>
      <w:r w:rsidR="00F70F53">
        <w:rPr>
          <w:rFonts w:asciiTheme="majorBidi" w:hAnsiTheme="majorBidi" w:cstheme="majorBidi"/>
          <w:sz w:val="24"/>
          <w:szCs w:val="24"/>
        </w:rPr>
        <w:t xml:space="preserve"> (1 settimana);</w:t>
      </w:r>
    </w:p>
    <w:p w:rsidR="00F70F53" w:rsidRDefault="00F70F53" w:rsidP="00122E8F">
      <w:pPr>
        <w:pStyle w:val="Paragrafoelenco"/>
        <w:numPr>
          <w:ilvl w:val="0"/>
          <w:numId w:val="7"/>
        </w:numPr>
        <w:ind w:left="720" w:firstLine="0"/>
        <w:jc w:val="both"/>
        <w:rPr>
          <w:rFonts w:asciiTheme="majorBidi" w:hAnsiTheme="majorBidi" w:cstheme="majorBidi"/>
          <w:sz w:val="24"/>
          <w:szCs w:val="24"/>
        </w:rPr>
      </w:pPr>
      <w:r>
        <w:rPr>
          <w:rFonts w:asciiTheme="majorBidi" w:hAnsiTheme="majorBidi" w:cstheme="majorBidi"/>
          <w:sz w:val="24"/>
          <w:szCs w:val="24"/>
        </w:rPr>
        <w:t>Exe finale con integrazione dei 4 moduli (2/3 giorni)</w:t>
      </w:r>
      <w:r w:rsidR="00074B57" w:rsidRPr="00F70F53">
        <w:rPr>
          <w:rFonts w:asciiTheme="majorBidi" w:hAnsiTheme="majorBidi" w:cstheme="majorBidi"/>
          <w:sz w:val="24"/>
          <w:szCs w:val="24"/>
        </w:rPr>
        <w:t xml:space="preserve">. </w:t>
      </w:r>
    </w:p>
    <w:p w:rsidR="00C143AF" w:rsidRPr="00F70F53" w:rsidRDefault="00F70F53" w:rsidP="00122E8F">
      <w:pPr>
        <w:ind w:left="360"/>
        <w:jc w:val="both"/>
        <w:rPr>
          <w:rFonts w:asciiTheme="majorBidi" w:hAnsiTheme="majorBidi" w:cstheme="majorBidi"/>
          <w:sz w:val="24"/>
          <w:szCs w:val="24"/>
        </w:rPr>
      </w:pPr>
      <w:r>
        <w:rPr>
          <w:rFonts w:asciiTheme="majorBidi" w:hAnsiTheme="majorBidi" w:cstheme="majorBidi"/>
          <w:sz w:val="24"/>
          <w:szCs w:val="24"/>
        </w:rPr>
        <w:t>I</w:t>
      </w:r>
      <w:r w:rsidR="0069797C" w:rsidRPr="00F70F53">
        <w:rPr>
          <w:rFonts w:asciiTheme="majorBidi" w:hAnsiTheme="majorBidi" w:cstheme="majorBidi"/>
          <w:sz w:val="24"/>
          <w:szCs w:val="24"/>
        </w:rPr>
        <w:t xml:space="preserve"> moduli possono anche essere proposti </w:t>
      </w:r>
      <w:r w:rsidR="00074B57" w:rsidRPr="00F70F53">
        <w:rPr>
          <w:rFonts w:asciiTheme="majorBidi" w:hAnsiTheme="majorBidi" w:cstheme="majorBidi"/>
          <w:sz w:val="24"/>
          <w:szCs w:val="24"/>
        </w:rPr>
        <w:t xml:space="preserve">separatamente </w:t>
      </w:r>
      <w:r w:rsidR="005C76A0" w:rsidRPr="00F70F53">
        <w:rPr>
          <w:rFonts w:asciiTheme="majorBidi" w:hAnsiTheme="majorBidi" w:cstheme="majorBidi"/>
          <w:sz w:val="24"/>
          <w:szCs w:val="24"/>
        </w:rPr>
        <w:t>per integrare o completare i cicli di</w:t>
      </w:r>
      <w:r w:rsidR="0069797C" w:rsidRPr="00F70F53">
        <w:rPr>
          <w:rFonts w:asciiTheme="majorBidi" w:hAnsiTheme="majorBidi" w:cstheme="majorBidi"/>
          <w:sz w:val="24"/>
          <w:szCs w:val="24"/>
        </w:rPr>
        <w:t xml:space="preserve"> formazione di base ad una </w:t>
      </w:r>
      <w:r w:rsidR="0069797C" w:rsidRPr="00F70F53">
        <w:rPr>
          <w:rFonts w:asciiTheme="majorBidi" w:hAnsiTheme="majorBidi" w:cstheme="majorBidi"/>
          <w:i/>
          <w:iCs/>
          <w:sz w:val="24"/>
          <w:szCs w:val="24"/>
        </w:rPr>
        <w:t>training audience</w:t>
      </w:r>
      <w:r w:rsidR="0069797C" w:rsidRPr="00F70F53">
        <w:rPr>
          <w:rFonts w:asciiTheme="majorBidi" w:hAnsiTheme="majorBidi" w:cstheme="majorBidi"/>
          <w:sz w:val="24"/>
          <w:szCs w:val="24"/>
        </w:rPr>
        <w:t xml:space="preserve"> più ampia.</w:t>
      </w:r>
      <w:r w:rsidR="008D2BFF" w:rsidRPr="00F70F53">
        <w:rPr>
          <w:rFonts w:asciiTheme="majorBidi" w:hAnsiTheme="majorBidi" w:cstheme="majorBidi"/>
          <w:sz w:val="24"/>
          <w:szCs w:val="24"/>
        </w:rPr>
        <w:t xml:space="preserve"> </w:t>
      </w:r>
      <w:r>
        <w:rPr>
          <w:rFonts w:asciiTheme="majorBidi" w:hAnsiTheme="majorBidi" w:cstheme="majorBidi"/>
          <w:sz w:val="24"/>
          <w:szCs w:val="24"/>
        </w:rPr>
        <w:t>Il corso potrebbe essere</w:t>
      </w:r>
      <w:r w:rsidR="00074B57" w:rsidRPr="00F70F53">
        <w:rPr>
          <w:rFonts w:asciiTheme="majorBidi" w:hAnsiTheme="majorBidi" w:cstheme="majorBidi"/>
          <w:sz w:val="24"/>
          <w:szCs w:val="24"/>
        </w:rPr>
        <w:t xml:space="preserve"> </w:t>
      </w:r>
      <w:r w:rsidR="00C143AF" w:rsidRPr="00F70F53">
        <w:rPr>
          <w:rFonts w:asciiTheme="majorBidi" w:hAnsiTheme="majorBidi" w:cstheme="majorBidi"/>
          <w:sz w:val="24"/>
          <w:szCs w:val="24"/>
        </w:rPr>
        <w:t xml:space="preserve">in parte già </w:t>
      </w:r>
      <w:r w:rsidR="00074B57" w:rsidRPr="00F70F53">
        <w:rPr>
          <w:rFonts w:asciiTheme="majorBidi" w:hAnsiTheme="majorBidi" w:cstheme="majorBidi"/>
          <w:sz w:val="24"/>
          <w:szCs w:val="24"/>
        </w:rPr>
        <w:t xml:space="preserve">erogabili con istruttori presenti in T.O. </w:t>
      </w:r>
      <w:r>
        <w:rPr>
          <w:rFonts w:asciiTheme="majorBidi" w:hAnsiTheme="majorBidi" w:cstheme="majorBidi"/>
          <w:sz w:val="24"/>
          <w:szCs w:val="24"/>
        </w:rPr>
        <w:t>(Ten</w:t>
      </w:r>
      <w:r w:rsidR="001727F5">
        <w:rPr>
          <w:rFonts w:asciiTheme="majorBidi" w:hAnsiTheme="majorBidi" w:cstheme="majorBidi"/>
          <w:sz w:val="24"/>
          <w:szCs w:val="24"/>
        </w:rPr>
        <w:t>.</w:t>
      </w:r>
      <w:r>
        <w:rPr>
          <w:rFonts w:asciiTheme="majorBidi" w:hAnsiTheme="majorBidi" w:cstheme="majorBidi"/>
          <w:sz w:val="24"/>
          <w:szCs w:val="24"/>
        </w:rPr>
        <w:t xml:space="preserve"> TOFFOLO-MTT </w:t>
      </w:r>
      <w:r w:rsidRPr="00F70F53">
        <w:rPr>
          <w:rFonts w:asciiTheme="majorBidi" w:hAnsiTheme="majorBidi" w:cstheme="majorBidi"/>
          <w:i/>
          <w:iCs/>
          <w:sz w:val="24"/>
          <w:szCs w:val="24"/>
        </w:rPr>
        <w:t>Army operator</w:t>
      </w:r>
      <w:r w:rsidR="005E3E83">
        <w:rPr>
          <w:rFonts w:asciiTheme="majorBidi" w:hAnsiTheme="majorBidi" w:cstheme="majorBidi"/>
          <w:sz w:val="24"/>
          <w:szCs w:val="24"/>
        </w:rPr>
        <w:t>, CC PALIANI-</w:t>
      </w:r>
      <w:r>
        <w:rPr>
          <w:rFonts w:asciiTheme="majorBidi" w:hAnsiTheme="majorBidi" w:cstheme="majorBidi"/>
          <w:sz w:val="24"/>
          <w:szCs w:val="24"/>
        </w:rPr>
        <w:t xml:space="preserve">SOF </w:t>
      </w:r>
      <w:r w:rsidRPr="00F70F53">
        <w:rPr>
          <w:rFonts w:asciiTheme="majorBidi" w:hAnsiTheme="majorBidi" w:cstheme="majorBidi"/>
          <w:i/>
          <w:iCs/>
          <w:sz w:val="24"/>
          <w:szCs w:val="24"/>
        </w:rPr>
        <w:t>advisor</w:t>
      </w:r>
      <w:r>
        <w:rPr>
          <w:rFonts w:asciiTheme="majorBidi" w:hAnsiTheme="majorBidi" w:cstheme="majorBidi"/>
          <w:sz w:val="24"/>
          <w:szCs w:val="24"/>
        </w:rPr>
        <w:t>).</w:t>
      </w:r>
    </w:p>
    <w:p w:rsidR="00074B57" w:rsidRDefault="00F70F53" w:rsidP="00122E8F">
      <w:pPr>
        <w:ind w:left="360"/>
        <w:jc w:val="both"/>
        <w:rPr>
          <w:rFonts w:asciiTheme="majorBidi" w:hAnsiTheme="majorBidi" w:cstheme="majorBidi"/>
          <w:sz w:val="24"/>
          <w:szCs w:val="24"/>
        </w:rPr>
      </w:pPr>
      <w:r>
        <w:rPr>
          <w:rFonts w:asciiTheme="majorBidi" w:hAnsiTheme="majorBidi" w:cstheme="majorBidi"/>
          <w:sz w:val="24"/>
          <w:szCs w:val="24"/>
        </w:rPr>
        <w:t>Il fine che s’intende perseguire è</w:t>
      </w:r>
      <w:r w:rsidR="00C143AF">
        <w:rPr>
          <w:rFonts w:asciiTheme="majorBidi" w:hAnsiTheme="majorBidi" w:cstheme="majorBidi"/>
          <w:sz w:val="24"/>
          <w:szCs w:val="24"/>
        </w:rPr>
        <w:t xml:space="preserve"> favorire con ogni </w:t>
      </w:r>
      <w:r>
        <w:rPr>
          <w:rFonts w:asciiTheme="majorBidi" w:hAnsiTheme="majorBidi" w:cstheme="majorBidi"/>
          <w:sz w:val="24"/>
          <w:szCs w:val="24"/>
        </w:rPr>
        <w:t>risorsa</w:t>
      </w:r>
      <w:r w:rsidR="00C143AF">
        <w:rPr>
          <w:rFonts w:asciiTheme="majorBidi" w:hAnsiTheme="majorBidi" w:cstheme="majorBidi"/>
          <w:sz w:val="24"/>
          <w:szCs w:val="24"/>
        </w:rPr>
        <w:t xml:space="preserve"> la creazione di percorsi formativi a livello basico e avanzato/di specializzazione, comprendenti corsi </w:t>
      </w:r>
      <w:r w:rsidR="00074B57">
        <w:rPr>
          <w:rFonts w:asciiTheme="majorBidi" w:hAnsiTheme="majorBidi" w:cstheme="majorBidi"/>
          <w:sz w:val="24"/>
          <w:szCs w:val="24"/>
        </w:rPr>
        <w:t>eroga</w:t>
      </w:r>
      <w:r w:rsidR="00C143AF">
        <w:rPr>
          <w:rFonts w:asciiTheme="majorBidi" w:hAnsiTheme="majorBidi" w:cstheme="majorBidi"/>
          <w:sz w:val="24"/>
          <w:szCs w:val="24"/>
        </w:rPr>
        <w:t>bili secondo un</w:t>
      </w:r>
      <w:r w:rsidR="00BC3BDC">
        <w:rPr>
          <w:rFonts w:asciiTheme="majorBidi" w:hAnsiTheme="majorBidi" w:cstheme="majorBidi"/>
          <w:sz w:val="24"/>
          <w:szCs w:val="24"/>
        </w:rPr>
        <w:t xml:space="preserve"> principio </w:t>
      </w:r>
      <w:r w:rsidR="00D426B5">
        <w:rPr>
          <w:rFonts w:asciiTheme="majorBidi" w:hAnsiTheme="majorBidi" w:cstheme="majorBidi"/>
          <w:sz w:val="24"/>
          <w:szCs w:val="24"/>
        </w:rPr>
        <w:t>di progressività</w:t>
      </w:r>
      <w:r w:rsidR="00D426B5" w:rsidRPr="00BC3BDC">
        <w:rPr>
          <w:rFonts w:asciiTheme="majorBidi" w:hAnsiTheme="majorBidi" w:cstheme="majorBidi"/>
          <w:i/>
          <w:iCs/>
          <w:sz w:val="24"/>
          <w:szCs w:val="24"/>
        </w:rPr>
        <w:t xml:space="preserve"> </w:t>
      </w:r>
      <w:r w:rsidR="00BC3BDC" w:rsidRPr="00BC3BDC">
        <w:rPr>
          <w:rFonts w:asciiTheme="majorBidi" w:hAnsiTheme="majorBidi" w:cstheme="majorBidi"/>
          <w:i/>
          <w:iCs/>
          <w:sz w:val="24"/>
          <w:szCs w:val="24"/>
        </w:rPr>
        <w:t>crawl-walk-run</w:t>
      </w:r>
      <w:r w:rsidR="00BC3BDC">
        <w:rPr>
          <w:rFonts w:asciiTheme="majorBidi" w:hAnsiTheme="majorBidi" w:cstheme="majorBidi"/>
          <w:i/>
          <w:iCs/>
          <w:sz w:val="24"/>
          <w:szCs w:val="24"/>
        </w:rPr>
        <w:t xml:space="preserve"> </w:t>
      </w:r>
      <w:r w:rsidR="008D2BFF">
        <w:rPr>
          <w:rFonts w:asciiTheme="majorBidi" w:hAnsiTheme="majorBidi" w:cstheme="majorBidi"/>
          <w:sz w:val="24"/>
          <w:szCs w:val="24"/>
        </w:rPr>
        <w:t xml:space="preserve">in base al </w:t>
      </w:r>
      <w:r w:rsidR="008D2BFF">
        <w:rPr>
          <w:rFonts w:asciiTheme="majorBidi" w:hAnsiTheme="majorBidi" w:cstheme="majorBidi"/>
          <w:i/>
          <w:iCs/>
          <w:sz w:val="24"/>
          <w:szCs w:val="24"/>
        </w:rPr>
        <w:t xml:space="preserve">feedback </w:t>
      </w:r>
      <w:r w:rsidR="008D2BFF">
        <w:rPr>
          <w:rFonts w:asciiTheme="majorBidi" w:hAnsiTheme="majorBidi" w:cstheme="majorBidi"/>
          <w:sz w:val="24"/>
          <w:szCs w:val="24"/>
        </w:rPr>
        <w:t xml:space="preserve">ricevuto e </w:t>
      </w:r>
      <w:r w:rsidR="00BC3BDC">
        <w:rPr>
          <w:rFonts w:asciiTheme="majorBidi" w:hAnsiTheme="majorBidi" w:cstheme="majorBidi"/>
          <w:sz w:val="24"/>
          <w:szCs w:val="24"/>
        </w:rPr>
        <w:t xml:space="preserve">seguendo </w:t>
      </w:r>
      <w:r w:rsidR="00D703CC">
        <w:rPr>
          <w:rFonts w:asciiTheme="majorBidi" w:hAnsiTheme="majorBidi" w:cstheme="majorBidi"/>
          <w:sz w:val="24"/>
          <w:szCs w:val="24"/>
        </w:rPr>
        <w:t>la progressione addestrativa</w:t>
      </w:r>
      <w:r w:rsidR="00C143AF">
        <w:rPr>
          <w:rFonts w:asciiTheme="majorBidi" w:hAnsiTheme="majorBidi" w:cstheme="majorBidi"/>
          <w:sz w:val="24"/>
          <w:szCs w:val="24"/>
        </w:rPr>
        <w:t xml:space="preserve"> del reparto</w:t>
      </w:r>
      <w:r w:rsidR="008D2BFF">
        <w:rPr>
          <w:rFonts w:asciiTheme="majorBidi" w:hAnsiTheme="majorBidi" w:cstheme="majorBidi"/>
          <w:sz w:val="24"/>
          <w:szCs w:val="24"/>
        </w:rPr>
        <w:t>.</w:t>
      </w:r>
    </w:p>
    <w:p w:rsidR="00C143AF" w:rsidRDefault="00632F71" w:rsidP="00E762A6">
      <w:pPr>
        <w:ind w:left="360"/>
        <w:jc w:val="both"/>
        <w:rPr>
          <w:rFonts w:asciiTheme="majorBidi" w:hAnsiTheme="majorBidi" w:cstheme="majorBidi"/>
          <w:sz w:val="24"/>
          <w:szCs w:val="24"/>
        </w:rPr>
      </w:pPr>
      <w:r>
        <w:rPr>
          <w:rFonts w:asciiTheme="majorBidi" w:hAnsiTheme="majorBidi" w:cstheme="majorBidi"/>
          <w:sz w:val="24"/>
          <w:szCs w:val="24"/>
        </w:rPr>
        <w:t>Il Gen. AL ZAIN</w:t>
      </w:r>
      <w:r w:rsidR="00D703CC">
        <w:rPr>
          <w:rFonts w:asciiTheme="majorBidi" w:hAnsiTheme="majorBidi" w:cstheme="majorBidi"/>
          <w:sz w:val="24"/>
          <w:szCs w:val="24"/>
        </w:rPr>
        <w:t xml:space="preserve"> analizzato nel dettaglio il programma addestrativo del corso si è detto assolutamente interessato</w:t>
      </w:r>
      <w:r w:rsidR="00BC4FFE">
        <w:rPr>
          <w:rFonts w:asciiTheme="majorBidi" w:hAnsiTheme="majorBidi" w:cstheme="majorBidi"/>
          <w:sz w:val="24"/>
          <w:szCs w:val="24"/>
        </w:rPr>
        <w:t>,</w:t>
      </w:r>
      <w:r w:rsidR="00D703CC">
        <w:rPr>
          <w:rFonts w:asciiTheme="majorBidi" w:hAnsiTheme="majorBidi" w:cstheme="majorBidi"/>
          <w:sz w:val="24"/>
          <w:szCs w:val="24"/>
        </w:rPr>
        <w:t xml:space="preserve"> specificando che per la CTF sarebbe una grande opportunità formativa/addestrativa, soprattutto in relazione ai compiti assegnati. In merito</w:t>
      </w:r>
      <w:r>
        <w:rPr>
          <w:rFonts w:asciiTheme="majorBidi" w:hAnsiTheme="majorBidi" w:cstheme="majorBidi"/>
          <w:sz w:val="24"/>
          <w:szCs w:val="24"/>
        </w:rPr>
        <w:t xml:space="preserve"> ha brevemente descritto la minaccia che devono fronteggiare (</w:t>
      </w:r>
      <w:r w:rsidR="00AC3A58" w:rsidRPr="00BC4FFE">
        <w:rPr>
          <w:rFonts w:asciiTheme="majorBidi" w:hAnsiTheme="majorBidi" w:cstheme="majorBidi"/>
          <w:i/>
          <w:iCs/>
          <w:sz w:val="24"/>
          <w:szCs w:val="24"/>
        </w:rPr>
        <w:t>crime syndicates</w:t>
      </w:r>
      <w:r>
        <w:rPr>
          <w:rFonts w:asciiTheme="majorBidi" w:hAnsiTheme="majorBidi" w:cstheme="majorBidi"/>
          <w:sz w:val="24"/>
          <w:szCs w:val="24"/>
        </w:rPr>
        <w:t>, gruppi e milizie antagoniste</w:t>
      </w:r>
      <w:r w:rsidR="00D703CC">
        <w:rPr>
          <w:rFonts w:asciiTheme="majorBidi" w:hAnsiTheme="majorBidi" w:cstheme="majorBidi"/>
          <w:sz w:val="24"/>
          <w:szCs w:val="24"/>
        </w:rPr>
        <w:t>, contrasto ai flussi migratori con particolare riferimento al contrasto di network dediti al traffico di esseri umani</w:t>
      </w:r>
      <w:r>
        <w:rPr>
          <w:rFonts w:asciiTheme="majorBidi" w:hAnsiTheme="majorBidi" w:cstheme="majorBidi"/>
          <w:sz w:val="24"/>
          <w:szCs w:val="24"/>
        </w:rPr>
        <w:t>), pertanto l</w:t>
      </w:r>
      <w:r w:rsidR="00C143AF">
        <w:rPr>
          <w:rFonts w:asciiTheme="majorBidi" w:hAnsiTheme="majorBidi" w:cstheme="majorBidi"/>
          <w:sz w:val="24"/>
          <w:szCs w:val="24"/>
        </w:rPr>
        <w:t>’interesse spazia dall</w:t>
      </w:r>
      <w:r>
        <w:rPr>
          <w:rFonts w:asciiTheme="majorBidi" w:hAnsiTheme="majorBidi" w:cstheme="majorBidi"/>
          <w:sz w:val="24"/>
          <w:szCs w:val="24"/>
        </w:rPr>
        <w:t>a formazione di base, individuale  e collett</w:t>
      </w:r>
      <w:r w:rsidR="00BC4FFE">
        <w:rPr>
          <w:rFonts w:asciiTheme="majorBidi" w:hAnsiTheme="majorBidi" w:cstheme="majorBidi"/>
          <w:sz w:val="24"/>
          <w:szCs w:val="24"/>
        </w:rPr>
        <w:t xml:space="preserve">iva a livello squadra, </w:t>
      </w:r>
      <w:r w:rsidR="00D703CC">
        <w:rPr>
          <w:rFonts w:asciiTheme="majorBidi" w:hAnsiTheme="majorBidi" w:cstheme="majorBidi"/>
          <w:sz w:val="24"/>
          <w:szCs w:val="24"/>
        </w:rPr>
        <w:t xml:space="preserve"> plotone</w:t>
      </w:r>
      <w:r>
        <w:rPr>
          <w:rFonts w:asciiTheme="majorBidi" w:hAnsiTheme="majorBidi" w:cstheme="majorBidi"/>
          <w:sz w:val="24"/>
          <w:szCs w:val="24"/>
        </w:rPr>
        <w:t xml:space="preserve"> </w:t>
      </w:r>
      <w:r w:rsidR="00D703CC">
        <w:rPr>
          <w:rFonts w:asciiTheme="majorBidi" w:hAnsiTheme="majorBidi" w:cstheme="majorBidi"/>
          <w:sz w:val="24"/>
          <w:szCs w:val="24"/>
        </w:rPr>
        <w:t xml:space="preserve"> e minori unità. </w:t>
      </w:r>
      <w:r w:rsidR="005E3E83">
        <w:rPr>
          <w:rFonts w:asciiTheme="majorBidi" w:hAnsiTheme="majorBidi" w:cstheme="majorBidi"/>
          <w:sz w:val="24"/>
          <w:szCs w:val="24"/>
        </w:rPr>
        <w:t xml:space="preserve">Il Generale nel tratteggiare le aree di operazione del suo </w:t>
      </w:r>
      <w:r w:rsidR="00BC4FFE">
        <w:rPr>
          <w:rFonts w:asciiTheme="majorBidi" w:hAnsiTheme="majorBidi" w:cstheme="majorBidi"/>
          <w:sz w:val="24"/>
          <w:szCs w:val="24"/>
        </w:rPr>
        <w:t>Reparto, ha calda</w:t>
      </w:r>
      <w:r w:rsidR="005E3E83">
        <w:rPr>
          <w:rFonts w:asciiTheme="majorBidi" w:hAnsiTheme="majorBidi" w:cstheme="majorBidi"/>
          <w:sz w:val="24"/>
          <w:szCs w:val="24"/>
        </w:rPr>
        <w:t xml:space="preserve">mente invitato MIASIT a proporre paritetici programmi addestrativi anche a favore del Generale MUSA, Comandante della Regione Centrale ed influente </w:t>
      </w:r>
      <w:r w:rsidR="005E3E83" w:rsidRPr="00BC4FFE">
        <w:rPr>
          <w:rFonts w:asciiTheme="majorBidi" w:hAnsiTheme="majorBidi" w:cstheme="majorBidi"/>
          <w:i/>
          <w:iCs/>
          <w:sz w:val="24"/>
          <w:szCs w:val="24"/>
        </w:rPr>
        <w:t>Power Broker</w:t>
      </w:r>
      <w:r w:rsidR="005E3E83">
        <w:rPr>
          <w:rFonts w:asciiTheme="majorBidi" w:hAnsiTheme="majorBidi" w:cstheme="majorBidi"/>
          <w:sz w:val="24"/>
          <w:szCs w:val="24"/>
        </w:rPr>
        <w:t xml:space="preserve"> dell’area misuratina, lasciando intendere che la cooperazione con la CTF e MUSA garantirebbe a MIASIT una permanenza strutturata ed inattaccabile</w:t>
      </w:r>
      <w:r w:rsidR="006B648A">
        <w:rPr>
          <w:rFonts w:asciiTheme="majorBidi" w:hAnsiTheme="majorBidi" w:cstheme="majorBidi"/>
          <w:sz w:val="24"/>
          <w:szCs w:val="24"/>
        </w:rPr>
        <w:t xml:space="preserve"> a MISURATA. Il Gen</w:t>
      </w:r>
      <w:r w:rsidR="001727F5">
        <w:rPr>
          <w:rFonts w:asciiTheme="majorBidi" w:hAnsiTheme="majorBidi" w:cstheme="majorBidi"/>
          <w:sz w:val="24"/>
          <w:szCs w:val="24"/>
        </w:rPr>
        <w:t>.</w:t>
      </w:r>
      <w:r w:rsidR="006B648A">
        <w:rPr>
          <w:rFonts w:asciiTheme="majorBidi" w:hAnsiTheme="majorBidi" w:cstheme="majorBidi"/>
          <w:sz w:val="24"/>
          <w:szCs w:val="24"/>
        </w:rPr>
        <w:t xml:space="preserve"> AL ZAIN, invitando tutti gli </w:t>
      </w:r>
      <w:r w:rsidR="001727F5">
        <w:rPr>
          <w:rFonts w:asciiTheme="majorBidi" w:hAnsiTheme="majorBidi" w:cstheme="majorBidi"/>
          <w:sz w:val="24"/>
          <w:szCs w:val="24"/>
        </w:rPr>
        <w:t>a</w:t>
      </w:r>
      <w:r w:rsidR="006B648A">
        <w:rPr>
          <w:rFonts w:asciiTheme="majorBidi" w:hAnsiTheme="majorBidi" w:cstheme="majorBidi"/>
          <w:sz w:val="24"/>
          <w:szCs w:val="24"/>
        </w:rPr>
        <w:t>stanti ad uscire dall’ufficio</w:t>
      </w:r>
      <w:r w:rsidR="00BC4FFE">
        <w:rPr>
          <w:rFonts w:asciiTheme="majorBidi" w:hAnsiTheme="majorBidi" w:cstheme="majorBidi"/>
          <w:sz w:val="24"/>
          <w:szCs w:val="24"/>
        </w:rPr>
        <w:t>,</w:t>
      </w:r>
      <w:r w:rsidR="006B648A">
        <w:rPr>
          <w:rFonts w:asciiTheme="majorBidi" w:hAnsiTheme="majorBidi" w:cstheme="majorBidi"/>
          <w:sz w:val="24"/>
          <w:szCs w:val="24"/>
        </w:rPr>
        <w:t xml:space="preserve"> lasciandolo solo con il COM MIASIT, in un colloquio privato </w:t>
      </w:r>
      <w:r w:rsidR="005E3E83">
        <w:rPr>
          <w:rFonts w:asciiTheme="majorBidi" w:hAnsiTheme="majorBidi" w:cstheme="majorBidi"/>
          <w:sz w:val="24"/>
          <w:szCs w:val="24"/>
        </w:rPr>
        <w:t xml:space="preserve">ha fatto riferimento ad attori </w:t>
      </w:r>
      <w:r w:rsidR="006B648A">
        <w:rPr>
          <w:rFonts w:asciiTheme="majorBidi" w:hAnsiTheme="majorBidi" w:cstheme="majorBidi"/>
          <w:sz w:val="24"/>
          <w:szCs w:val="24"/>
        </w:rPr>
        <w:t xml:space="preserve">anche istituzionali, </w:t>
      </w:r>
      <w:r w:rsidR="005E3E83">
        <w:rPr>
          <w:rFonts w:asciiTheme="majorBidi" w:hAnsiTheme="majorBidi" w:cstheme="majorBidi"/>
          <w:sz w:val="24"/>
          <w:szCs w:val="24"/>
        </w:rPr>
        <w:t xml:space="preserve">che potrebbero mettere in discussione la presenza italiana </w:t>
      </w:r>
      <w:r w:rsidR="006B648A">
        <w:rPr>
          <w:rFonts w:asciiTheme="majorBidi" w:hAnsiTheme="majorBidi" w:cstheme="majorBidi"/>
          <w:sz w:val="24"/>
          <w:szCs w:val="24"/>
        </w:rPr>
        <w:t xml:space="preserve">per perseguire obiettivi personalistici, divergenti dai fini istituzionali delle componenti militari regolari operanti nell’area, citando il recente passato </w:t>
      </w:r>
      <w:r w:rsidR="006B648A">
        <w:rPr>
          <w:rFonts w:asciiTheme="majorBidi" w:hAnsiTheme="majorBidi" w:cstheme="majorBidi"/>
          <w:sz w:val="24"/>
          <w:szCs w:val="24"/>
        </w:rPr>
        <w:lastRenderedPageBreak/>
        <w:t>allorquando su pressioni esercitate da alcuni personaggi si è arrivati alla chiusura del FH italiano. Al riguardo è utile evidenziare che il Gen</w:t>
      </w:r>
      <w:r w:rsidR="001727F5">
        <w:rPr>
          <w:rFonts w:asciiTheme="majorBidi" w:hAnsiTheme="majorBidi" w:cstheme="majorBidi"/>
          <w:sz w:val="24"/>
          <w:szCs w:val="24"/>
        </w:rPr>
        <w:t>.</w:t>
      </w:r>
      <w:r w:rsidR="006B648A">
        <w:rPr>
          <w:rFonts w:asciiTheme="majorBidi" w:hAnsiTheme="majorBidi" w:cstheme="majorBidi"/>
          <w:sz w:val="24"/>
          <w:szCs w:val="24"/>
        </w:rPr>
        <w:t xml:space="preserve"> AL ZAIN e il Gen</w:t>
      </w:r>
      <w:r w:rsidR="001727F5">
        <w:rPr>
          <w:rFonts w:asciiTheme="majorBidi" w:hAnsiTheme="majorBidi" w:cstheme="majorBidi"/>
          <w:sz w:val="24"/>
          <w:szCs w:val="24"/>
        </w:rPr>
        <w:t>.</w:t>
      </w:r>
      <w:r w:rsidR="006B648A">
        <w:rPr>
          <w:rFonts w:asciiTheme="majorBidi" w:hAnsiTheme="majorBidi" w:cstheme="majorBidi"/>
          <w:sz w:val="24"/>
          <w:szCs w:val="24"/>
        </w:rPr>
        <w:t xml:space="preserve"> MUSA sia per estrazione tribale</w:t>
      </w:r>
      <w:r w:rsidR="00BC4FFE">
        <w:rPr>
          <w:rFonts w:asciiTheme="majorBidi" w:hAnsiTheme="majorBidi" w:cstheme="majorBidi"/>
          <w:sz w:val="24"/>
          <w:szCs w:val="24"/>
        </w:rPr>
        <w:t>,</w:t>
      </w:r>
      <w:r w:rsidR="006B648A">
        <w:rPr>
          <w:rFonts w:asciiTheme="majorBidi" w:hAnsiTheme="majorBidi" w:cstheme="majorBidi"/>
          <w:sz w:val="24"/>
          <w:szCs w:val="24"/>
        </w:rPr>
        <w:t xml:space="preserve"> sia per controllo del territorio rappresentano i maggiori e influenti </w:t>
      </w:r>
      <w:r w:rsidR="006B648A" w:rsidRPr="006B648A">
        <w:rPr>
          <w:rFonts w:asciiTheme="majorBidi" w:hAnsiTheme="majorBidi" w:cstheme="majorBidi"/>
          <w:i/>
          <w:iCs/>
          <w:sz w:val="24"/>
          <w:szCs w:val="24"/>
        </w:rPr>
        <w:t>Power Broker</w:t>
      </w:r>
      <w:r w:rsidR="006B648A">
        <w:rPr>
          <w:rFonts w:asciiTheme="majorBidi" w:hAnsiTheme="majorBidi" w:cstheme="majorBidi"/>
          <w:sz w:val="24"/>
          <w:szCs w:val="24"/>
        </w:rPr>
        <w:t xml:space="preserve"> dell’area. Infine, sempre in forma privata, ha riferito della proficua e ormai strutturata cooperazione con </w:t>
      </w:r>
      <w:r w:rsidR="00E762A6">
        <w:rPr>
          <w:rFonts w:asciiTheme="majorBidi" w:hAnsiTheme="majorBidi" w:cstheme="majorBidi"/>
          <w:sz w:val="24"/>
          <w:szCs w:val="24"/>
        </w:rPr>
        <w:t>altro Dicastero,</w:t>
      </w:r>
      <w:r w:rsidR="006B648A">
        <w:rPr>
          <w:rFonts w:asciiTheme="majorBidi" w:hAnsiTheme="majorBidi" w:cstheme="majorBidi"/>
          <w:sz w:val="24"/>
          <w:szCs w:val="24"/>
        </w:rPr>
        <w:t xml:space="preserve"> auspicando che si arrivi anche con MIASIT allo stesso livello di collaborazione.</w:t>
      </w:r>
      <w:r w:rsidR="005E3E83">
        <w:rPr>
          <w:rFonts w:asciiTheme="majorBidi" w:hAnsiTheme="majorBidi" w:cstheme="majorBidi"/>
          <w:sz w:val="24"/>
          <w:szCs w:val="24"/>
        </w:rPr>
        <w:t xml:space="preserve"> </w:t>
      </w:r>
    </w:p>
    <w:p w:rsidR="005E3E83" w:rsidRDefault="00D703CC" w:rsidP="00122E8F">
      <w:pPr>
        <w:ind w:left="360"/>
        <w:jc w:val="both"/>
        <w:rPr>
          <w:rFonts w:asciiTheme="majorBidi" w:hAnsiTheme="majorBidi" w:cstheme="majorBidi"/>
          <w:sz w:val="24"/>
          <w:szCs w:val="24"/>
        </w:rPr>
      </w:pPr>
      <w:r w:rsidRPr="00122E8F">
        <w:rPr>
          <w:rFonts w:asciiTheme="majorBidi" w:hAnsiTheme="majorBidi" w:cstheme="majorBidi"/>
          <w:sz w:val="24"/>
          <w:szCs w:val="24"/>
        </w:rPr>
        <w:t xml:space="preserve">A termine del </w:t>
      </w:r>
      <w:r w:rsidR="00D824BF" w:rsidRPr="00122E8F">
        <w:rPr>
          <w:rFonts w:asciiTheme="majorBidi" w:hAnsiTheme="majorBidi" w:cstheme="majorBidi"/>
          <w:sz w:val="24"/>
          <w:szCs w:val="24"/>
        </w:rPr>
        <w:t>colloquio privato con il COMMIASIT,</w:t>
      </w:r>
      <w:r w:rsidR="00E4712F" w:rsidRPr="00122E8F">
        <w:rPr>
          <w:rFonts w:asciiTheme="majorBidi" w:hAnsiTheme="majorBidi" w:cstheme="majorBidi"/>
          <w:sz w:val="24"/>
          <w:szCs w:val="24"/>
        </w:rPr>
        <w:t xml:space="preserve"> </w:t>
      </w:r>
      <w:r w:rsidR="003A4196" w:rsidRPr="00122E8F">
        <w:rPr>
          <w:rFonts w:asciiTheme="majorBidi" w:hAnsiTheme="majorBidi" w:cstheme="majorBidi"/>
          <w:sz w:val="24"/>
          <w:szCs w:val="24"/>
        </w:rPr>
        <w:t xml:space="preserve">si </w:t>
      </w:r>
      <w:r w:rsidRPr="00122E8F">
        <w:rPr>
          <w:rFonts w:asciiTheme="majorBidi" w:hAnsiTheme="majorBidi" w:cstheme="majorBidi"/>
          <w:sz w:val="24"/>
          <w:szCs w:val="24"/>
        </w:rPr>
        <w:t xml:space="preserve">è di detto </w:t>
      </w:r>
      <w:r w:rsidR="003A4196" w:rsidRPr="00122E8F">
        <w:rPr>
          <w:rFonts w:asciiTheme="majorBidi" w:hAnsiTheme="majorBidi" w:cstheme="majorBidi"/>
          <w:sz w:val="24"/>
          <w:szCs w:val="24"/>
        </w:rPr>
        <w:t>al</w:t>
      </w:r>
      <w:r w:rsidRPr="00122E8F">
        <w:rPr>
          <w:rFonts w:asciiTheme="majorBidi" w:hAnsiTheme="majorBidi" w:cstheme="majorBidi"/>
          <w:sz w:val="24"/>
          <w:szCs w:val="24"/>
        </w:rPr>
        <w:t>ta</w:t>
      </w:r>
      <w:r w:rsidR="003A4196" w:rsidRPr="00122E8F">
        <w:rPr>
          <w:rFonts w:asciiTheme="majorBidi" w:hAnsiTheme="majorBidi" w:cstheme="majorBidi"/>
          <w:sz w:val="24"/>
          <w:szCs w:val="24"/>
        </w:rPr>
        <w:t>mente soddisfatto del lavoro svolto dalla CMC</w:t>
      </w:r>
      <w:r w:rsidRPr="00122E8F">
        <w:rPr>
          <w:rFonts w:asciiTheme="majorBidi" w:hAnsiTheme="majorBidi" w:cstheme="majorBidi"/>
          <w:sz w:val="24"/>
          <w:szCs w:val="24"/>
        </w:rPr>
        <w:t>, a</w:t>
      </w:r>
      <w:r w:rsidR="003A4196" w:rsidRPr="00122E8F">
        <w:rPr>
          <w:rFonts w:asciiTheme="majorBidi" w:hAnsiTheme="majorBidi" w:cstheme="majorBidi"/>
          <w:sz w:val="24"/>
          <w:szCs w:val="24"/>
        </w:rPr>
        <w:t>fferma</w:t>
      </w:r>
      <w:r w:rsidRPr="00122E8F">
        <w:rPr>
          <w:rFonts w:asciiTheme="majorBidi" w:hAnsiTheme="majorBidi" w:cstheme="majorBidi"/>
          <w:sz w:val="24"/>
          <w:szCs w:val="24"/>
        </w:rPr>
        <w:t>ndo</w:t>
      </w:r>
      <w:r w:rsidR="003A4196" w:rsidRPr="00122E8F">
        <w:rPr>
          <w:rFonts w:asciiTheme="majorBidi" w:hAnsiTheme="majorBidi" w:cstheme="majorBidi"/>
          <w:sz w:val="24"/>
          <w:szCs w:val="24"/>
        </w:rPr>
        <w:t xml:space="preserve"> che</w:t>
      </w:r>
      <w:r w:rsidR="00E559FC" w:rsidRPr="00122E8F">
        <w:rPr>
          <w:rFonts w:asciiTheme="majorBidi" w:hAnsiTheme="majorBidi" w:cstheme="majorBidi"/>
          <w:sz w:val="24"/>
          <w:szCs w:val="24"/>
        </w:rPr>
        <w:t>,</w:t>
      </w:r>
      <w:r w:rsidR="003A4196" w:rsidRPr="00122E8F">
        <w:rPr>
          <w:rFonts w:asciiTheme="majorBidi" w:hAnsiTheme="majorBidi" w:cstheme="majorBidi"/>
          <w:sz w:val="24"/>
          <w:szCs w:val="24"/>
        </w:rPr>
        <w:t xml:space="preserve"> </w:t>
      </w:r>
      <w:r w:rsidR="00E559FC" w:rsidRPr="00122E8F">
        <w:rPr>
          <w:rFonts w:asciiTheme="majorBidi" w:hAnsiTheme="majorBidi" w:cstheme="majorBidi"/>
          <w:sz w:val="24"/>
          <w:szCs w:val="24"/>
        </w:rPr>
        <w:t xml:space="preserve">in termini di cooperazione, </w:t>
      </w:r>
      <w:r w:rsidR="003A4196" w:rsidRPr="00122E8F">
        <w:rPr>
          <w:rFonts w:asciiTheme="majorBidi" w:hAnsiTheme="majorBidi" w:cstheme="majorBidi"/>
          <w:sz w:val="24"/>
          <w:szCs w:val="24"/>
        </w:rPr>
        <w:t xml:space="preserve">l’ITALIA è una delle nazioni di riferimento </w:t>
      </w:r>
      <w:r w:rsidR="008D2BFF" w:rsidRPr="00122E8F">
        <w:rPr>
          <w:rFonts w:asciiTheme="majorBidi" w:hAnsiTheme="majorBidi" w:cstheme="majorBidi"/>
          <w:sz w:val="24"/>
          <w:szCs w:val="24"/>
        </w:rPr>
        <w:t>per la LIBIA</w:t>
      </w:r>
      <w:r w:rsidRPr="00122E8F">
        <w:rPr>
          <w:rFonts w:asciiTheme="majorBidi" w:hAnsiTheme="majorBidi" w:cstheme="majorBidi"/>
          <w:sz w:val="24"/>
          <w:szCs w:val="24"/>
        </w:rPr>
        <w:t>.</w:t>
      </w:r>
      <w:r>
        <w:rPr>
          <w:rFonts w:asciiTheme="majorBidi" w:hAnsiTheme="majorBidi" w:cstheme="majorBidi"/>
          <w:sz w:val="24"/>
          <w:szCs w:val="24"/>
        </w:rPr>
        <w:t xml:space="preserve"> I</w:t>
      </w:r>
      <w:r w:rsidR="005E3E83">
        <w:rPr>
          <w:rFonts w:asciiTheme="majorBidi" w:hAnsiTheme="majorBidi" w:cstheme="majorBidi"/>
          <w:sz w:val="24"/>
          <w:szCs w:val="24"/>
        </w:rPr>
        <w:t>noltre</w:t>
      </w:r>
      <w:r>
        <w:rPr>
          <w:rFonts w:asciiTheme="majorBidi" w:hAnsiTheme="majorBidi" w:cstheme="majorBidi"/>
          <w:sz w:val="24"/>
          <w:szCs w:val="24"/>
        </w:rPr>
        <w:t xml:space="preserve">, ha invitato tutto il personale a fare una </w:t>
      </w:r>
      <w:r w:rsidRPr="001727F5">
        <w:rPr>
          <w:rFonts w:asciiTheme="majorBidi" w:hAnsiTheme="majorBidi" w:cstheme="majorBidi"/>
          <w:i/>
          <w:iCs/>
          <w:sz w:val="24"/>
          <w:szCs w:val="24"/>
        </w:rPr>
        <w:t>survey</w:t>
      </w:r>
      <w:r>
        <w:rPr>
          <w:rFonts w:asciiTheme="majorBidi" w:hAnsiTheme="majorBidi" w:cstheme="majorBidi"/>
          <w:sz w:val="24"/>
          <w:szCs w:val="24"/>
        </w:rPr>
        <w:t xml:space="preserve"> presso le sue strutture alloggiative (suddivise in locali per ufficiali, sottufficiali e truppa)</w:t>
      </w:r>
      <w:r w:rsidR="005E3E83">
        <w:rPr>
          <w:rFonts w:asciiTheme="majorBidi" w:hAnsiTheme="majorBidi" w:cstheme="majorBidi"/>
          <w:sz w:val="24"/>
          <w:szCs w:val="24"/>
        </w:rPr>
        <w:t xml:space="preserve"> e aree addestrative presenti in base (poligoni all’aperto, area boschiva per il movimento appiedato e sfruttamento di ostacoli naturali, area FIBUA e non ultimo</w:t>
      </w:r>
      <w:r w:rsidR="00760D7A">
        <w:rPr>
          <w:rFonts w:asciiTheme="majorBidi" w:hAnsiTheme="majorBidi" w:cstheme="majorBidi"/>
          <w:sz w:val="24"/>
          <w:szCs w:val="24"/>
        </w:rPr>
        <w:t>,</w:t>
      </w:r>
      <w:r w:rsidR="005E3E83">
        <w:rPr>
          <w:rFonts w:asciiTheme="majorBidi" w:hAnsiTheme="majorBidi" w:cstheme="majorBidi"/>
          <w:sz w:val="24"/>
          <w:szCs w:val="24"/>
        </w:rPr>
        <w:t xml:space="preserve"> essendo sul mare</w:t>
      </w:r>
      <w:r w:rsidR="00760D7A">
        <w:rPr>
          <w:rFonts w:asciiTheme="majorBidi" w:hAnsiTheme="majorBidi" w:cstheme="majorBidi"/>
          <w:sz w:val="24"/>
          <w:szCs w:val="24"/>
        </w:rPr>
        <w:t>,</w:t>
      </w:r>
      <w:r w:rsidR="005E3E83">
        <w:rPr>
          <w:rFonts w:asciiTheme="majorBidi" w:hAnsiTheme="majorBidi" w:cstheme="majorBidi"/>
          <w:sz w:val="24"/>
          <w:szCs w:val="24"/>
        </w:rPr>
        <w:t xml:space="preserve"> </w:t>
      </w:r>
      <w:r w:rsidR="00D824BF">
        <w:rPr>
          <w:rFonts w:asciiTheme="majorBidi" w:hAnsiTheme="majorBidi" w:cstheme="majorBidi"/>
          <w:sz w:val="24"/>
          <w:szCs w:val="24"/>
        </w:rPr>
        <w:t xml:space="preserve">la </w:t>
      </w:r>
      <w:r w:rsidR="005E3E83">
        <w:rPr>
          <w:rFonts w:asciiTheme="majorBidi" w:hAnsiTheme="majorBidi" w:cstheme="majorBidi"/>
          <w:sz w:val="24"/>
          <w:szCs w:val="24"/>
        </w:rPr>
        <w:t>possibilità di fare addestramento anfibio con gommoni già in loro dotazione.</w:t>
      </w:r>
    </w:p>
    <w:p w:rsidR="009D3E36" w:rsidRPr="00122E8F" w:rsidRDefault="009D3E36" w:rsidP="00122E8F">
      <w:pPr>
        <w:pStyle w:val="Paragrafoelenco"/>
        <w:numPr>
          <w:ilvl w:val="0"/>
          <w:numId w:val="6"/>
        </w:numPr>
        <w:rPr>
          <w:rFonts w:asciiTheme="majorBidi" w:hAnsiTheme="majorBidi" w:cstheme="majorBidi"/>
          <w:b/>
          <w:bCs/>
          <w:sz w:val="24"/>
          <w:szCs w:val="24"/>
        </w:rPr>
      </w:pPr>
      <w:r w:rsidRPr="00122E8F">
        <w:rPr>
          <w:rFonts w:asciiTheme="majorBidi" w:hAnsiTheme="majorBidi" w:cstheme="majorBidi"/>
          <w:b/>
          <w:bCs/>
          <w:sz w:val="24"/>
          <w:szCs w:val="24"/>
        </w:rPr>
        <w:t>KEY POINTS PRINCIPALI</w:t>
      </w:r>
    </w:p>
    <w:p w:rsidR="005B14B4" w:rsidRDefault="00A61E12" w:rsidP="00783A7D">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La p</w:t>
      </w:r>
      <w:r w:rsidR="005B14B4">
        <w:rPr>
          <w:rFonts w:asciiTheme="majorBidi" w:hAnsiTheme="majorBidi" w:cstheme="majorBidi"/>
          <w:sz w:val="24"/>
          <w:szCs w:val="24"/>
        </w:rPr>
        <w:t xml:space="preserve">osizione </w:t>
      </w:r>
      <w:r>
        <w:rPr>
          <w:rFonts w:asciiTheme="majorBidi" w:hAnsiTheme="majorBidi" w:cstheme="majorBidi"/>
          <w:sz w:val="24"/>
          <w:szCs w:val="24"/>
        </w:rPr>
        <w:t xml:space="preserve">centrale nell’AO </w:t>
      </w:r>
      <w:r w:rsidR="005B14B4">
        <w:rPr>
          <w:rFonts w:asciiTheme="majorBidi" w:hAnsiTheme="majorBidi" w:cstheme="majorBidi"/>
          <w:sz w:val="24"/>
          <w:szCs w:val="24"/>
        </w:rPr>
        <w:t xml:space="preserve">della base di KHOMS </w:t>
      </w:r>
      <w:r w:rsidR="008238AF">
        <w:rPr>
          <w:rFonts w:asciiTheme="majorBidi" w:hAnsiTheme="majorBidi" w:cstheme="majorBidi"/>
          <w:sz w:val="24"/>
          <w:szCs w:val="24"/>
        </w:rPr>
        <w:t>offre una location ottimale per la conduzione dell’addestramento della CTF;</w:t>
      </w:r>
    </w:p>
    <w:p w:rsidR="00611FF5" w:rsidRDefault="00E762A6" w:rsidP="00783A7D">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L’addestramento congiunto CTF,</w:t>
      </w:r>
      <w:r w:rsidR="00611FF5">
        <w:rPr>
          <w:rFonts w:asciiTheme="majorBidi" w:hAnsiTheme="majorBidi" w:cstheme="majorBidi"/>
          <w:sz w:val="24"/>
          <w:szCs w:val="24"/>
        </w:rPr>
        <w:t xml:space="preserve"> Mil Int</w:t>
      </w:r>
      <w:r>
        <w:rPr>
          <w:rFonts w:asciiTheme="majorBidi" w:hAnsiTheme="majorBidi" w:cstheme="majorBidi"/>
          <w:sz w:val="24"/>
          <w:szCs w:val="24"/>
        </w:rPr>
        <w:t xml:space="preserve"> e Regione Militare Centrale</w:t>
      </w:r>
      <w:r w:rsidR="00611FF5">
        <w:rPr>
          <w:rFonts w:asciiTheme="majorBidi" w:hAnsiTheme="majorBidi" w:cstheme="majorBidi"/>
          <w:sz w:val="24"/>
          <w:szCs w:val="24"/>
        </w:rPr>
        <w:t xml:space="preserve"> è possibile ed auspicabile;</w:t>
      </w:r>
    </w:p>
    <w:p w:rsidR="00363CE3" w:rsidRDefault="00363CE3" w:rsidP="00783A7D">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CTF ha ricevuto il task</w:t>
      </w:r>
      <w:r w:rsidR="0017314C">
        <w:rPr>
          <w:rFonts w:asciiTheme="majorBidi" w:hAnsiTheme="majorBidi" w:cstheme="majorBidi"/>
          <w:sz w:val="24"/>
          <w:szCs w:val="24"/>
        </w:rPr>
        <w:t xml:space="preserve"> aggiuntivo</w:t>
      </w:r>
      <w:r>
        <w:rPr>
          <w:rFonts w:asciiTheme="majorBidi" w:hAnsiTheme="majorBidi" w:cstheme="majorBidi"/>
          <w:sz w:val="24"/>
          <w:szCs w:val="24"/>
        </w:rPr>
        <w:t xml:space="preserve"> di contrastare </w:t>
      </w:r>
      <w:r w:rsidR="00342DA8">
        <w:rPr>
          <w:rFonts w:asciiTheme="majorBidi" w:hAnsiTheme="majorBidi" w:cstheme="majorBidi"/>
          <w:sz w:val="24"/>
          <w:szCs w:val="24"/>
        </w:rPr>
        <w:t>i</w:t>
      </w:r>
      <w:r>
        <w:rPr>
          <w:rFonts w:asciiTheme="majorBidi" w:hAnsiTheme="majorBidi" w:cstheme="majorBidi"/>
          <w:sz w:val="24"/>
          <w:szCs w:val="24"/>
        </w:rPr>
        <w:t>l Trafficking</w:t>
      </w:r>
      <w:r w:rsidRPr="00363CE3">
        <w:rPr>
          <w:rFonts w:asciiTheme="majorBidi" w:hAnsiTheme="majorBidi" w:cstheme="majorBidi"/>
          <w:sz w:val="24"/>
          <w:szCs w:val="24"/>
        </w:rPr>
        <w:t xml:space="preserve"> </w:t>
      </w:r>
      <w:r>
        <w:rPr>
          <w:rFonts w:asciiTheme="majorBidi" w:hAnsiTheme="majorBidi" w:cstheme="majorBidi"/>
          <w:sz w:val="24"/>
          <w:szCs w:val="24"/>
        </w:rPr>
        <w:t>in Human Being (THB)</w:t>
      </w:r>
      <w:r w:rsidR="0017314C">
        <w:rPr>
          <w:rFonts w:asciiTheme="majorBidi" w:hAnsiTheme="majorBidi" w:cstheme="majorBidi"/>
          <w:sz w:val="24"/>
          <w:szCs w:val="24"/>
        </w:rPr>
        <w:t xml:space="preserve"> nella propria AO</w:t>
      </w:r>
      <w:r>
        <w:rPr>
          <w:rFonts w:asciiTheme="majorBidi" w:hAnsiTheme="majorBidi" w:cstheme="majorBidi"/>
          <w:sz w:val="24"/>
          <w:szCs w:val="24"/>
        </w:rPr>
        <w:t>;</w:t>
      </w:r>
    </w:p>
    <w:p w:rsidR="00363CE3" w:rsidRDefault="0017314C" w:rsidP="00783A7D">
      <w:pPr>
        <w:pStyle w:val="Paragrafoelenco"/>
        <w:numPr>
          <w:ilvl w:val="0"/>
          <w:numId w:val="4"/>
        </w:numPr>
        <w:jc w:val="both"/>
        <w:rPr>
          <w:rFonts w:asciiTheme="majorBidi" w:hAnsiTheme="majorBidi" w:cstheme="majorBidi"/>
          <w:sz w:val="24"/>
          <w:szCs w:val="24"/>
        </w:rPr>
      </w:pPr>
      <w:r w:rsidRPr="0017314C">
        <w:rPr>
          <w:rFonts w:asciiTheme="majorBidi" w:hAnsiTheme="majorBidi" w:cstheme="majorBidi"/>
          <w:i/>
          <w:iCs/>
          <w:sz w:val="24"/>
          <w:szCs w:val="24"/>
        </w:rPr>
        <w:t>Fringe benefit</w:t>
      </w:r>
      <w:r>
        <w:rPr>
          <w:rFonts w:asciiTheme="majorBidi" w:hAnsiTheme="majorBidi" w:cstheme="majorBidi"/>
          <w:sz w:val="24"/>
          <w:szCs w:val="24"/>
        </w:rPr>
        <w:t xml:space="preserve"> di stimolare la cooperazione intralibica</w:t>
      </w:r>
      <w:r w:rsidR="00611FF5">
        <w:rPr>
          <w:rFonts w:asciiTheme="majorBidi" w:hAnsiTheme="majorBidi" w:cstheme="majorBidi"/>
          <w:sz w:val="24"/>
          <w:szCs w:val="24"/>
        </w:rPr>
        <w:t>.</w:t>
      </w:r>
    </w:p>
    <w:p w:rsidR="009B3369" w:rsidRDefault="00D824BF" w:rsidP="00783A7D">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Protezione della CTF e Regione Centrale Militare del Gen</w:t>
      </w:r>
      <w:r w:rsidR="001727F5">
        <w:rPr>
          <w:rFonts w:asciiTheme="majorBidi" w:hAnsiTheme="majorBidi" w:cstheme="majorBidi"/>
          <w:sz w:val="24"/>
          <w:szCs w:val="24"/>
        </w:rPr>
        <w:t>.</w:t>
      </w:r>
      <w:r>
        <w:rPr>
          <w:rFonts w:asciiTheme="majorBidi" w:hAnsiTheme="majorBidi" w:cstheme="majorBidi"/>
          <w:sz w:val="24"/>
          <w:szCs w:val="24"/>
        </w:rPr>
        <w:t xml:space="preserve"> MUSA a tutela della presenza italiana su MISURATA.</w:t>
      </w:r>
    </w:p>
    <w:p w:rsidR="00122E8F" w:rsidRDefault="00122E8F" w:rsidP="00122E8F">
      <w:pPr>
        <w:pStyle w:val="Paragrafoelenco"/>
        <w:jc w:val="both"/>
        <w:rPr>
          <w:rFonts w:asciiTheme="majorBidi" w:hAnsiTheme="majorBidi" w:cstheme="majorBidi"/>
          <w:sz w:val="24"/>
          <w:szCs w:val="24"/>
        </w:rPr>
      </w:pPr>
    </w:p>
    <w:p w:rsidR="00D824BF" w:rsidRPr="00122E8F" w:rsidRDefault="009D3E36" w:rsidP="00122E8F">
      <w:pPr>
        <w:pStyle w:val="Paragrafoelenco"/>
        <w:numPr>
          <w:ilvl w:val="0"/>
          <w:numId w:val="6"/>
        </w:numPr>
        <w:rPr>
          <w:rFonts w:asciiTheme="majorBidi" w:hAnsiTheme="majorBidi" w:cstheme="majorBidi"/>
          <w:b/>
          <w:bCs/>
          <w:sz w:val="24"/>
          <w:szCs w:val="24"/>
        </w:rPr>
      </w:pPr>
      <w:r w:rsidRPr="00122E8F">
        <w:rPr>
          <w:rFonts w:asciiTheme="majorBidi" w:hAnsiTheme="majorBidi" w:cstheme="majorBidi"/>
          <w:b/>
          <w:bCs/>
          <w:sz w:val="24"/>
          <w:szCs w:val="24"/>
        </w:rPr>
        <w:t>CONSIDERAZIONI</w:t>
      </w:r>
    </w:p>
    <w:p w:rsidR="00DA2575" w:rsidRDefault="008D2BFF" w:rsidP="00760D7A">
      <w:pPr>
        <w:ind w:left="360"/>
        <w:jc w:val="both"/>
        <w:rPr>
          <w:rFonts w:asciiTheme="majorBidi" w:hAnsiTheme="majorBidi" w:cstheme="majorBidi"/>
          <w:sz w:val="24"/>
          <w:szCs w:val="24"/>
        </w:rPr>
      </w:pPr>
      <w:r w:rsidRPr="00D824BF">
        <w:rPr>
          <w:rFonts w:asciiTheme="majorBidi" w:hAnsiTheme="majorBidi" w:cstheme="majorBidi"/>
          <w:sz w:val="24"/>
          <w:szCs w:val="24"/>
        </w:rPr>
        <w:t xml:space="preserve">La </w:t>
      </w:r>
      <w:r w:rsidR="0050632C" w:rsidRPr="00D824BF">
        <w:rPr>
          <w:rFonts w:asciiTheme="majorBidi" w:hAnsiTheme="majorBidi" w:cstheme="majorBidi"/>
          <w:sz w:val="24"/>
          <w:szCs w:val="24"/>
        </w:rPr>
        <w:t xml:space="preserve">componente militare misuratina </w:t>
      </w:r>
      <w:r w:rsidR="00632F71" w:rsidRPr="00D824BF">
        <w:rPr>
          <w:rFonts w:asciiTheme="majorBidi" w:hAnsiTheme="majorBidi" w:cstheme="majorBidi"/>
          <w:sz w:val="24"/>
          <w:szCs w:val="24"/>
        </w:rPr>
        <w:t xml:space="preserve">(Settore Centrale) </w:t>
      </w:r>
      <w:r w:rsidR="0050632C" w:rsidRPr="00D824BF">
        <w:rPr>
          <w:rFonts w:asciiTheme="majorBidi" w:hAnsiTheme="majorBidi" w:cstheme="majorBidi"/>
          <w:sz w:val="24"/>
          <w:szCs w:val="24"/>
        </w:rPr>
        <w:t>appare essere la meglio organizzata e più efficace</w:t>
      </w:r>
      <w:r w:rsidR="00FC7075" w:rsidRPr="00D824BF">
        <w:rPr>
          <w:rFonts w:asciiTheme="majorBidi" w:hAnsiTheme="majorBidi" w:cstheme="majorBidi"/>
          <w:sz w:val="24"/>
          <w:szCs w:val="24"/>
        </w:rPr>
        <w:t>. In particolare, l</w:t>
      </w:r>
      <w:r w:rsidR="0050632C" w:rsidRPr="00D824BF">
        <w:rPr>
          <w:rFonts w:asciiTheme="majorBidi" w:hAnsiTheme="majorBidi" w:cstheme="majorBidi"/>
          <w:sz w:val="24"/>
          <w:szCs w:val="24"/>
        </w:rPr>
        <w:t xml:space="preserve">a </w:t>
      </w:r>
      <w:r w:rsidRPr="00D824BF">
        <w:rPr>
          <w:rFonts w:asciiTheme="majorBidi" w:hAnsiTheme="majorBidi" w:cstheme="majorBidi"/>
          <w:sz w:val="24"/>
          <w:szCs w:val="24"/>
        </w:rPr>
        <w:t>CTF si presenta essere u</w:t>
      </w:r>
      <w:r w:rsidR="0017314C" w:rsidRPr="00D824BF">
        <w:rPr>
          <w:rFonts w:asciiTheme="majorBidi" w:hAnsiTheme="majorBidi" w:cstheme="majorBidi"/>
          <w:sz w:val="24"/>
          <w:szCs w:val="24"/>
        </w:rPr>
        <w:t xml:space="preserve">n reparto </w:t>
      </w:r>
      <w:r w:rsidR="0050632C" w:rsidRPr="00D824BF">
        <w:rPr>
          <w:rFonts w:asciiTheme="majorBidi" w:hAnsiTheme="majorBidi" w:cstheme="majorBidi"/>
          <w:sz w:val="24"/>
          <w:szCs w:val="24"/>
        </w:rPr>
        <w:t xml:space="preserve">ben condotto, </w:t>
      </w:r>
      <w:r w:rsidR="0017314C" w:rsidRPr="00D824BF">
        <w:rPr>
          <w:rFonts w:asciiTheme="majorBidi" w:hAnsiTheme="majorBidi" w:cstheme="majorBidi"/>
          <w:sz w:val="24"/>
          <w:szCs w:val="24"/>
        </w:rPr>
        <w:t>coeso, con procedure di reclutamento e cicli di formazione consolidati</w:t>
      </w:r>
      <w:r w:rsidR="0050632C" w:rsidRPr="00D824BF">
        <w:rPr>
          <w:rFonts w:asciiTheme="majorBidi" w:hAnsiTheme="majorBidi" w:cstheme="majorBidi"/>
          <w:sz w:val="24"/>
          <w:szCs w:val="24"/>
        </w:rPr>
        <w:t>, normalmente imp</w:t>
      </w:r>
      <w:r w:rsidR="00D824BF">
        <w:rPr>
          <w:rFonts w:asciiTheme="majorBidi" w:hAnsiTheme="majorBidi" w:cstheme="majorBidi"/>
          <w:sz w:val="24"/>
          <w:szCs w:val="24"/>
        </w:rPr>
        <w:t>iegata in operazioni su una vasta area del</w:t>
      </w:r>
      <w:r w:rsidR="0050632C" w:rsidRPr="00D824BF">
        <w:rPr>
          <w:rFonts w:asciiTheme="majorBidi" w:hAnsiTheme="majorBidi" w:cstheme="majorBidi"/>
          <w:sz w:val="24"/>
          <w:szCs w:val="24"/>
        </w:rPr>
        <w:t xml:space="preserve"> territorio</w:t>
      </w:r>
      <w:r w:rsidR="00D824BF">
        <w:rPr>
          <w:rFonts w:asciiTheme="majorBidi" w:hAnsiTheme="majorBidi" w:cstheme="majorBidi"/>
          <w:sz w:val="24"/>
          <w:szCs w:val="24"/>
        </w:rPr>
        <w:t xml:space="preserve"> libico (opera fino al FEZZAN in contrasto ai trafficanti di esseri umani)</w:t>
      </w:r>
      <w:r w:rsidR="0050632C" w:rsidRPr="00D824BF">
        <w:rPr>
          <w:rFonts w:asciiTheme="majorBidi" w:hAnsiTheme="majorBidi" w:cstheme="majorBidi"/>
          <w:sz w:val="24"/>
          <w:szCs w:val="24"/>
        </w:rPr>
        <w:t>. Inoltre</w:t>
      </w:r>
      <w:r w:rsidR="001727F5">
        <w:rPr>
          <w:rFonts w:asciiTheme="majorBidi" w:hAnsiTheme="majorBidi" w:cstheme="majorBidi"/>
          <w:sz w:val="24"/>
          <w:szCs w:val="24"/>
        </w:rPr>
        <w:t>,</w:t>
      </w:r>
      <w:r w:rsidR="0050632C" w:rsidRPr="00D824BF">
        <w:rPr>
          <w:rFonts w:asciiTheme="majorBidi" w:hAnsiTheme="majorBidi" w:cstheme="majorBidi"/>
          <w:sz w:val="24"/>
          <w:szCs w:val="24"/>
        </w:rPr>
        <w:t xml:space="preserve"> </w:t>
      </w:r>
      <w:r w:rsidR="0017314C" w:rsidRPr="00D824BF">
        <w:rPr>
          <w:rFonts w:asciiTheme="majorBidi" w:hAnsiTheme="majorBidi" w:cstheme="majorBidi"/>
          <w:sz w:val="24"/>
          <w:szCs w:val="24"/>
        </w:rPr>
        <w:t>svolge</w:t>
      </w:r>
      <w:r w:rsidR="001727F5">
        <w:rPr>
          <w:rFonts w:asciiTheme="majorBidi" w:hAnsiTheme="majorBidi" w:cstheme="majorBidi"/>
          <w:sz w:val="24"/>
          <w:szCs w:val="24"/>
        </w:rPr>
        <w:t>ndo</w:t>
      </w:r>
      <w:r w:rsidR="0017314C" w:rsidRPr="00D824BF">
        <w:rPr>
          <w:rFonts w:asciiTheme="majorBidi" w:hAnsiTheme="majorBidi" w:cstheme="majorBidi"/>
          <w:sz w:val="24"/>
          <w:szCs w:val="24"/>
        </w:rPr>
        <w:t xml:space="preserve"> attività addestrativa con partner internazionali diversi, il feedback della CTF, costituirebbe un buon metro di paragone per parametrare l’analisi dell’efficac</w:t>
      </w:r>
      <w:r w:rsidR="00D824BF">
        <w:rPr>
          <w:rFonts w:asciiTheme="majorBidi" w:hAnsiTheme="majorBidi" w:cstheme="majorBidi"/>
          <w:sz w:val="24"/>
          <w:szCs w:val="24"/>
        </w:rPr>
        <w:t xml:space="preserve">ia di quanto si sta realizzando. </w:t>
      </w:r>
      <w:r w:rsidR="0017314C" w:rsidRPr="00D824BF">
        <w:rPr>
          <w:rFonts w:asciiTheme="majorBidi" w:hAnsiTheme="majorBidi" w:cstheme="majorBidi"/>
          <w:sz w:val="24"/>
          <w:szCs w:val="24"/>
        </w:rPr>
        <w:t xml:space="preserve">La conduzione di attività di cooperazione unite allo sviluppo di programmi CIMIC nel Territorio di MISURATA è fondamentale per </w:t>
      </w:r>
      <w:r w:rsidR="0017314C" w:rsidRPr="00D824BF">
        <w:rPr>
          <w:rFonts w:asciiTheme="majorBidi" w:hAnsiTheme="majorBidi" w:cstheme="majorBidi"/>
          <w:i/>
          <w:iCs/>
          <w:sz w:val="24"/>
          <w:szCs w:val="24"/>
        </w:rPr>
        <w:t>gain local consensus</w:t>
      </w:r>
      <w:r w:rsidR="0017314C" w:rsidRPr="00D824BF">
        <w:rPr>
          <w:rFonts w:asciiTheme="majorBidi" w:hAnsiTheme="majorBidi" w:cstheme="majorBidi"/>
          <w:sz w:val="24"/>
          <w:szCs w:val="24"/>
        </w:rPr>
        <w:t xml:space="preserve"> fuori da TRIPOLI</w:t>
      </w:r>
      <w:r w:rsidR="00D824BF">
        <w:rPr>
          <w:rFonts w:asciiTheme="majorBidi" w:hAnsiTheme="majorBidi" w:cstheme="majorBidi"/>
          <w:sz w:val="24"/>
          <w:szCs w:val="24"/>
        </w:rPr>
        <w:t>, assicurando</w:t>
      </w:r>
      <w:r w:rsidR="0017314C" w:rsidRPr="00D824BF">
        <w:rPr>
          <w:rFonts w:asciiTheme="majorBidi" w:hAnsiTheme="majorBidi" w:cstheme="majorBidi"/>
          <w:sz w:val="24"/>
          <w:szCs w:val="24"/>
        </w:rPr>
        <w:t xml:space="preserve"> la presenza italiana</w:t>
      </w:r>
      <w:r w:rsidR="00611FF5" w:rsidRPr="00D824BF">
        <w:rPr>
          <w:rFonts w:asciiTheme="majorBidi" w:hAnsiTheme="majorBidi" w:cstheme="majorBidi"/>
          <w:sz w:val="24"/>
          <w:szCs w:val="24"/>
        </w:rPr>
        <w:t xml:space="preserve"> g</w:t>
      </w:r>
      <w:r w:rsidR="00D824BF">
        <w:rPr>
          <w:rFonts w:asciiTheme="majorBidi" w:hAnsiTheme="majorBidi" w:cstheme="majorBidi"/>
          <w:sz w:val="24"/>
          <w:szCs w:val="24"/>
        </w:rPr>
        <w:t>razie</w:t>
      </w:r>
      <w:r w:rsidR="001727F5">
        <w:rPr>
          <w:rFonts w:asciiTheme="majorBidi" w:hAnsiTheme="majorBidi" w:cstheme="majorBidi"/>
          <w:sz w:val="24"/>
          <w:szCs w:val="24"/>
        </w:rPr>
        <w:t xml:space="preserve"> a</w:t>
      </w:r>
      <w:r w:rsidR="00611FF5" w:rsidRPr="00D824BF">
        <w:rPr>
          <w:rFonts w:asciiTheme="majorBidi" w:hAnsiTheme="majorBidi" w:cstheme="majorBidi"/>
          <w:sz w:val="24"/>
          <w:szCs w:val="24"/>
        </w:rPr>
        <w:t xml:space="preserve">lla ‘protezione’ dei principali </w:t>
      </w:r>
      <w:r w:rsidR="00611FF5" w:rsidRPr="00D824BF">
        <w:rPr>
          <w:rFonts w:asciiTheme="majorBidi" w:hAnsiTheme="majorBidi" w:cstheme="majorBidi"/>
          <w:i/>
          <w:iCs/>
          <w:sz w:val="24"/>
          <w:szCs w:val="24"/>
        </w:rPr>
        <w:t>stakeholders</w:t>
      </w:r>
      <w:r w:rsidR="00611FF5" w:rsidRPr="00D824BF">
        <w:rPr>
          <w:rFonts w:asciiTheme="majorBidi" w:hAnsiTheme="majorBidi" w:cstheme="majorBidi"/>
          <w:sz w:val="24"/>
          <w:szCs w:val="24"/>
        </w:rPr>
        <w:t xml:space="preserve"> loc</w:t>
      </w:r>
      <w:r w:rsidR="00D824BF">
        <w:rPr>
          <w:rFonts w:asciiTheme="majorBidi" w:hAnsiTheme="majorBidi" w:cstheme="majorBidi"/>
          <w:sz w:val="24"/>
          <w:szCs w:val="24"/>
        </w:rPr>
        <w:t>ali. La disponibilità offerta dal Gen</w:t>
      </w:r>
      <w:r w:rsidR="001727F5">
        <w:rPr>
          <w:rFonts w:asciiTheme="majorBidi" w:hAnsiTheme="majorBidi" w:cstheme="majorBidi"/>
          <w:sz w:val="24"/>
          <w:szCs w:val="24"/>
        </w:rPr>
        <w:t>.</w:t>
      </w:r>
      <w:r w:rsidR="00D824BF">
        <w:rPr>
          <w:rFonts w:asciiTheme="majorBidi" w:hAnsiTheme="majorBidi" w:cstheme="majorBidi"/>
          <w:sz w:val="24"/>
          <w:szCs w:val="24"/>
        </w:rPr>
        <w:t xml:space="preserve"> AL ZAIN di ospitare gli MTT italiani (al pari di quanto già fa con il personale turco) rappresenta un’opportunità da vagliare attentamente, soprattutto in considerazione della ridottissima disponibilità alloggiativa presso la nuova palazzina C, che di fatto limita la presenza di MTT a sole poche unità. </w:t>
      </w:r>
      <w:r w:rsidR="00760D7A">
        <w:rPr>
          <w:rFonts w:asciiTheme="majorBidi" w:hAnsiTheme="majorBidi" w:cstheme="majorBidi"/>
          <w:sz w:val="24"/>
          <w:szCs w:val="24"/>
        </w:rPr>
        <w:t xml:space="preserve">Visto il grande interesse dimostrato per il modulo anfibio (basico) si propone di individuare un MTT o dei lagunari o Battaglione San MARCO, per fare un corso anfibio ad hoc in favore della CTF (sarebbero sufficienti 3/4 pax per una durata massima di 4 settimane). </w:t>
      </w:r>
      <w:r w:rsidR="00D824BF">
        <w:rPr>
          <w:rFonts w:asciiTheme="majorBidi" w:hAnsiTheme="majorBidi" w:cstheme="majorBidi"/>
          <w:sz w:val="24"/>
          <w:szCs w:val="24"/>
        </w:rPr>
        <w:t>Infine, l’invito di coinvolgere in attività congiunte il Gen</w:t>
      </w:r>
      <w:r w:rsidR="001727F5">
        <w:rPr>
          <w:rFonts w:asciiTheme="majorBidi" w:hAnsiTheme="majorBidi" w:cstheme="majorBidi"/>
          <w:sz w:val="24"/>
          <w:szCs w:val="24"/>
        </w:rPr>
        <w:t>.</w:t>
      </w:r>
      <w:r w:rsidR="00D824BF">
        <w:rPr>
          <w:rFonts w:asciiTheme="majorBidi" w:hAnsiTheme="majorBidi" w:cstheme="majorBidi"/>
          <w:sz w:val="24"/>
          <w:szCs w:val="24"/>
        </w:rPr>
        <w:t xml:space="preserve"> MUSA rappresenta una ulteriore possibilità per ottimizzare le risorse addestrative</w:t>
      </w:r>
      <w:r w:rsidR="001727F5">
        <w:rPr>
          <w:rFonts w:asciiTheme="majorBidi" w:hAnsiTheme="majorBidi" w:cstheme="majorBidi"/>
          <w:sz w:val="24"/>
          <w:szCs w:val="24"/>
        </w:rPr>
        <w:t>,</w:t>
      </w:r>
      <w:r w:rsidR="00D824BF">
        <w:rPr>
          <w:rFonts w:asciiTheme="majorBidi" w:hAnsiTheme="majorBidi" w:cstheme="majorBidi"/>
          <w:sz w:val="24"/>
          <w:szCs w:val="24"/>
        </w:rPr>
        <w:t xml:space="preserve"> </w:t>
      </w:r>
      <w:r w:rsidR="00D824BF">
        <w:rPr>
          <w:rFonts w:asciiTheme="majorBidi" w:hAnsiTheme="majorBidi" w:cstheme="majorBidi"/>
          <w:sz w:val="24"/>
          <w:szCs w:val="24"/>
        </w:rPr>
        <w:lastRenderedPageBreak/>
        <w:t>soddisfacendo contemporaneamente più unità</w:t>
      </w:r>
      <w:r w:rsidR="001727F5">
        <w:rPr>
          <w:rFonts w:asciiTheme="majorBidi" w:hAnsiTheme="majorBidi" w:cstheme="majorBidi"/>
          <w:sz w:val="24"/>
          <w:szCs w:val="24"/>
        </w:rPr>
        <w:t>,</w:t>
      </w:r>
      <w:r w:rsidR="00D824BF">
        <w:rPr>
          <w:rFonts w:asciiTheme="majorBidi" w:hAnsiTheme="majorBidi" w:cstheme="majorBidi"/>
          <w:sz w:val="24"/>
          <w:szCs w:val="24"/>
        </w:rPr>
        <w:t xml:space="preserve"> </w:t>
      </w:r>
      <w:r w:rsidR="00122E8F">
        <w:rPr>
          <w:rFonts w:asciiTheme="majorBidi" w:hAnsiTheme="majorBidi" w:cstheme="majorBidi"/>
          <w:sz w:val="24"/>
          <w:szCs w:val="24"/>
        </w:rPr>
        <w:t xml:space="preserve">s’incrementerebbe ancora di più il numero di attività condotte. </w:t>
      </w:r>
    </w:p>
    <w:p w:rsidR="00B6278D" w:rsidRDefault="00B6278D" w:rsidP="00812FED">
      <w:pPr>
        <w:ind w:left="360"/>
        <w:jc w:val="center"/>
        <w:rPr>
          <w:rFonts w:asciiTheme="majorBidi" w:hAnsiTheme="majorBidi" w:cstheme="majorBidi"/>
          <w:sz w:val="24"/>
          <w:szCs w:val="24"/>
        </w:rPr>
      </w:pPr>
    </w:p>
    <w:p w:rsidR="00B6278D" w:rsidRDefault="00812FED" w:rsidP="00812FED">
      <w:pPr>
        <w:ind w:left="360"/>
        <w:jc w:val="center"/>
        <w:rPr>
          <w:rFonts w:asciiTheme="majorBidi" w:hAnsiTheme="majorBidi" w:cstheme="majorBidi"/>
          <w:sz w:val="24"/>
          <w:szCs w:val="24"/>
        </w:rPr>
      </w:pPr>
      <w:r>
        <w:rPr>
          <w:rFonts w:asciiTheme="majorBidi" w:hAnsiTheme="majorBidi" w:cstheme="majorBidi"/>
          <w:noProof/>
          <w:sz w:val="24"/>
          <w:szCs w:val="24"/>
          <w:lang w:eastAsia="it-IT"/>
        </w:rPr>
        <w:drawing>
          <wp:inline distT="0" distB="0" distL="0" distR="0" wp14:anchorId="0B249E5A" wp14:editId="16DBA6A8">
            <wp:extent cx="5504061" cy="7446873"/>
            <wp:effectExtent l="0" t="0" r="1905"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E48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791" cy="7446508"/>
                    </a:xfrm>
                    <a:prstGeom prst="rect">
                      <a:avLst/>
                    </a:prstGeom>
                  </pic:spPr>
                </pic:pic>
              </a:graphicData>
            </a:graphic>
          </wp:inline>
        </w:drawing>
      </w:r>
      <w:bookmarkStart w:id="0" w:name="_GoBack"/>
      <w:bookmarkEnd w:id="0"/>
    </w:p>
    <w:p w:rsidR="00B6278D" w:rsidRDefault="00B6278D" w:rsidP="00760D7A">
      <w:pPr>
        <w:ind w:left="360"/>
        <w:jc w:val="both"/>
        <w:rPr>
          <w:rFonts w:asciiTheme="majorBidi" w:hAnsiTheme="majorBidi" w:cstheme="majorBidi"/>
          <w:sz w:val="24"/>
          <w:szCs w:val="24"/>
        </w:rPr>
      </w:pPr>
    </w:p>
    <w:p w:rsidR="00B6278D" w:rsidRPr="00122E8F" w:rsidRDefault="00B6278D" w:rsidP="00760D7A">
      <w:pPr>
        <w:ind w:left="360"/>
        <w:jc w:val="both"/>
        <w:rPr>
          <w:rFonts w:asciiTheme="majorBidi" w:hAnsiTheme="majorBidi" w:cstheme="majorBidi"/>
          <w:sz w:val="24"/>
          <w:szCs w:val="24"/>
        </w:rPr>
      </w:pPr>
    </w:p>
    <w:sectPr w:rsidR="00B6278D" w:rsidRPr="00122E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621"/>
    <w:multiLevelType w:val="hybridMultilevel"/>
    <w:tmpl w:val="91CA648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B625B62"/>
    <w:multiLevelType w:val="hybridMultilevel"/>
    <w:tmpl w:val="611E1F8C"/>
    <w:lvl w:ilvl="0" w:tplc="43986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617462"/>
    <w:multiLevelType w:val="hybridMultilevel"/>
    <w:tmpl w:val="31A289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926AD8"/>
    <w:multiLevelType w:val="hybridMultilevel"/>
    <w:tmpl w:val="43D6B6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656485"/>
    <w:multiLevelType w:val="hybridMultilevel"/>
    <w:tmpl w:val="36FA85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5784B17"/>
    <w:multiLevelType w:val="hybridMultilevel"/>
    <w:tmpl w:val="CD4436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137B27"/>
    <w:multiLevelType w:val="hybridMultilevel"/>
    <w:tmpl w:val="B62AF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D6"/>
    <w:rsid w:val="00004113"/>
    <w:rsid w:val="00062BA3"/>
    <w:rsid w:val="00074B57"/>
    <w:rsid w:val="00096E78"/>
    <w:rsid w:val="000A6600"/>
    <w:rsid w:val="00122E8F"/>
    <w:rsid w:val="001727F5"/>
    <w:rsid w:val="0017314C"/>
    <w:rsid w:val="001A3FD9"/>
    <w:rsid w:val="001E1042"/>
    <w:rsid w:val="002C70D6"/>
    <w:rsid w:val="003236DE"/>
    <w:rsid w:val="00342DA8"/>
    <w:rsid w:val="00363CE3"/>
    <w:rsid w:val="00365518"/>
    <w:rsid w:val="00391FD1"/>
    <w:rsid w:val="003A4196"/>
    <w:rsid w:val="00417651"/>
    <w:rsid w:val="00483D81"/>
    <w:rsid w:val="0049531F"/>
    <w:rsid w:val="004E29AA"/>
    <w:rsid w:val="0050632C"/>
    <w:rsid w:val="00530A8E"/>
    <w:rsid w:val="00530B3D"/>
    <w:rsid w:val="005507E4"/>
    <w:rsid w:val="00563DF2"/>
    <w:rsid w:val="00574487"/>
    <w:rsid w:val="005976D0"/>
    <w:rsid w:val="005B10EE"/>
    <w:rsid w:val="005B14B4"/>
    <w:rsid w:val="005C76A0"/>
    <w:rsid w:val="005E3E83"/>
    <w:rsid w:val="005F5F17"/>
    <w:rsid w:val="00611FF5"/>
    <w:rsid w:val="00632F71"/>
    <w:rsid w:val="0066519B"/>
    <w:rsid w:val="0069797C"/>
    <w:rsid w:val="006B648A"/>
    <w:rsid w:val="006E734E"/>
    <w:rsid w:val="007201A2"/>
    <w:rsid w:val="0073011C"/>
    <w:rsid w:val="00760D7A"/>
    <w:rsid w:val="00771770"/>
    <w:rsid w:val="00780E09"/>
    <w:rsid w:val="007817A5"/>
    <w:rsid w:val="00783A7D"/>
    <w:rsid w:val="0079418A"/>
    <w:rsid w:val="00812FED"/>
    <w:rsid w:val="008238AF"/>
    <w:rsid w:val="0086594D"/>
    <w:rsid w:val="008772BD"/>
    <w:rsid w:val="008D2BFF"/>
    <w:rsid w:val="0092445B"/>
    <w:rsid w:val="00971CBB"/>
    <w:rsid w:val="009A5CE8"/>
    <w:rsid w:val="009A7FD1"/>
    <w:rsid w:val="009B3369"/>
    <w:rsid w:val="009B57FF"/>
    <w:rsid w:val="009D3E36"/>
    <w:rsid w:val="009E7F8B"/>
    <w:rsid w:val="00A10494"/>
    <w:rsid w:val="00A61E12"/>
    <w:rsid w:val="00A64582"/>
    <w:rsid w:val="00AC3A58"/>
    <w:rsid w:val="00AD384A"/>
    <w:rsid w:val="00B403F6"/>
    <w:rsid w:val="00B6278D"/>
    <w:rsid w:val="00B71CE4"/>
    <w:rsid w:val="00B81E66"/>
    <w:rsid w:val="00B911D6"/>
    <w:rsid w:val="00BA5899"/>
    <w:rsid w:val="00BB5068"/>
    <w:rsid w:val="00BC3BDC"/>
    <w:rsid w:val="00BC4FFE"/>
    <w:rsid w:val="00BD620E"/>
    <w:rsid w:val="00C143AF"/>
    <w:rsid w:val="00C161BF"/>
    <w:rsid w:val="00CC4096"/>
    <w:rsid w:val="00D426B5"/>
    <w:rsid w:val="00D62D6D"/>
    <w:rsid w:val="00D703CC"/>
    <w:rsid w:val="00D753C1"/>
    <w:rsid w:val="00D824BF"/>
    <w:rsid w:val="00D87AB2"/>
    <w:rsid w:val="00D925C0"/>
    <w:rsid w:val="00DA2575"/>
    <w:rsid w:val="00DE3F27"/>
    <w:rsid w:val="00DE74C9"/>
    <w:rsid w:val="00E331E9"/>
    <w:rsid w:val="00E4712F"/>
    <w:rsid w:val="00E559FC"/>
    <w:rsid w:val="00E560AA"/>
    <w:rsid w:val="00E762A6"/>
    <w:rsid w:val="00E83A76"/>
    <w:rsid w:val="00E94318"/>
    <w:rsid w:val="00EB3877"/>
    <w:rsid w:val="00EF2886"/>
    <w:rsid w:val="00F140F9"/>
    <w:rsid w:val="00F70F53"/>
    <w:rsid w:val="00F82234"/>
    <w:rsid w:val="00F84BF7"/>
    <w:rsid w:val="00FB313A"/>
    <w:rsid w:val="00FC70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 w:type="paragraph" w:styleId="Paragrafoelenco">
    <w:name w:val="List Paragraph"/>
    <w:basedOn w:val="Normale"/>
    <w:uiPriority w:val="34"/>
    <w:qFormat/>
    <w:rsid w:val="00096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 w:type="paragraph" w:styleId="Paragrafoelenco">
    <w:name w:val="List Paragraph"/>
    <w:basedOn w:val="Normale"/>
    <w:uiPriority w:val="34"/>
    <w:qFormat/>
    <w:rsid w:val="00096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2352</TotalTime>
  <Pages>4</Pages>
  <Words>1167</Words>
  <Characters>6654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miasit.ma</dc:creator>
  <cp:lastModifiedBy>miasit.ma</cp:lastModifiedBy>
  <cp:revision>11</cp:revision>
  <dcterms:created xsi:type="dcterms:W3CDTF">2022-11-10T14:40:00Z</dcterms:created>
  <dcterms:modified xsi:type="dcterms:W3CDTF">2022-11-15T14:52:00Z</dcterms:modified>
</cp:coreProperties>
</file>