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B5DF" w14:textId="77777777" w:rsidR="00CB0549" w:rsidRPr="00665762" w:rsidRDefault="00300FB5" w:rsidP="00FD7F9D">
      <w:pPr>
        <w:jc w:val="center"/>
        <w:rPr>
          <w:rFonts w:ascii="Arial" w:eastAsia="Times New Roman" w:hAnsi="Arial" w:cs="Arial"/>
          <w:b/>
          <w:color w:val="222222"/>
          <w:szCs w:val="24"/>
          <w:u w:val="single"/>
          <w:lang w:eastAsia="it-IT"/>
        </w:rPr>
      </w:pPr>
      <w:r w:rsidRPr="00665762">
        <w:rPr>
          <w:rFonts w:ascii="Arial" w:eastAsia="Times New Roman" w:hAnsi="Arial" w:cs="Arial"/>
          <w:b/>
          <w:color w:val="222222"/>
          <w:szCs w:val="24"/>
          <w:u w:val="single"/>
          <w:lang w:eastAsia="it-IT"/>
        </w:rPr>
        <w:t xml:space="preserve">SCHEDA BIOGRAFICA GEN. </w:t>
      </w:r>
      <w:r w:rsidR="00D66F66">
        <w:rPr>
          <w:rFonts w:ascii="Arial" w:eastAsia="Times New Roman" w:hAnsi="Arial" w:cs="Arial"/>
          <w:b/>
          <w:color w:val="222222"/>
          <w:szCs w:val="24"/>
          <w:u w:val="single"/>
          <w:lang w:eastAsia="it-IT"/>
        </w:rPr>
        <w:t>AL-HADDAD</w:t>
      </w:r>
    </w:p>
    <w:p w14:paraId="62230D6B" w14:textId="77777777" w:rsidR="00FD7F9D" w:rsidRPr="00665762" w:rsidRDefault="007F43E7" w:rsidP="007F43E7">
      <w:pPr>
        <w:spacing w:after="60" w:line="240" w:lineRule="auto"/>
        <w:jc w:val="both"/>
        <w:rPr>
          <w:rFonts w:ascii="Arial" w:eastAsia="Times New Roman" w:hAnsi="Arial" w:cs="Arial"/>
          <w:color w:val="222222"/>
          <w:sz w:val="20"/>
          <w:szCs w:val="24"/>
          <w:lang w:eastAsia="it-IT"/>
        </w:rPr>
      </w:pPr>
      <w:r>
        <w:rPr>
          <w:rFonts w:ascii="Arial" w:eastAsia="Times New Roman" w:hAnsi="Arial" w:cs="Arial"/>
          <w:noProof/>
          <w:color w:val="222222"/>
          <w:sz w:val="20"/>
          <w:szCs w:val="24"/>
          <w:u w:val="single"/>
          <w:lang w:eastAsia="it-IT"/>
        </w:rPr>
        <w:drawing>
          <wp:anchor distT="0" distB="0" distL="114300" distR="114300" simplePos="0" relativeHeight="251660288" behindDoc="0" locked="0" layoutInCell="1" allowOverlap="1" wp14:anchorId="1C439AE4" wp14:editId="584AE13D">
            <wp:simplePos x="0" y="0"/>
            <wp:positionH relativeFrom="column">
              <wp:posOffset>5131435</wp:posOffset>
            </wp:positionH>
            <wp:positionV relativeFrom="paragraph">
              <wp:posOffset>43180</wp:posOffset>
            </wp:positionV>
            <wp:extent cx="1064260" cy="1058545"/>
            <wp:effectExtent l="171450" t="171450" r="364490" b="370205"/>
            <wp:wrapThrough wrapText="bothSides">
              <wp:wrapPolygon edited="0">
                <wp:start x="1547" y="-3499"/>
                <wp:lineTo x="-3480" y="-2721"/>
                <wp:lineTo x="-3480" y="23323"/>
                <wp:lineTo x="2706" y="28377"/>
                <wp:lineTo x="2706" y="29154"/>
                <wp:lineTo x="22425" y="29154"/>
                <wp:lineTo x="22811" y="28377"/>
                <wp:lineTo x="28611" y="22546"/>
                <wp:lineTo x="28998" y="3499"/>
                <wp:lineTo x="24358" y="-2332"/>
                <wp:lineTo x="23971" y="-3499"/>
                <wp:lineTo x="1547" y="-3499"/>
              </wp:wrapPolygon>
            </wp:wrapThrough>
            <wp:docPr id="10" name="Immagin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05854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D7F9D" w:rsidRPr="00665762">
        <w:rPr>
          <w:rFonts w:ascii="Arial" w:eastAsia="Times New Roman" w:hAnsi="Arial" w:cs="Arial"/>
          <w:color w:val="222222"/>
          <w:sz w:val="20"/>
          <w:szCs w:val="24"/>
          <w:u w:val="single"/>
          <w:lang w:eastAsia="it-IT"/>
        </w:rPr>
        <w:t>NOME</w:t>
      </w:r>
      <w:r w:rsidR="00FD7F9D" w:rsidRPr="00665762">
        <w:rPr>
          <w:rFonts w:ascii="Arial" w:eastAsia="Times New Roman" w:hAnsi="Arial" w:cs="Arial"/>
          <w:color w:val="222222"/>
          <w:sz w:val="20"/>
          <w:szCs w:val="24"/>
          <w:lang w:eastAsia="it-IT"/>
        </w:rPr>
        <w:t>:</w:t>
      </w:r>
      <w:r w:rsidR="00616410" w:rsidRPr="00665762">
        <w:rPr>
          <w:rFonts w:ascii="Arial" w:eastAsia="Times New Roman" w:hAnsi="Arial" w:cs="Arial"/>
          <w:color w:val="222222"/>
          <w:sz w:val="20"/>
          <w:szCs w:val="24"/>
          <w:lang w:eastAsia="it-IT"/>
        </w:rPr>
        <w:t xml:space="preserve"> </w:t>
      </w:r>
      <w:r w:rsidR="00D66F66">
        <w:rPr>
          <w:rFonts w:ascii="Arial" w:eastAsia="Times New Roman" w:hAnsi="Arial" w:cs="Arial"/>
          <w:color w:val="222222"/>
          <w:sz w:val="20"/>
          <w:szCs w:val="24"/>
          <w:lang w:eastAsia="it-IT"/>
        </w:rPr>
        <w:t>Mohammed</w:t>
      </w:r>
    </w:p>
    <w:p w14:paraId="75C6A0CD" w14:textId="77777777" w:rsidR="00FD7F9D" w:rsidRPr="00665762" w:rsidRDefault="00FD7F9D" w:rsidP="007F43E7">
      <w:pPr>
        <w:spacing w:after="60" w:line="240" w:lineRule="auto"/>
        <w:jc w:val="both"/>
        <w:rPr>
          <w:rFonts w:ascii="Arial" w:eastAsia="Times New Roman" w:hAnsi="Arial" w:cs="Arial"/>
          <w:color w:val="222222"/>
          <w:sz w:val="20"/>
          <w:szCs w:val="24"/>
          <w:lang w:eastAsia="it-IT"/>
        </w:rPr>
      </w:pPr>
      <w:r w:rsidRPr="00665762">
        <w:rPr>
          <w:rFonts w:ascii="Arial" w:eastAsia="Times New Roman" w:hAnsi="Arial" w:cs="Arial"/>
          <w:color w:val="222222"/>
          <w:sz w:val="20"/>
          <w:szCs w:val="24"/>
          <w:u w:val="single"/>
          <w:lang w:eastAsia="it-IT"/>
        </w:rPr>
        <w:t>COGNOME</w:t>
      </w:r>
      <w:r w:rsidRPr="00665762">
        <w:rPr>
          <w:rFonts w:ascii="Arial" w:eastAsia="Times New Roman" w:hAnsi="Arial" w:cs="Arial"/>
          <w:color w:val="222222"/>
          <w:sz w:val="20"/>
          <w:szCs w:val="24"/>
          <w:lang w:eastAsia="it-IT"/>
        </w:rPr>
        <w:t>:</w:t>
      </w:r>
      <w:r w:rsidR="00616410" w:rsidRPr="00665762">
        <w:rPr>
          <w:rFonts w:ascii="Arial" w:eastAsia="Times New Roman" w:hAnsi="Arial" w:cs="Arial"/>
          <w:color w:val="222222"/>
          <w:sz w:val="20"/>
          <w:szCs w:val="24"/>
          <w:lang w:eastAsia="it-IT"/>
        </w:rPr>
        <w:t xml:space="preserve"> </w:t>
      </w:r>
      <w:r w:rsidR="00D66F66">
        <w:rPr>
          <w:rFonts w:ascii="Arial" w:eastAsia="Times New Roman" w:hAnsi="Arial" w:cs="Arial"/>
          <w:b/>
          <w:color w:val="222222"/>
          <w:sz w:val="20"/>
          <w:szCs w:val="24"/>
          <w:lang w:eastAsia="it-IT"/>
        </w:rPr>
        <w:t>AL-HADDAD</w:t>
      </w:r>
    </w:p>
    <w:p w14:paraId="6013DDFE" w14:textId="58D7B6B6" w:rsidR="00FD7F9D" w:rsidRPr="00665762" w:rsidRDefault="00FD7F9D" w:rsidP="007F43E7">
      <w:pPr>
        <w:spacing w:after="60" w:line="240" w:lineRule="auto"/>
        <w:jc w:val="both"/>
        <w:rPr>
          <w:rFonts w:ascii="Arial" w:eastAsia="Times New Roman" w:hAnsi="Arial" w:cs="Arial"/>
          <w:color w:val="222222"/>
          <w:sz w:val="20"/>
          <w:szCs w:val="24"/>
          <w:lang w:eastAsia="it-IT"/>
        </w:rPr>
      </w:pPr>
      <w:r w:rsidRPr="00665762">
        <w:rPr>
          <w:rFonts w:ascii="Arial" w:eastAsia="Times New Roman" w:hAnsi="Arial" w:cs="Arial"/>
          <w:color w:val="222222"/>
          <w:sz w:val="20"/>
          <w:szCs w:val="24"/>
          <w:u w:val="single"/>
          <w:lang w:eastAsia="it-IT"/>
        </w:rPr>
        <w:t>GRADO/TITOLO</w:t>
      </w:r>
      <w:r w:rsidRPr="00665762">
        <w:rPr>
          <w:rFonts w:ascii="Arial" w:eastAsia="Times New Roman" w:hAnsi="Arial" w:cs="Arial"/>
          <w:color w:val="222222"/>
          <w:sz w:val="20"/>
          <w:szCs w:val="24"/>
          <w:lang w:eastAsia="it-IT"/>
        </w:rPr>
        <w:t>:</w:t>
      </w:r>
      <w:r w:rsidR="00300FB5" w:rsidRPr="00665762">
        <w:rPr>
          <w:rFonts w:ascii="Arial" w:eastAsia="Times New Roman" w:hAnsi="Arial" w:cs="Arial"/>
          <w:color w:val="222222"/>
          <w:sz w:val="20"/>
          <w:szCs w:val="24"/>
          <w:lang w:eastAsia="it-IT"/>
        </w:rPr>
        <w:t xml:space="preserve"> </w:t>
      </w:r>
      <w:r w:rsidR="00956AA7">
        <w:rPr>
          <w:rFonts w:ascii="Arial" w:eastAsia="Times New Roman" w:hAnsi="Arial" w:cs="Arial"/>
          <w:color w:val="222222"/>
          <w:sz w:val="20"/>
          <w:szCs w:val="24"/>
          <w:lang w:eastAsia="it-IT"/>
        </w:rPr>
        <w:t>Tenente</w:t>
      </w:r>
      <w:r w:rsidR="00D66F66">
        <w:rPr>
          <w:rFonts w:ascii="Arial" w:eastAsia="Times New Roman" w:hAnsi="Arial" w:cs="Arial"/>
          <w:color w:val="222222"/>
          <w:sz w:val="20"/>
          <w:szCs w:val="24"/>
          <w:lang w:eastAsia="it-IT"/>
        </w:rPr>
        <w:t xml:space="preserve"> Generale</w:t>
      </w:r>
    </w:p>
    <w:p w14:paraId="75384D7C" w14:textId="77777777" w:rsidR="00FD7F9D" w:rsidRPr="00665762" w:rsidRDefault="00FD7F9D" w:rsidP="007F43E7">
      <w:pPr>
        <w:spacing w:after="60" w:line="240" w:lineRule="auto"/>
        <w:jc w:val="both"/>
        <w:rPr>
          <w:rFonts w:ascii="Arial" w:eastAsia="Times New Roman" w:hAnsi="Arial" w:cs="Arial"/>
          <w:color w:val="222222"/>
          <w:sz w:val="20"/>
          <w:szCs w:val="24"/>
          <w:lang w:eastAsia="it-IT"/>
        </w:rPr>
      </w:pPr>
      <w:proofErr w:type="spellStart"/>
      <w:proofErr w:type="gramStart"/>
      <w:r w:rsidRPr="00665762">
        <w:rPr>
          <w:rFonts w:ascii="Arial" w:eastAsia="Times New Roman" w:hAnsi="Arial" w:cs="Arial"/>
          <w:color w:val="222222"/>
          <w:sz w:val="20"/>
          <w:szCs w:val="24"/>
          <w:u w:val="single"/>
          <w:lang w:eastAsia="it-IT"/>
        </w:rPr>
        <w:t>F.A.</w:t>
      </w:r>
      <w:r w:rsidRPr="00665762">
        <w:rPr>
          <w:rFonts w:ascii="Arial" w:eastAsia="Times New Roman" w:hAnsi="Arial" w:cs="Arial"/>
          <w:color w:val="222222"/>
          <w:sz w:val="20"/>
          <w:szCs w:val="24"/>
          <w:lang w:eastAsia="it-IT"/>
        </w:rPr>
        <w:t>:</w:t>
      </w:r>
      <w:r w:rsidR="00D66F66">
        <w:rPr>
          <w:rFonts w:ascii="Arial" w:eastAsia="Times New Roman" w:hAnsi="Arial" w:cs="Arial"/>
          <w:color w:val="222222"/>
          <w:sz w:val="20"/>
          <w:szCs w:val="24"/>
          <w:lang w:eastAsia="it-IT"/>
        </w:rPr>
        <w:t>Esercito</w:t>
      </w:r>
      <w:proofErr w:type="spellEnd"/>
      <w:proofErr w:type="gramEnd"/>
    </w:p>
    <w:p w14:paraId="0C0183B0" w14:textId="4877A1F5" w:rsidR="00FD7F9D" w:rsidRPr="00D66F66" w:rsidRDefault="00FD7F9D" w:rsidP="007F43E7">
      <w:pPr>
        <w:spacing w:after="60" w:line="240" w:lineRule="auto"/>
        <w:jc w:val="both"/>
        <w:rPr>
          <w:rFonts w:ascii="Arial" w:eastAsia="Times New Roman" w:hAnsi="Arial" w:cs="Arial"/>
          <w:color w:val="222222"/>
          <w:sz w:val="18"/>
          <w:szCs w:val="24"/>
          <w:lang w:eastAsia="it-IT"/>
        </w:rPr>
      </w:pPr>
      <w:r w:rsidRPr="00665762">
        <w:rPr>
          <w:rFonts w:ascii="Arial" w:eastAsia="Times New Roman" w:hAnsi="Arial" w:cs="Arial"/>
          <w:color w:val="222222"/>
          <w:sz w:val="20"/>
          <w:szCs w:val="24"/>
          <w:u w:val="single"/>
          <w:lang w:eastAsia="it-IT"/>
        </w:rPr>
        <w:t>INCARICO</w:t>
      </w:r>
      <w:r w:rsidRPr="00665762">
        <w:rPr>
          <w:rFonts w:ascii="Arial" w:eastAsia="Times New Roman" w:hAnsi="Arial" w:cs="Arial"/>
          <w:color w:val="222222"/>
          <w:sz w:val="20"/>
          <w:szCs w:val="24"/>
          <w:lang w:eastAsia="it-IT"/>
        </w:rPr>
        <w:t>:</w:t>
      </w:r>
      <w:r w:rsidR="00616410" w:rsidRPr="00665762">
        <w:rPr>
          <w:rFonts w:ascii="Arial" w:eastAsia="Times New Roman" w:hAnsi="Arial" w:cs="Arial"/>
          <w:color w:val="222222"/>
          <w:sz w:val="20"/>
          <w:szCs w:val="24"/>
          <w:lang w:eastAsia="it-IT"/>
        </w:rPr>
        <w:t xml:space="preserve"> </w:t>
      </w:r>
      <w:r w:rsidR="00956AA7">
        <w:rPr>
          <w:rFonts w:ascii="Arial" w:hAnsi="Arial" w:cs="Arial"/>
          <w:sz w:val="20"/>
          <w:szCs w:val="20"/>
        </w:rPr>
        <w:t>Capo di Stato Maggiore Generale dell’Esercito libico</w:t>
      </w:r>
    </w:p>
    <w:p w14:paraId="3125B14F" w14:textId="4744221C" w:rsidR="00D66F66" w:rsidRDefault="00FD7F9D" w:rsidP="007F43E7">
      <w:pPr>
        <w:spacing w:after="60" w:line="240" w:lineRule="auto"/>
        <w:jc w:val="both"/>
        <w:rPr>
          <w:rFonts w:ascii="Arial" w:eastAsia="Times New Roman" w:hAnsi="Arial" w:cs="Arial"/>
          <w:color w:val="222222"/>
          <w:sz w:val="20"/>
          <w:szCs w:val="24"/>
          <w:lang w:eastAsia="it-IT"/>
        </w:rPr>
      </w:pPr>
      <w:r w:rsidRPr="00665762">
        <w:rPr>
          <w:rFonts w:ascii="Arial" w:eastAsia="Times New Roman" w:hAnsi="Arial" w:cs="Arial"/>
          <w:color w:val="222222"/>
          <w:sz w:val="20"/>
          <w:szCs w:val="24"/>
          <w:u w:val="single"/>
          <w:lang w:eastAsia="it-IT"/>
        </w:rPr>
        <w:t>DUTY LOCATION</w:t>
      </w:r>
      <w:r w:rsidRPr="00665762">
        <w:rPr>
          <w:rFonts w:ascii="Arial" w:eastAsia="Times New Roman" w:hAnsi="Arial" w:cs="Arial"/>
          <w:color w:val="222222"/>
          <w:sz w:val="20"/>
          <w:szCs w:val="24"/>
          <w:lang w:eastAsia="it-IT"/>
        </w:rPr>
        <w:t>:</w:t>
      </w:r>
      <w:r w:rsidR="00616410" w:rsidRPr="00665762">
        <w:rPr>
          <w:rFonts w:ascii="Arial" w:eastAsia="Times New Roman" w:hAnsi="Arial" w:cs="Arial"/>
          <w:color w:val="222222"/>
          <w:sz w:val="20"/>
          <w:szCs w:val="24"/>
          <w:lang w:eastAsia="it-IT"/>
        </w:rPr>
        <w:t xml:space="preserve"> </w:t>
      </w:r>
      <w:r w:rsidR="00956AA7">
        <w:rPr>
          <w:rFonts w:ascii="Arial" w:eastAsia="Times New Roman" w:hAnsi="Arial" w:cs="Arial"/>
          <w:color w:val="222222"/>
          <w:sz w:val="20"/>
          <w:szCs w:val="24"/>
          <w:lang w:eastAsia="it-IT"/>
        </w:rPr>
        <w:t>TRIPOLI</w:t>
      </w:r>
    </w:p>
    <w:p w14:paraId="0E0FEA49" w14:textId="30024239" w:rsidR="00FC35DB" w:rsidRPr="00665762" w:rsidRDefault="00FD7F9D" w:rsidP="007F43E7">
      <w:pPr>
        <w:spacing w:after="60" w:line="240" w:lineRule="auto"/>
        <w:jc w:val="both"/>
        <w:rPr>
          <w:rFonts w:ascii="Arial" w:eastAsia="Times New Roman" w:hAnsi="Arial" w:cs="Arial"/>
          <w:color w:val="222222"/>
          <w:sz w:val="20"/>
          <w:szCs w:val="24"/>
          <w:lang w:eastAsia="it-IT"/>
        </w:rPr>
      </w:pPr>
      <w:r w:rsidRPr="00665762">
        <w:rPr>
          <w:rFonts w:ascii="Arial" w:eastAsia="Times New Roman" w:hAnsi="Arial" w:cs="Arial"/>
          <w:color w:val="222222"/>
          <w:sz w:val="20"/>
          <w:szCs w:val="24"/>
          <w:u w:val="single"/>
          <w:lang w:eastAsia="it-IT"/>
        </w:rPr>
        <w:t>DIPENDENZA GERARCHICA</w:t>
      </w:r>
      <w:r w:rsidRPr="00665762">
        <w:rPr>
          <w:rFonts w:ascii="Arial" w:eastAsia="Times New Roman" w:hAnsi="Arial" w:cs="Arial"/>
          <w:color w:val="222222"/>
          <w:sz w:val="20"/>
          <w:szCs w:val="24"/>
          <w:lang w:eastAsia="it-IT"/>
        </w:rPr>
        <w:t>:</w:t>
      </w:r>
      <w:r w:rsidR="00616410" w:rsidRPr="00665762">
        <w:rPr>
          <w:rFonts w:ascii="Arial" w:eastAsia="Times New Roman" w:hAnsi="Arial" w:cs="Arial"/>
          <w:color w:val="222222"/>
          <w:sz w:val="20"/>
          <w:szCs w:val="24"/>
          <w:lang w:eastAsia="it-IT"/>
        </w:rPr>
        <w:t xml:space="preserve"> </w:t>
      </w:r>
      <w:r w:rsidR="00956AA7">
        <w:rPr>
          <w:rFonts w:ascii="Arial" w:eastAsia="Times New Roman" w:hAnsi="Arial" w:cs="Arial"/>
          <w:color w:val="222222"/>
          <w:sz w:val="20"/>
          <w:szCs w:val="24"/>
          <w:lang w:eastAsia="it-IT"/>
        </w:rPr>
        <w:t>MINISTRO DELLA DIFESA</w:t>
      </w:r>
    </w:p>
    <w:p w14:paraId="139BAA0B" w14:textId="77777777" w:rsidR="00803367" w:rsidRPr="00665762" w:rsidRDefault="002971B1" w:rsidP="007F43E7">
      <w:pPr>
        <w:spacing w:after="60" w:line="240" w:lineRule="auto"/>
        <w:jc w:val="both"/>
        <w:rPr>
          <w:rFonts w:ascii="Arial" w:eastAsia="Times New Roman" w:hAnsi="Arial" w:cs="Arial"/>
          <w:color w:val="222222"/>
          <w:sz w:val="20"/>
          <w:szCs w:val="24"/>
          <w:lang w:eastAsia="it-IT"/>
        </w:rPr>
      </w:pPr>
      <w:r w:rsidRPr="00665762">
        <w:rPr>
          <w:rFonts w:ascii="Arial" w:eastAsia="Times New Roman" w:hAnsi="Arial" w:cs="Arial"/>
          <w:color w:val="222222"/>
          <w:sz w:val="20"/>
          <w:szCs w:val="24"/>
          <w:u w:val="single"/>
          <w:lang w:eastAsia="it-IT"/>
        </w:rPr>
        <w:t>SUBORDINATI</w:t>
      </w:r>
      <w:r w:rsidRPr="00665762">
        <w:rPr>
          <w:rFonts w:ascii="Arial" w:eastAsia="Times New Roman" w:hAnsi="Arial" w:cs="Arial"/>
          <w:color w:val="222222"/>
          <w:sz w:val="20"/>
          <w:szCs w:val="24"/>
          <w:lang w:eastAsia="it-IT"/>
        </w:rPr>
        <w:t xml:space="preserve">: </w:t>
      </w:r>
      <w:r w:rsidR="00D66EE0">
        <w:rPr>
          <w:rFonts w:ascii="Arial" w:eastAsia="Times New Roman" w:hAnsi="Arial" w:cs="Arial"/>
          <w:color w:val="222222"/>
          <w:sz w:val="20"/>
          <w:szCs w:val="24"/>
          <w:lang w:eastAsia="it-IT"/>
        </w:rPr>
        <w:t>C. Intelligence aeroportuale/portuale.</w:t>
      </w:r>
    </w:p>
    <w:p w14:paraId="55D73253" w14:textId="77777777" w:rsidR="0080139C" w:rsidRDefault="006D0696" w:rsidP="007F43E7">
      <w:pPr>
        <w:spacing w:after="60" w:line="240" w:lineRule="auto"/>
        <w:jc w:val="both"/>
        <w:rPr>
          <w:rFonts w:ascii="Arial" w:eastAsia="Times New Roman" w:hAnsi="Arial" w:cs="Arial"/>
          <w:color w:val="222222"/>
          <w:sz w:val="20"/>
          <w:szCs w:val="24"/>
          <w:lang w:eastAsia="it-IT"/>
        </w:rPr>
      </w:pPr>
      <w:r w:rsidRPr="00665762">
        <w:rPr>
          <w:rFonts w:ascii="Arial" w:eastAsia="Times New Roman" w:hAnsi="Arial" w:cs="Arial"/>
          <w:color w:val="222222"/>
          <w:sz w:val="20"/>
          <w:szCs w:val="24"/>
          <w:u w:val="single"/>
          <w:lang w:eastAsia="it-IT"/>
        </w:rPr>
        <w:t>INCONTRI AVVENUTI</w:t>
      </w:r>
      <w:r w:rsidRPr="00665762">
        <w:rPr>
          <w:rFonts w:ascii="Arial" w:eastAsia="Times New Roman" w:hAnsi="Arial" w:cs="Arial"/>
          <w:color w:val="222222"/>
          <w:sz w:val="20"/>
          <w:szCs w:val="24"/>
          <w:lang w:eastAsia="it-IT"/>
        </w:rPr>
        <w:t>:</w:t>
      </w:r>
      <w:r w:rsidR="00803367" w:rsidRPr="00665762">
        <w:rPr>
          <w:rFonts w:ascii="Arial" w:eastAsia="Times New Roman" w:hAnsi="Arial" w:cs="Arial"/>
          <w:color w:val="222222"/>
          <w:sz w:val="20"/>
          <w:szCs w:val="24"/>
          <w:lang w:eastAsia="it-IT"/>
        </w:rPr>
        <w:t xml:space="preserve"> </w:t>
      </w:r>
      <w:r w:rsidR="00C161C4">
        <w:rPr>
          <w:rFonts w:ascii="Arial" w:eastAsia="Times New Roman" w:hAnsi="Arial" w:cs="Arial"/>
          <w:color w:val="222222"/>
          <w:sz w:val="20"/>
          <w:szCs w:val="24"/>
          <w:lang w:eastAsia="it-IT"/>
        </w:rPr>
        <w:t xml:space="preserve"> </w:t>
      </w:r>
    </w:p>
    <w:p w14:paraId="3BB27B2F" w14:textId="77777777" w:rsidR="0080139C" w:rsidRPr="000F3286" w:rsidRDefault="0080139C" w:rsidP="007F43E7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MS Mincho" w:hAnsi="Arial" w:cs="Arial"/>
          <w:bCs/>
          <w:sz w:val="20"/>
          <w:szCs w:val="20"/>
          <w:lang w:val="it-IT" w:eastAsia="it-IT"/>
        </w:rPr>
      </w:pPr>
      <w:r w:rsidRPr="000F3286">
        <w:rPr>
          <w:rFonts w:ascii="Arial" w:eastAsia="MS Mincho" w:hAnsi="Arial" w:cs="Arial"/>
          <w:bCs/>
          <w:sz w:val="20"/>
          <w:szCs w:val="20"/>
          <w:u w:val="single"/>
          <w:lang w:val="it-IT" w:eastAsia="it-IT"/>
        </w:rPr>
        <w:t>17 aprile 2018</w:t>
      </w:r>
      <w:r w:rsidRPr="000F3286">
        <w:rPr>
          <w:rFonts w:ascii="Arial" w:eastAsia="MS Mincho" w:hAnsi="Arial" w:cs="Arial"/>
          <w:bCs/>
          <w:sz w:val="20"/>
          <w:szCs w:val="20"/>
          <w:lang w:val="it-IT" w:eastAsia="it-IT"/>
        </w:rPr>
        <w:t xml:space="preserve">: il </w:t>
      </w:r>
      <w:proofErr w:type="spellStart"/>
      <w:r w:rsidRPr="000F3286">
        <w:rPr>
          <w:rFonts w:ascii="Arial" w:eastAsia="MS Mincho" w:hAnsi="Arial" w:cs="Arial"/>
          <w:bCs/>
          <w:sz w:val="20"/>
          <w:szCs w:val="20"/>
          <w:lang w:val="it-IT" w:eastAsia="it-IT"/>
        </w:rPr>
        <w:t>C.te</w:t>
      </w:r>
      <w:proofErr w:type="spellEnd"/>
      <w:r w:rsidRPr="000F3286">
        <w:rPr>
          <w:rFonts w:ascii="Arial" w:eastAsia="MS Mincho" w:hAnsi="Arial" w:cs="Arial"/>
          <w:bCs/>
          <w:sz w:val="20"/>
          <w:szCs w:val="20"/>
          <w:lang w:val="it-IT" w:eastAsia="it-IT"/>
        </w:rPr>
        <w:t xml:space="preserve"> della TF-I 4, Col. Cosimo GARAU, ha incontrato il Magg. Gen. HADDAD durante un meeting tenutosi presso l’Accademia Aeronautica di MISURATA;</w:t>
      </w:r>
    </w:p>
    <w:p w14:paraId="492C9C88" w14:textId="77777777" w:rsidR="0080139C" w:rsidRPr="000F3286" w:rsidRDefault="0080139C" w:rsidP="007F43E7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MS Mincho" w:hAnsi="Arial" w:cs="Arial"/>
          <w:bCs/>
          <w:sz w:val="20"/>
          <w:szCs w:val="20"/>
          <w:lang w:val="it-IT" w:eastAsia="it-IT"/>
        </w:rPr>
      </w:pPr>
      <w:r w:rsidRPr="000F3286">
        <w:rPr>
          <w:rFonts w:ascii="Arial" w:eastAsia="MS Mincho" w:hAnsi="Arial" w:cs="Arial"/>
          <w:bCs/>
          <w:sz w:val="20"/>
          <w:szCs w:val="20"/>
          <w:u w:val="single"/>
          <w:lang w:val="it-IT" w:eastAsia="it-IT"/>
        </w:rPr>
        <w:t>4 giugno 2018</w:t>
      </w:r>
      <w:r w:rsidRPr="000F3286">
        <w:rPr>
          <w:rFonts w:ascii="Arial" w:eastAsia="MS Mincho" w:hAnsi="Arial" w:cs="Arial"/>
          <w:bCs/>
          <w:sz w:val="20"/>
          <w:szCs w:val="20"/>
          <w:lang w:val="it-IT" w:eastAsia="it-IT"/>
        </w:rPr>
        <w:t xml:space="preserve">: il </w:t>
      </w:r>
      <w:proofErr w:type="spellStart"/>
      <w:r w:rsidRPr="000F3286">
        <w:rPr>
          <w:rFonts w:ascii="Arial" w:eastAsia="MS Mincho" w:hAnsi="Arial" w:cs="Arial"/>
          <w:bCs/>
          <w:sz w:val="20"/>
          <w:szCs w:val="20"/>
          <w:lang w:val="it-IT" w:eastAsia="it-IT"/>
        </w:rPr>
        <w:t>C.te</w:t>
      </w:r>
      <w:proofErr w:type="spellEnd"/>
      <w:r w:rsidRPr="000F3286">
        <w:rPr>
          <w:rFonts w:ascii="Arial" w:eastAsia="MS Mincho" w:hAnsi="Arial" w:cs="Arial"/>
          <w:bCs/>
          <w:sz w:val="20"/>
          <w:szCs w:val="20"/>
          <w:lang w:val="it-IT" w:eastAsia="it-IT"/>
        </w:rPr>
        <w:t xml:space="preserve"> della MIASIT, Gen. Ignazio LAX, unitamente al </w:t>
      </w:r>
      <w:proofErr w:type="spellStart"/>
      <w:r w:rsidRPr="000F3286">
        <w:rPr>
          <w:rFonts w:ascii="Arial" w:eastAsia="MS Mincho" w:hAnsi="Arial" w:cs="Arial"/>
          <w:bCs/>
          <w:sz w:val="20"/>
          <w:szCs w:val="20"/>
          <w:lang w:val="it-IT" w:eastAsia="it-IT"/>
        </w:rPr>
        <w:t>C.te</w:t>
      </w:r>
      <w:proofErr w:type="spellEnd"/>
      <w:r w:rsidRPr="000F3286">
        <w:rPr>
          <w:rFonts w:ascii="Arial" w:eastAsia="MS Mincho" w:hAnsi="Arial" w:cs="Arial"/>
          <w:bCs/>
          <w:sz w:val="20"/>
          <w:szCs w:val="20"/>
          <w:lang w:val="it-IT" w:eastAsia="it-IT"/>
        </w:rPr>
        <w:t xml:space="preserve"> della TF-I 4, Col. GARAU, ha incontrato il Magg. Gen. HADDAD presso il HQ della RM Centrale a MISURATA;</w:t>
      </w:r>
    </w:p>
    <w:p w14:paraId="4F7DDACE" w14:textId="77777777" w:rsidR="0080139C" w:rsidRPr="000F3286" w:rsidRDefault="0080139C" w:rsidP="007F43E7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MS Mincho" w:hAnsi="Arial" w:cs="Arial"/>
          <w:bCs/>
          <w:sz w:val="20"/>
          <w:szCs w:val="20"/>
          <w:lang w:val="it-IT" w:eastAsia="it-IT"/>
        </w:rPr>
      </w:pPr>
      <w:r w:rsidRPr="000F3286">
        <w:rPr>
          <w:rFonts w:ascii="Arial" w:eastAsia="MS Mincho" w:hAnsi="Arial" w:cs="Arial"/>
          <w:bCs/>
          <w:sz w:val="20"/>
          <w:szCs w:val="20"/>
          <w:u w:val="single"/>
          <w:lang w:val="it-IT" w:eastAsia="it-IT"/>
        </w:rPr>
        <w:t>10 luglio 2018</w:t>
      </w:r>
      <w:r w:rsidRPr="000F3286">
        <w:rPr>
          <w:rFonts w:ascii="Arial" w:eastAsia="MS Mincho" w:hAnsi="Arial" w:cs="Arial"/>
          <w:bCs/>
          <w:sz w:val="20"/>
          <w:szCs w:val="20"/>
          <w:lang w:val="it-IT" w:eastAsia="it-IT"/>
        </w:rPr>
        <w:t>: incontro, presso Accademia Aeronautica, con il COMCOI, Ammiraglio di Squadra Giuseppe CAVO DRAGONE;</w:t>
      </w:r>
    </w:p>
    <w:p w14:paraId="2A400307" w14:textId="77777777" w:rsidR="0080139C" w:rsidRPr="000F3286" w:rsidRDefault="0080139C" w:rsidP="007F43E7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MS Mincho" w:hAnsi="Arial" w:cs="Arial"/>
          <w:bCs/>
          <w:sz w:val="20"/>
          <w:szCs w:val="20"/>
          <w:lang w:val="it-IT" w:eastAsia="it-IT"/>
        </w:rPr>
      </w:pPr>
      <w:r w:rsidRPr="000F3286">
        <w:rPr>
          <w:rFonts w:ascii="Arial" w:eastAsia="MS Mincho" w:hAnsi="Arial" w:cs="Arial"/>
          <w:bCs/>
          <w:sz w:val="20"/>
          <w:szCs w:val="20"/>
          <w:u w:val="single"/>
          <w:lang w:val="it-IT" w:eastAsia="it-IT"/>
        </w:rPr>
        <w:t>27 febbraio 2017</w:t>
      </w:r>
      <w:r w:rsidRPr="000F3286">
        <w:rPr>
          <w:rFonts w:ascii="Arial" w:eastAsia="MS Mincho" w:hAnsi="Arial" w:cs="Arial"/>
          <w:bCs/>
          <w:sz w:val="20"/>
          <w:szCs w:val="20"/>
          <w:lang w:val="it-IT" w:eastAsia="it-IT"/>
        </w:rPr>
        <w:t xml:space="preserve"> incontro informale con il Cte di TF-I 2:</w:t>
      </w:r>
    </w:p>
    <w:p w14:paraId="74C0F67C" w14:textId="77777777" w:rsidR="0080139C" w:rsidRPr="000F3286" w:rsidRDefault="0080139C" w:rsidP="007F43E7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MS Mincho" w:hAnsi="Arial" w:cs="Arial"/>
          <w:bCs/>
          <w:sz w:val="20"/>
          <w:szCs w:val="20"/>
          <w:lang w:val="it-IT" w:eastAsia="it-IT"/>
        </w:rPr>
      </w:pPr>
      <w:r w:rsidRPr="000F3286">
        <w:rPr>
          <w:rFonts w:ascii="Arial" w:eastAsia="MS Mincho" w:hAnsi="Arial" w:cs="Arial"/>
          <w:bCs/>
          <w:sz w:val="20"/>
          <w:szCs w:val="20"/>
          <w:u w:val="single"/>
          <w:lang w:val="it-IT" w:eastAsia="it-IT"/>
        </w:rPr>
        <w:t>04 giugno 2018</w:t>
      </w:r>
      <w:r w:rsidRPr="000F3286">
        <w:rPr>
          <w:rFonts w:ascii="Arial" w:eastAsia="MS Mincho" w:hAnsi="Arial" w:cs="Arial"/>
          <w:bCs/>
          <w:sz w:val="20"/>
          <w:szCs w:val="20"/>
          <w:lang w:val="it-IT" w:eastAsia="it-IT"/>
        </w:rPr>
        <w:t xml:space="preserve"> incontro con il Cte di MIASIT e Cte TF-I4 presso il Quartier Generale della zona Militare Centrale di Misurata</w:t>
      </w:r>
    </w:p>
    <w:p w14:paraId="29BCF62C" w14:textId="77777777" w:rsidR="0080139C" w:rsidRPr="000F3286" w:rsidRDefault="0080139C" w:rsidP="007F43E7">
      <w:pPr>
        <w:numPr>
          <w:ilvl w:val="0"/>
          <w:numId w:val="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MS Mincho" w:hAnsi="Arial" w:cs="Arial"/>
          <w:bCs/>
          <w:sz w:val="20"/>
          <w:szCs w:val="20"/>
          <w:lang w:eastAsia="it-IT"/>
        </w:rPr>
      </w:pPr>
      <w:r w:rsidRPr="000F3286">
        <w:rPr>
          <w:rFonts w:ascii="Arial" w:eastAsia="MS Mincho" w:hAnsi="Arial" w:cs="Arial"/>
          <w:bCs/>
          <w:sz w:val="20"/>
          <w:szCs w:val="20"/>
          <w:u w:val="single"/>
          <w:lang w:eastAsia="it-IT"/>
        </w:rPr>
        <w:t>24 luglio 2018</w:t>
      </w:r>
      <w:r w:rsidRPr="000F3286">
        <w:rPr>
          <w:rFonts w:ascii="Arial" w:eastAsia="MS Mincho" w:hAnsi="Arial" w:cs="Arial"/>
          <w:bCs/>
          <w:sz w:val="20"/>
          <w:szCs w:val="20"/>
          <w:lang w:eastAsia="it-IT"/>
        </w:rPr>
        <w:t>: incontro, presso Accademia Aeronautica, con Ministro della difesa, Elisabetta TRENTA.</w:t>
      </w:r>
    </w:p>
    <w:p w14:paraId="513CCB07" w14:textId="77777777" w:rsidR="0080139C" w:rsidRDefault="0080139C" w:rsidP="007F43E7">
      <w:pPr>
        <w:numPr>
          <w:ilvl w:val="0"/>
          <w:numId w:val="9"/>
        </w:numPr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Arial" w:eastAsia="MS Mincho" w:hAnsi="Arial" w:cs="Arial"/>
          <w:bCs/>
          <w:sz w:val="20"/>
          <w:szCs w:val="20"/>
          <w:lang w:eastAsia="it-IT"/>
        </w:rPr>
      </w:pPr>
      <w:r w:rsidRPr="000F3286">
        <w:rPr>
          <w:rFonts w:ascii="Arial" w:eastAsia="MS Mincho" w:hAnsi="Arial" w:cs="Arial"/>
          <w:bCs/>
          <w:sz w:val="20"/>
          <w:szCs w:val="20"/>
          <w:u w:val="single"/>
          <w:lang w:eastAsia="it-IT"/>
        </w:rPr>
        <w:t>04 ottobre 2019</w:t>
      </w:r>
      <w:r w:rsidRPr="000F3286">
        <w:rPr>
          <w:rFonts w:ascii="Arial" w:eastAsia="MS Mincho" w:hAnsi="Arial" w:cs="Arial"/>
          <w:bCs/>
          <w:sz w:val="20"/>
          <w:szCs w:val="20"/>
          <w:lang w:eastAsia="it-IT"/>
        </w:rPr>
        <w:t xml:space="preserve"> incontro con il Cte di TF-I7 presso il </w:t>
      </w:r>
      <w:r w:rsidRPr="000F3286">
        <w:rPr>
          <w:rFonts w:ascii="Arial" w:eastAsia="MS Mincho" w:hAnsi="Arial" w:cs="Arial"/>
          <w:bCs/>
          <w:i/>
          <w:iCs/>
          <w:sz w:val="20"/>
          <w:szCs w:val="20"/>
          <w:lang w:eastAsia="it-IT"/>
        </w:rPr>
        <w:t>compound</w:t>
      </w:r>
      <w:r w:rsidRPr="000F3286">
        <w:rPr>
          <w:rFonts w:ascii="Arial" w:eastAsia="MS Mincho" w:hAnsi="Arial" w:cs="Arial"/>
          <w:bCs/>
          <w:sz w:val="20"/>
          <w:szCs w:val="20"/>
          <w:lang w:eastAsia="it-IT"/>
        </w:rPr>
        <w:t xml:space="preserve"> Italiano, in questa occasione era accompagnato dal Gen. Ibrahim </w:t>
      </w:r>
      <w:proofErr w:type="spellStart"/>
      <w:r w:rsidRPr="000F3286">
        <w:rPr>
          <w:rFonts w:ascii="Arial" w:eastAsia="MS Mincho" w:hAnsi="Arial" w:cs="Arial"/>
          <w:bCs/>
          <w:sz w:val="20"/>
          <w:szCs w:val="20"/>
          <w:lang w:eastAsia="it-IT"/>
        </w:rPr>
        <w:t>Bet</w:t>
      </w:r>
      <w:proofErr w:type="spellEnd"/>
      <w:r w:rsidRPr="000F3286">
        <w:rPr>
          <w:rFonts w:ascii="Arial" w:eastAsia="MS Mincho" w:hAnsi="Arial" w:cs="Arial"/>
          <w:bCs/>
          <w:sz w:val="20"/>
          <w:szCs w:val="20"/>
          <w:lang w:eastAsia="it-IT"/>
        </w:rPr>
        <w:t xml:space="preserve"> AL-MAL</w:t>
      </w:r>
    </w:p>
    <w:p w14:paraId="2445AB9A" w14:textId="77777777" w:rsidR="005771C8" w:rsidRDefault="005771C8" w:rsidP="007F43E7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4"/>
          <w:u w:val="single"/>
          <w:lang w:eastAsia="it-IT"/>
        </w:rPr>
      </w:pPr>
      <w:r w:rsidRPr="000F3286">
        <w:rPr>
          <w:rFonts w:ascii="Arial" w:eastAsia="Times New Roman" w:hAnsi="Arial" w:cs="Arial"/>
          <w:b/>
          <w:color w:val="222222"/>
          <w:sz w:val="20"/>
          <w:szCs w:val="24"/>
          <w:u w:val="single"/>
          <w:lang w:eastAsia="it-IT"/>
        </w:rPr>
        <w:t>Descrizione generale:</w:t>
      </w:r>
    </w:p>
    <w:p w14:paraId="1FD5078B" w14:textId="77777777" w:rsidR="007F43E7" w:rsidRPr="000F3286" w:rsidRDefault="007F43E7" w:rsidP="007F43E7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4"/>
          <w:u w:val="single"/>
          <w:lang w:eastAsia="it-IT"/>
        </w:rPr>
      </w:pPr>
    </w:p>
    <w:tbl>
      <w:tblPr>
        <w:tblStyle w:val="Grigliatabella"/>
        <w:tblW w:w="9869" w:type="dxa"/>
        <w:tblInd w:w="108" w:type="dxa"/>
        <w:tblLook w:val="04A0" w:firstRow="1" w:lastRow="0" w:firstColumn="1" w:lastColumn="0" w:noHBand="0" w:noVBand="1"/>
      </w:tblPr>
      <w:tblGrid>
        <w:gridCol w:w="2552"/>
        <w:gridCol w:w="7317"/>
      </w:tblGrid>
      <w:tr w:rsidR="00943A5B" w:rsidRPr="00665762" w14:paraId="5B0DBA1D" w14:textId="77777777" w:rsidTr="007F43E7">
        <w:tc>
          <w:tcPr>
            <w:tcW w:w="2552" w:type="dxa"/>
            <w:vAlign w:val="center"/>
          </w:tcPr>
          <w:p w14:paraId="4A8F15BE" w14:textId="77777777" w:rsidR="00943A5B" w:rsidRPr="00665762" w:rsidRDefault="00A06D22" w:rsidP="007F43E7">
            <w:pPr>
              <w:spacing w:after="60"/>
              <w:jc w:val="both"/>
              <w:rPr>
                <w:rFonts w:ascii="Arial" w:eastAsia="Times New Roman" w:hAnsi="Arial" w:cs="Arial"/>
                <w:color w:val="222222"/>
                <w:sz w:val="20"/>
                <w:szCs w:val="24"/>
                <w:u w:val="single"/>
                <w:lang w:eastAsia="it-IT"/>
              </w:rPr>
            </w:pPr>
            <w:r w:rsidRPr="00665762">
              <w:rPr>
                <w:rFonts w:ascii="Arial" w:eastAsia="Times New Roman" w:hAnsi="Arial" w:cs="Arial"/>
                <w:color w:val="222222"/>
                <w:sz w:val="20"/>
                <w:szCs w:val="24"/>
                <w:u w:val="single"/>
                <w:lang w:eastAsia="it-IT"/>
              </w:rPr>
              <w:t>FAMIGLIA</w:t>
            </w:r>
          </w:p>
        </w:tc>
        <w:tc>
          <w:tcPr>
            <w:tcW w:w="7317" w:type="dxa"/>
          </w:tcPr>
          <w:p w14:paraId="6E420757" w14:textId="77777777" w:rsidR="00A06D22" w:rsidRPr="00665762" w:rsidRDefault="00A06D22" w:rsidP="007F43E7">
            <w:pPr>
              <w:pStyle w:val="Paragrafoelenco"/>
              <w:numPr>
                <w:ilvl w:val="0"/>
                <w:numId w:val="5"/>
              </w:numPr>
              <w:suppressAutoHyphens/>
              <w:autoSpaceDN w:val="0"/>
              <w:ind w:left="409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4"/>
                <w:lang w:eastAsia="it-IT"/>
              </w:rPr>
            </w:pPr>
            <w:r w:rsidRPr="00665762">
              <w:rPr>
                <w:rFonts w:ascii="Arial" w:eastAsia="Times New Roman" w:hAnsi="Arial" w:cs="Arial"/>
                <w:color w:val="222222"/>
                <w:sz w:val="20"/>
                <w:szCs w:val="24"/>
                <w:lang w:eastAsia="it-IT"/>
              </w:rPr>
              <w:t>Sposato;</w:t>
            </w:r>
          </w:p>
          <w:p w14:paraId="76209554" w14:textId="77777777" w:rsidR="00943A5B" w:rsidRPr="00665762" w:rsidRDefault="00C161C4" w:rsidP="007F43E7">
            <w:pPr>
              <w:pStyle w:val="Paragrafoelenco"/>
              <w:numPr>
                <w:ilvl w:val="0"/>
                <w:numId w:val="5"/>
              </w:numPr>
              <w:suppressAutoHyphens/>
              <w:autoSpaceDN w:val="0"/>
              <w:ind w:left="409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4"/>
                <w:lang w:val="it-IT"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4"/>
                <w:lang w:val="it-IT" w:eastAsia="it-IT"/>
              </w:rPr>
              <w:t>Ha figli ma s’ignora il numero</w:t>
            </w:r>
            <w:r w:rsidR="00A06D22" w:rsidRPr="00665762">
              <w:rPr>
                <w:rFonts w:ascii="Arial" w:eastAsia="Times New Roman" w:hAnsi="Arial" w:cs="Arial"/>
                <w:color w:val="222222"/>
                <w:sz w:val="20"/>
                <w:szCs w:val="24"/>
                <w:lang w:val="it-IT" w:eastAsia="it-IT"/>
              </w:rPr>
              <w:t>;</w:t>
            </w:r>
          </w:p>
        </w:tc>
      </w:tr>
      <w:tr w:rsidR="00943A5B" w:rsidRPr="00665762" w14:paraId="65D98FED" w14:textId="77777777" w:rsidTr="007F43E7">
        <w:tc>
          <w:tcPr>
            <w:tcW w:w="2552" w:type="dxa"/>
            <w:vAlign w:val="center"/>
          </w:tcPr>
          <w:p w14:paraId="38A9DB74" w14:textId="77777777" w:rsidR="00943A5B" w:rsidRPr="00665762" w:rsidRDefault="00A06D22" w:rsidP="007F43E7">
            <w:pPr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4"/>
                <w:u w:val="single"/>
                <w:lang w:eastAsia="it-IT"/>
              </w:rPr>
            </w:pPr>
            <w:r w:rsidRPr="00665762">
              <w:rPr>
                <w:rFonts w:ascii="Arial" w:eastAsia="Times New Roman" w:hAnsi="Arial" w:cs="Arial"/>
                <w:color w:val="222222"/>
                <w:sz w:val="20"/>
                <w:szCs w:val="24"/>
                <w:u w:val="single"/>
                <w:lang w:eastAsia="it-IT"/>
              </w:rPr>
              <w:t>LINGUE PARLATE</w:t>
            </w:r>
          </w:p>
        </w:tc>
        <w:tc>
          <w:tcPr>
            <w:tcW w:w="7317" w:type="dxa"/>
          </w:tcPr>
          <w:p w14:paraId="6754C0B6" w14:textId="77777777" w:rsidR="00C161C4" w:rsidRDefault="00A06D22" w:rsidP="007F43E7">
            <w:pPr>
              <w:pStyle w:val="Paragrafoelenco"/>
              <w:numPr>
                <w:ilvl w:val="0"/>
                <w:numId w:val="5"/>
              </w:numPr>
              <w:suppressAutoHyphens/>
              <w:autoSpaceDN w:val="0"/>
              <w:ind w:left="409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4"/>
                <w:lang w:eastAsia="it-IT"/>
              </w:rPr>
            </w:pPr>
            <w:r w:rsidRPr="00665762">
              <w:rPr>
                <w:rFonts w:ascii="Arial" w:eastAsia="Times New Roman" w:hAnsi="Arial" w:cs="Arial"/>
                <w:color w:val="222222"/>
                <w:sz w:val="20"/>
                <w:szCs w:val="24"/>
                <w:lang w:eastAsia="it-IT"/>
              </w:rPr>
              <w:t>ARABO</w:t>
            </w:r>
          </w:p>
          <w:p w14:paraId="39720293" w14:textId="77777777" w:rsidR="00943A5B" w:rsidRPr="00C341ED" w:rsidRDefault="00C161C4" w:rsidP="007F43E7">
            <w:pPr>
              <w:pStyle w:val="Paragrafoelenco"/>
              <w:numPr>
                <w:ilvl w:val="0"/>
                <w:numId w:val="5"/>
              </w:numPr>
              <w:suppressAutoHyphens/>
              <w:autoSpaceDN w:val="0"/>
              <w:ind w:left="409"/>
              <w:jc w:val="both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4"/>
                <w:lang w:eastAsia="it-IT"/>
              </w:rPr>
              <w:t>INGLESE (TBC)</w:t>
            </w:r>
            <w:r w:rsidR="00A06D22" w:rsidRPr="00665762">
              <w:rPr>
                <w:rFonts w:ascii="Arial" w:eastAsia="Times New Roman" w:hAnsi="Arial" w:cs="Arial"/>
                <w:color w:val="222222"/>
                <w:sz w:val="20"/>
                <w:szCs w:val="24"/>
                <w:lang w:eastAsia="it-IT"/>
              </w:rPr>
              <w:t>;</w:t>
            </w:r>
          </w:p>
        </w:tc>
      </w:tr>
      <w:tr w:rsidR="00943A5B" w:rsidRPr="00665762" w14:paraId="3ECC6532" w14:textId="77777777" w:rsidTr="007F43E7">
        <w:tc>
          <w:tcPr>
            <w:tcW w:w="2552" w:type="dxa"/>
            <w:vAlign w:val="center"/>
          </w:tcPr>
          <w:p w14:paraId="66735EB9" w14:textId="77777777" w:rsidR="00943A5B" w:rsidRPr="00665762" w:rsidRDefault="00943A5B" w:rsidP="007F43E7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65762">
              <w:rPr>
                <w:rFonts w:ascii="Arial" w:eastAsia="Times New Roman" w:hAnsi="Arial" w:cs="Arial"/>
                <w:color w:val="222222"/>
                <w:sz w:val="20"/>
                <w:szCs w:val="24"/>
                <w:u w:val="single"/>
                <w:lang w:eastAsia="it-IT"/>
              </w:rPr>
              <w:t>SALUTE</w:t>
            </w:r>
          </w:p>
        </w:tc>
        <w:tc>
          <w:tcPr>
            <w:tcW w:w="7317" w:type="dxa"/>
          </w:tcPr>
          <w:p w14:paraId="7305C110" w14:textId="77777777" w:rsidR="00943A5B" w:rsidRPr="00665762" w:rsidRDefault="00C341ED" w:rsidP="007F43E7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Nessun problema conosciuto</w:t>
            </w:r>
          </w:p>
        </w:tc>
      </w:tr>
      <w:tr w:rsidR="00943A5B" w:rsidRPr="00665762" w14:paraId="5074A3DE" w14:textId="77777777" w:rsidTr="007F43E7">
        <w:trPr>
          <w:trHeight w:hRule="exact" w:val="227"/>
        </w:trPr>
        <w:tc>
          <w:tcPr>
            <w:tcW w:w="2552" w:type="dxa"/>
          </w:tcPr>
          <w:p w14:paraId="4252F5AC" w14:textId="77777777" w:rsidR="00943A5B" w:rsidRPr="00665762" w:rsidRDefault="00A06D22" w:rsidP="007F43E7">
            <w:pPr>
              <w:spacing w:after="60"/>
              <w:rPr>
                <w:rFonts w:ascii="Arial" w:eastAsia="Times New Roman" w:hAnsi="Arial" w:cs="Arial"/>
                <w:color w:val="222222"/>
                <w:sz w:val="20"/>
                <w:szCs w:val="24"/>
                <w:u w:val="single"/>
                <w:lang w:eastAsia="it-IT"/>
              </w:rPr>
            </w:pPr>
            <w:r w:rsidRPr="00665762">
              <w:rPr>
                <w:rFonts w:ascii="Arial" w:eastAsia="Times New Roman" w:hAnsi="Arial" w:cs="Arial"/>
                <w:color w:val="222222"/>
                <w:sz w:val="20"/>
                <w:szCs w:val="24"/>
                <w:u w:val="single"/>
                <w:lang w:eastAsia="it-IT"/>
              </w:rPr>
              <w:t>MANIERISMI</w:t>
            </w:r>
          </w:p>
        </w:tc>
        <w:tc>
          <w:tcPr>
            <w:tcW w:w="7317" w:type="dxa"/>
          </w:tcPr>
          <w:p w14:paraId="03A79E68" w14:textId="77777777" w:rsidR="00943A5B" w:rsidRPr="00665762" w:rsidRDefault="00A13F96" w:rsidP="007F43E7">
            <w:pPr>
              <w:spacing w:after="60"/>
              <w:jc w:val="both"/>
              <w:rPr>
                <w:rFonts w:ascii="Arial" w:eastAsia="Times New Roman" w:hAnsi="Arial" w:cs="Arial"/>
                <w:color w:val="222222"/>
                <w:sz w:val="20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4"/>
                <w:lang w:eastAsia="it-IT"/>
              </w:rPr>
              <w:t>UNKNOWN</w:t>
            </w:r>
            <w:r w:rsidR="006D695A" w:rsidRPr="00665762">
              <w:rPr>
                <w:rFonts w:ascii="Arial" w:eastAsia="Times New Roman" w:hAnsi="Arial" w:cs="Arial"/>
                <w:color w:val="222222"/>
                <w:sz w:val="20"/>
                <w:szCs w:val="24"/>
                <w:lang w:eastAsia="it-IT"/>
              </w:rPr>
              <w:t>.</w:t>
            </w:r>
          </w:p>
        </w:tc>
      </w:tr>
      <w:tr w:rsidR="00081FB0" w:rsidRPr="00665762" w14:paraId="27769912" w14:textId="77777777" w:rsidTr="007F43E7">
        <w:trPr>
          <w:trHeight w:hRule="exact" w:val="284"/>
        </w:trPr>
        <w:tc>
          <w:tcPr>
            <w:tcW w:w="2552" w:type="dxa"/>
          </w:tcPr>
          <w:p w14:paraId="25BF5C4F" w14:textId="77777777" w:rsidR="00081FB0" w:rsidRPr="00665762" w:rsidRDefault="00081FB0" w:rsidP="007F43E7">
            <w:pPr>
              <w:spacing w:after="60"/>
              <w:rPr>
                <w:rFonts w:ascii="Arial" w:eastAsia="Times New Roman" w:hAnsi="Arial" w:cs="Arial"/>
                <w:color w:val="222222"/>
                <w:sz w:val="20"/>
                <w:szCs w:val="24"/>
                <w:u w:val="single"/>
                <w:lang w:eastAsia="it-IT"/>
              </w:rPr>
            </w:pPr>
            <w:r w:rsidRPr="00665762">
              <w:rPr>
                <w:rFonts w:ascii="Arial" w:eastAsia="Times New Roman" w:hAnsi="Arial" w:cs="Arial"/>
                <w:color w:val="222222"/>
                <w:sz w:val="20"/>
                <w:szCs w:val="24"/>
                <w:u w:val="single"/>
                <w:lang w:eastAsia="it-IT"/>
              </w:rPr>
              <w:t>CONTATTI</w:t>
            </w:r>
          </w:p>
        </w:tc>
        <w:tc>
          <w:tcPr>
            <w:tcW w:w="7317" w:type="dxa"/>
          </w:tcPr>
          <w:p w14:paraId="39450250" w14:textId="77777777" w:rsidR="00081FB0" w:rsidRPr="00665762" w:rsidRDefault="00A13F96" w:rsidP="007F43E7">
            <w:pPr>
              <w:spacing w:after="60"/>
              <w:jc w:val="both"/>
              <w:rPr>
                <w:rFonts w:ascii="Arial" w:eastAsia="Times New Roman" w:hAnsi="Arial" w:cs="Arial"/>
                <w:color w:val="222222"/>
                <w:sz w:val="20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4"/>
                <w:lang w:eastAsia="it-IT"/>
              </w:rPr>
              <w:t>0913113304</w:t>
            </w:r>
          </w:p>
        </w:tc>
      </w:tr>
    </w:tbl>
    <w:p w14:paraId="0BDB117F" w14:textId="77777777" w:rsidR="007F43E7" w:rsidRDefault="007F43E7" w:rsidP="007F43E7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</w:p>
    <w:p w14:paraId="4106EC99" w14:textId="77777777" w:rsidR="005D7142" w:rsidRDefault="00C161C4" w:rsidP="007F43E7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0F3286">
        <w:rPr>
          <w:rFonts w:ascii="Arial" w:hAnsi="Arial" w:cs="Arial"/>
          <w:sz w:val="20"/>
          <w:szCs w:val="20"/>
        </w:rPr>
        <w:t xml:space="preserve">Il </w:t>
      </w:r>
      <w:r w:rsidR="005D7142">
        <w:rPr>
          <w:rFonts w:ascii="Arial" w:hAnsi="Arial" w:cs="Arial"/>
          <w:sz w:val="20"/>
          <w:szCs w:val="20"/>
        </w:rPr>
        <w:t>Tenente</w:t>
      </w:r>
      <w:r w:rsidRPr="000F3286">
        <w:rPr>
          <w:rFonts w:ascii="Arial" w:hAnsi="Arial" w:cs="Arial"/>
          <w:sz w:val="20"/>
          <w:szCs w:val="20"/>
        </w:rPr>
        <w:t xml:space="preserve"> Generale HADDAD è stato nominato </w:t>
      </w:r>
      <w:r w:rsidR="005D7142">
        <w:rPr>
          <w:rFonts w:ascii="Arial" w:hAnsi="Arial" w:cs="Arial"/>
          <w:sz w:val="20"/>
          <w:szCs w:val="20"/>
        </w:rPr>
        <w:t xml:space="preserve">Capo di Stato Maggiore Generale dell’Esercito libico in data 29 Agosto 2020. </w:t>
      </w:r>
    </w:p>
    <w:p w14:paraId="6E3AF353" w14:textId="6F8C41DC" w:rsidR="00C161C4" w:rsidRPr="000F3286" w:rsidRDefault="005D7142" w:rsidP="007F43E7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precedenza ha rivestito l’incarico di </w:t>
      </w:r>
      <w:r w:rsidR="00C161C4" w:rsidRPr="000F3286">
        <w:rPr>
          <w:rFonts w:ascii="Arial" w:hAnsi="Arial" w:cs="Arial"/>
          <w:sz w:val="20"/>
          <w:szCs w:val="20"/>
        </w:rPr>
        <w:t xml:space="preserve">Comandante della Regione Militare Centrale </w:t>
      </w:r>
      <w:r>
        <w:rPr>
          <w:rFonts w:ascii="Arial" w:hAnsi="Arial" w:cs="Arial"/>
          <w:sz w:val="20"/>
          <w:szCs w:val="20"/>
        </w:rPr>
        <w:t>(</w:t>
      </w:r>
      <w:r w:rsidR="00C161C4" w:rsidRPr="000F3286">
        <w:rPr>
          <w:rFonts w:ascii="Arial" w:hAnsi="Arial" w:cs="Arial"/>
          <w:sz w:val="20"/>
          <w:szCs w:val="20"/>
        </w:rPr>
        <w:t>04 Giugno 2017</w:t>
      </w:r>
      <w:r>
        <w:rPr>
          <w:rFonts w:ascii="Arial" w:hAnsi="Arial" w:cs="Arial"/>
          <w:sz w:val="20"/>
          <w:szCs w:val="20"/>
        </w:rPr>
        <w:t xml:space="preserve">-28 Agosto 2020) </w:t>
      </w:r>
      <w:r w:rsidR="00C161C4" w:rsidRPr="000F3286">
        <w:rPr>
          <w:rFonts w:ascii="Arial" w:hAnsi="Arial" w:cs="Arial"/>
          <w:sz w:val="20"/>
          <w:szCs w:val="20"/>
        </w:rPr>
        <w:t xml:space="preserve"> </w:t>
      </w:r>
    </w:p>
    <w:p w14:paraId="6695AE36" w14:textId="72C777E6" w:rsidR="0080139C" w:rsidRPr="000F3286" w:rsidRDefault="00C161C4" w:rsidP="007F43E7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0F3286">
        <w:rPr>
          <w:rFonts w:ascii="Arial" w:hAnsi="Arial" w:cs="Arial"/>
          <w:sz w:val="20"/>
          <w:szCs w:val="20"/>
        </w:rPr>
        <w:t>Al-HADDAD è stato comandante di diverse unità militari o paramilitari tra cui</w:t>
      </w:r>
      <w:r w:rsidR="0080139C" w:rsidRPr="000F3286">
        <w:rPr>
          <w:rFonts w:ascii="Arial" w:hAnsi="Arial" w:cs="Arial"/>
          <w:sz w:val="20"/>
          <w:szCs w:val="20"/>
        </w:rPr>
        <w:t>:</w:t>
      </w:r>
    </w:p>
    <w:p w14:paraId="17493F96" w14:textId="77777777" w:rsidR="0080139C" w:rsidRPr="000F3286" w:rsidRDefault="00C161C4" w:rsidP="007F43E7">
      <w:pPr>
        <w:pStyle w:val="Paragrafoelenco"/>
        <w:numPr>
          <w:ilvl w:val="0"/>
          <w:numId w:val="8"/>
        </w:numPr>
        <w:spacing w:after="60" w:line="240" w:lineRule="auto"/>
        <w:ind w:left="284" w:right="-284" w:hanging="284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0F3286">
        <w:rPr>
          <w:rFonts w:ascii="Arial" w:hAnsi="Arial" w:cs="Arial"/>
          <w:sz w:val="20"/>
          <w:szCs w:val="20"/>
          <w:lang w:val="it-IT"/>
        </w:rPr>
        <w:t>la</w:t>
      </w:r>
      <w:proofErr w:type="spellEnd"/>
      <w:r w:rsidRPr="000F3286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F3286">
        <w:rPr>
          <w:rFonts w:ascii="Arial" w:hAnsi="Arial" w:cs="Arial"/>
          <w:sz w:val="20"/>
          <w:szCs w:val="20"/>
          <w:lang w:val="it-IT"/>
        </w:rPr>
        <w:t>la</w:t>
      </w:r>
      <w:proofErr w:type="spellEnd"/>
      <w:r w:rsidRPr="000F3286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F3286">
        <w:rPr>
          <w:rFonts w:ascii="Arial" w:hAnsi="Arial" w:cs="Arial"/>
          <w:sz w:val="20"/>
          <w:szCs w:val="20"/>
          <w:lang w:val="it-IT"/>
        </w:rPr>
        <w:t>Katiba</w:t>
      </w:r>
      <w:proofErr w:type="spellEnd"/>
      <w:r w:rsidRPr="000F3286">
        <w:rPr>
          <w:rFonts w:ascii="Arial" w:hAnsi="Arial" w:cs="Arial"/>
          <w:sz w:val="20"/>
          <w:szCs w:val="20"/>
          <w:lang w:val="it-IT"/>
        </w:rPr>
        <w:t xml:space="preserve"> AL-HALBOOS</w:t>
      </w:r>
      <w:r w:rsidR="0080139C" w:rsidRPr="000F3286">
        <w:rPr>
          <w:rFonts w:ascii="Arial" w:hAnsi="Arial" w:cs="Arial"/>
          <w:sz w:val="20"/>
          <w:szCs w:val="20"/>
          <w:lang w:val="it-IT"/>
        </w:rPr>
        <w:t>, molto attiva a MISURAT</w:t>
      </w:r>
      <w:r w:rsidR="00383D6F">
        <w:rPr>
          <w:rFonts w:ascii="Arial" w:hAnsi="Arial" w:cs="Arial"/>
          <w:sz w:val="20"/>
          <w:szCs w:val="20"/>
          <w:lang w:val="it-IT"/>
        </w:rPr>
        <w:t>A e con una forte presenza</w:t>
      </w:r>
      <w:r w:rsidR="0080139C" w:rsidRPr="000F3286">
        <w:rPr>
          <w:rFonts w:ascii="Arial" w:hAnsi="Arial" w:cs="Arial"/>
          <w:sz w:val="20"/>
          <w:szCs w:val="20"/>
          <w:lang w:val="it-IT"/>
        </w:rPr>
        <w:t xml:space="preserve"> a TRIPOLI;</w:t>
      </w:r>
    </w:p>
    <w:p w14:paraId="70191B88" w14:textId="77777777" w:rsidR="0080139C" w:rsidRPr="000F3286" w:rsidRDefault="00C161C4" w:rsidP="007F43E7">
      <w:pPr>
        <w:pStyle w:val="Paragrafoelenco"/>
        <w:numPr>
          <w:ilvl w:val="0"/>
          <w:numId w:val="8"/>
        </w:numPr>
        <w:spacing w:after="60" w:line="240" w:lineRule="auto"/>
        <w:ind w:left="284" w:right="-284" w:hanging="284"/>
        <w:jc w:val="both"/>
        <w:rPr>
          <w:rFonts w:ascii="Arial" w:hAnsi="Arial" w:cs="Arial"/>
          <w:sz w:val="20"/>
          <w:szCs w:val="20"/>
          <w:lang w:val="it-IT"/>
        </w:rPr>
      </w:pPr>
      <w:r w:rsidRPr="000F3286">
        <w:rPr>
          <w:rFonts w:ascii="Arial" w:hAnsi="Arial" w:cs="Arial"/>
          <w:sz w:val="20"/>
          <w:szCs w:val="20"/>
          <w:lang w:val="it-IT"/>
        </w:rPr>
        <w:t xml:space="preserve">la Brigata di Fanteria 301 da sempre in aperto contrasto con il </w:t>
      </w:r>
      <w:r w:rsidRPr="000F3286">
        <w:rPr>
          <w:rFonts w:ascii="Arial" w:hAnsi="Arial" w:cs="Arial"/>
          <w:i/>
          <w:sz w:val="20"/>
          <w:szCs w:val="20"/>
          <w:lang w:val="it-IT"/>
        </w:rPr>
        <w:t>Field Marshall</w:t>
      </w:r>
      <w:r w:rsidRPr="000F3286">
        <w:rPr>
          <w:rFonts w:ascii="Arial" w:hAnsi="Arial" w:cs="Arial"/>
          <w:sz w:val="20"/>
          <w:szCs w:val="20"/>
          <w:lang w:val="it-IT"/>
        </w:rPr>
        <w:t xml:space="preserve"> HAFTAR</w:t>
      </w:r>
      <w:r w:rsidR="0080139C" w:rsidRPr="000F3286">
        <w:rPr>
          <w:rFonts w:ascii="Arial" w:hAnsi="Arial" w:cs="Arial"/>
          <w:sz w:val="20"/>
          <w:szCs w:val="20"/>
          <w:lang w:val="it-IT"/>
        </w:rPr>
        <w:t>.</w:t>
      </w:r>
    </w:p>
    <w:p w14:paraId="0E421989" w14:textId="77777777" w:rsidR="000F3286" w:rsidRPr="00ED74B1" w:rsidRDefault="0080139C" w:rsidP="007F43E7">
      <w:pPr>
        <w:pStyle w:val="Paragrafoelenco"/>
        <w:spacing w:after="120" w:line="240" w:lineRule="auto"/>
        <w:ind w:left="0" w:right="-284"/>
        <w:jc w:val="both"/>
        <w:rPr>
          <w:rFonts w:ascii="Arial" w:hAnsi="Arial" w:cs="Arial"/>
          <w:sz w:val="20"/>
          <w:szCs w:val="20"/>
          <w:lang w:val="it-IT"/>
        </w:rPr>
      </w:pPr>
      <w:r w:rsidRPr="000F3286">
        <w:rPr>
          <w:rFonts w:ascii="Arial" w:hAnsi="Arial" w:cs="Arial"/>
          <w:sz w:val="20"/>
          <w:szCs w:val="20"/>
          <w:lang w:val="it-IT"/>
        </w:rPr>
        <w:t xml:space="preserve">Alto esponente della componente moderata </w:t>
      </w:r>
      <w:proofErr w:type="spellStart"/>
      <w:r w:rsidRPr="000F3286">
        <w:rPr>
          <w:rFonts w:ascii="Arial" w:hAnsi="Arial" w:cs="Arial"/>
          <w:sz w:val="20"/>
          <w:szCs w:val="20"/>
          <w:lang w:val="it-IT"/>
        </w:rPr>
        <w:t>misuratina</w:t>
      </w:r>
      <w:proofErr w:type="spellEnd"/>
      <w:r w:rsidRPr="000F3286">
        <w:rPr>
          <w:rFonts w:ascii="Arial" w:hAnsi="Arial" w:cs="Arial"/>
          <w:sz w:val="20"/>
          <w:szCs w:val="20"/>
          <w:lang w:val="it-IT"/>
        </w:rPr>
        <w:t>, risulta essere uno dei maggiori supporter del Premier SERR</w:t>
      </w:r>
      <w:r w:rsidR="00383D6F">
        <w:rPr>
          <w:rFonts w:ascii="Arial" w:hAnsi="Arial" w:cs="Arial"/>
          <w:sz w:val="20"/>
          <w:szCs w:val="20"/>
          <w:lang w:val="it-IT"/>
        </w:rPr>
        <w:t>A</w:t>
      </w:r>
      <w:r w:rsidRPr="000F3286">
        <w:rPr>
          <w:rFonts w:ascii="Arial" w:hAnsi="Arial" w:cs="Arial"/>
          <w:sz w:val="20"/>
          <w:szCs w:val="20"/>
          <w:lang w:val="it-IT"/>
        </w:rPr>
        <w:t>J, che nel luglio 2018 gli avrebbe proposto anche l’incarico di Capo di Stato Maggiore della Difesa, offerta declinata in quanto riten</w:t>
      </w:r>
      <w:r w:rsidR="00383D6F">
        <w:rPr>
          <w:rFonts w:ascii="Arial" w:hAnsi="Arial" w:cs="Arial"/>
          <w:sz w:val="20"/>
          <w:szCs w:val="20"/>
          <w:lang w:val="it-IT"/>
        </w:rPr>
        <w:t>uta prematura da HADDAD stesso.</w:t>
      </w:r>
      <w:r w:rsidRPr="000F3286">
        <w:rPr>
          <w:rFonts w:ascii="Arial" w:hAnsi="Arial" w:cs="Arial"/>
          <w:sz w:val="20"/>
          <w:szCs w:val="20"/>
          <w:lang w:val="it-IT"/>
        </w:rPr>
        <w:t xml:space="preserve"> </w:t>
      </w:r>
      <w:r w:rsidR="000F3286" w:rsidRPr="000F3286">
        <w:rPr>
          <w:rFonts w:ascii="Arial" w:hAnsi="Arial" w:cs="Arial"/>
          <w:sz w:val="20"/>
          <w:szCs w:val="20"/>
          <w:lang w:val="it-IT"/>
        </w:rPr>
        <w:t xml:space="preserve">SERRAJ, nel tentativo di convincerlo, avrebbe contattato anche il </w:t>
      </w:r>
      <w:proofErr w:type="spellStart"/>
      <w:r w:rsidR="000F3286" w:rsidRPr="000F3286">
        <w:rPr>
          <w:rFonts w:ascii="Arial" w:hAnsi="Arial" w:cs="Arial"/>
          <w:sz w:val="20"/>
          <w:szCs w:val="20"/>
          <w:lang w:val="it-IT"/>
        </w:rPr>
        <w:t>Brigadier</w:t>
      </w:r>
      <w:proofErr w:type="spellEnd"/>
      <w:r w:rsidR="000F3286" w:rsidRPr="000F3286">
        <w:rPr>
          <w:rFonts w:ascii="Arial" w:hAnsi="Arial" w:cs="Arial"/>
          <w:sz w:val="20"/>
          <w:szCs w:val="20"/>
          <w:lang w:val="it-IT"/>
        </w:rPr>
        <w:t xml:space="preserve"> Generale Bashir AL GHADI, Comandante d</w:t>
      </w:r>
      <w:r w:rsidR="00ED74B1">
        <w:rPr>
          <w:rFonts w:ascii="Arial" w:hAnsi="Arial" w:cs="Arial"/>
          <w:sz w:val="20"/>
          <w:szCs w:val="20"/>
          <w:lang w:val="it-IT"/>
        </w:rPr>
        <w:t>i AL BOURIAN AL MARSUS</w:t>
      </w:r>
      <w:r w:rsidR="00ED74B1" w:rsidRPr="000F3286">
        <w:rPr>
          <w:rFonts w:ascii="Arial" w:hAnsi="Arial" w:cs="Arial"/>
          <w:sz w:val="20"/>
          <w:szCs w:val="20"/>
          <w:lang w:val="it-IT"/>
        </w:rPr>
        <w:t xml:space="preserve"> </w:t>
      </w:r>
      <w:r w:rsidR="00ED74B1">
        <w:rPr>
          <w:rFonts w:ascii="Arial" w:hAnsi="Arial" w:cs="Arial"/>
          <w:sz w:val="20"/>
          <w:szCs w:val="20"/>
          <w:lang w:val="it-IT"/>
        </w:rPr>
        <w:t>(</w:t>
      </w:r>
      <w:r w:rsidR="000F3286" w:rsidRPr="000F3286">
        <w:rPr>
          <w:rFonts w:ascii="Arial" w:hAnsi="Arial" w:cs="Arial"/>
          <w:sz w:val="20"/>
          <w:szCs w:val="20"/>
          <w:lang w:val="it-IT"/>
        </w:rPr>
        <w:t>ABAM</w:t>
      </w:r>
      <w:r w:rsidR="00ED74B1">
        <w:rPr>
          <w:rFonts w:ascii="Arial" w:hAnsi="Arial" w:cs="Arial"/>
          <w:sz w:val="20"/>
          <w:szCs w:val="20"/>
          <w:lang w:val="it-IT"/>
        </w:rPr>
        <w:t>)</w:t>
      </w:r>
      <w:r w:rsidR="000F3286" w:rsidRPr="000F3286">
        <w:rPr>
          <w:rFonts w:ascii="Arial" w:hAnsi="Arial" w:cs="Arial"/>
          <w:sz w:val="20"/>
          <w:szCs w:val="20"/>
          <w:lang w:val="it-IT"/>
        </w:rPr>
        <w:t xml:space="preserve"> e suo istruttore durante il periodo in </w:t>
      </w:r>
      <w:proofErr w:type="gramStart"/>
      <w:r w:rsidR="000F3286" w:rsidRPr="000F3286">
        <w:rPr>
          <w:rFonts w:ascii="Arial" w:hAnsi="Arial" w:cs="Arial"/>
          <w:sz w:val="20"/>
          <w:szCs w:val="20"/>
          <w:lang w:val="it-IT"/>
        </w:rPr>
        <w:t>Accademia,  tuttavia</w:t>
      </w:r>
      <w:proofErr w:type="gramEnd"/>
      <w:r w:rsidR="000F3286" w:rsidRPr="000F3286">
        <w:rPr>
          <w:rFonts w:ascii="Arial" w:hAnsi="Arial" w:cs="Arial"/>
          <w:sz w:val="20"/>
          <w:szCs w:val="20"/>
          <w:lang w:val="it-IT"/>
        </w:rPr>
        <w:t xml:space="preserve"> il suo tentativo non ha avuto esito positivo. Al riguardo, attualmente, da quanto riferito da AL-GHADI, i rapporti tra i due Generali, risulterebbero molto freddi</w:t>
      </w:r>
      <w:r w:rsidR="00ED74B1">
        <w:rPr>
          <w:rFonts w:ascii="Arial" w:hAnsi="Arial" w:cs="Arial"/>
          <w:sz w:val="20"/>
          <w:szCs w:val="20"/>
          <w:lang w:val="it-IT"/>
        </w:rPr>
        <w:t>.</w:t>
      </w:r>
      <w:r w:rsidRPr="000F3286">
        <w:rPr>
          <w:rFonts w:ascii="Arial" w:hAnsi="Arial" w:cs="Arial"/>
          <w:sz w:val="20"/>
          <w:szCs w:val="20"/>
          <w:lang w:val="it-IT"/>
        </w:rPr>
        <w:t xml:space="preserve"> </w:t>
      </w:r>
      <w:r w:rsidR="00ED74B1">
        <w:rPr>
          <w:rFonts w:ascii="Arial" w:hAnsi="Arial" w:cs="Arial"/>
          <w:sz w:val="20"/>
          <w:szCs w:val="20"/>
          <w:lang w:val="it-IT"/>
        </w:rPr>
        <w:t>L</w:t>
      </w:r>
      <w:r w:rsidR="000F3286" w:rsidRPr="000F3286">
        <w:rPr>
          <w:rFonts w:ascii="Arial" w:hAnsi="Arial" w:cs="Arial"/>
          <w:sz w:val="20"/>
          <w:szCs w:val="20"/>
          <w:lang w:val="it-IT"/>
        </w:rPr>
        <w:t xml:space="preserve">a causa di </w:t>
      </w:r>
      <w:r w:rsidR="00ED74B1">
        <w:rPr>
          <w:rFonts w:ascii="Arial" w:hAnsi="Arial" w:cs="Arial"/>
          <w:sz w:val="20"/>
          <w:szCs w:val="20"/>
          <w:lang w:val="it-IT"/>
        </w:rPr>
        <w:t xml:space="preserve">tali </w:t>
      </w:r>
      <w:r w:rsidR="000F3286" w:rsidRPr="000F3286">
        <w:rPr>
          <w:rFonts w:ascii="Arial" w:hAnsi="Arial" w:cs="Arial"/>
          <w:sz w:val="20"/>
          <w:szCs w:val="20"/>
          <w:lang w:val="it-IT"/>
        </w:rPr>
        <w:t>contrasti</w:t>
      </w:r>
      <w:r w:rsidR="00ED74B1">
        <w:rPr>
          <w:rFonts w:ascii="Arial" w:hAnsi="Arial" w:cs="Arial"/>
          <w:sz w:val="20"/>
          <w:szCs w:val="20"/>
          <w:lang w:val="it-IT"/>
        </w:rPr>
        <w:t xml:space="preserve"> potrebbe</w:t>
      </w:r>
      <w:r w:rsidR="000F3286" w:rsidRPr="000F3286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="00ED74B1">
        <w:rPr>
          <w:rFonts w:ascii="Arial" w:hAnsi="Arial" w:cs="Arial"/>
          <w:sz w:val="20"/>
          <w:szCs w:val="20"/>
          <w:lang w:val="it-IT"/>
        </w:rPr>
        <w:t xml:space="preserve">risiedere </w:t>
      </w:r>
      <w:r w:rsidR="000F3286">
        <w:rPr>
          <w:rFonts w:ascii="Arial" w:hAnsi="Arial" w:cs="Arial"/>
          <w:sz w:val="20"/>
          <w:szCs w:val="20"/>
          <w:lang w:val="it-IT"/>
        </w:rPr>
        <w:t xml:space="preserve"> </w:t>
      </w:r>
      <w:r w:rsidR="00ED74B1">
        <w:rPr>
          <w:rFonts w:ascii="Arial" w:hAnsi="Arial" w:cs="Arial"/>
          <w:sz w:val="20"/>
          <w:szCs w:val="20"/>
          <w:lang w:val="it-IT"/>
        </w:rPr>
        <w:t>in</w:t>
      </w:r>
      <w:proofErr w:type="gramEnd"/>
      <w:r w:rsidR="000F3286">
        <w:rPr>
          <w:rFonts w:ascii="Arial" w:hAnsi="Arial" w:cs="Arial"/>
          <w:sz w:val="20"/>
          <w:szCs w:val="20"/>
          <w:lang w:val="it-IT"/>
        </w:rPr>
        <w:t xml:space="preserve"> una proposta avanzata il 30 agosto 2017</w:t>
      </w:r>
      <w:r w:rsidR="00383D6F">
        <w:rPr>
          <w:rFonts w:ascii="Arial" w:hAnsi="Arial" w:cs="Arial"/>
          <w:sz w:val="20"/>
          <w:szCs w:val="20"/>
          <w:lang w:val="it-IT"/>
        </w:rPr>
        <w:t>, in cui si indicava</w:t>
      </w:r>
      <w:r w:rsidR="000F3286">
        <w:rPr>
          <w:rFonts w:ascii="Arial" w:hAnsi="Arial" w:cs="Arial"/>
          <w:sz w:val="20"/>
          <w:szCs w:val="20"/>
          <w:lang w:val="it-IT"/>
        </w:rPr>
        <w:t xml:space="preserve"> </w:t>
      </w:r>
      <w:r w:rsidR="00ED74B1">
        <w:rPr>
          <w:rFonts w:ascii="Arial" w:hAnsi="Arial" w:cs="Arial"/>
          <w:sz w:val="20"/>
          <w:szCs w:val="20"/>
          <w:lang w:val="it-IT"/>
        </w:rPr>
        <w:t>il Gen. HADDAD</w:t>
      </w:r>
      <w:r w:rsidR="000F3286">
        <w:rPr>
          <w:rFonts w:ascii="Arial" w:hAnsi="Arial" w:cs="Arial"/>
          <w:sz w:val="20"/>
          <w:szCs w:val="20"/>
          <w:lang w:val="it-IT"/>
        </w:rPr>
        <w:t xml:space="preserve"> quale </w:t>
      </w:r>
      <w:r w:rsidR="00ED74B1">
        <w:rPr>
          <w:rFonts w:ascii="Arial" w:hAnsi="Arial" w:cs="Arial"/>
          <w:sz w:val="20"/>
          <w:szCs w:val="20"/>
          <w:lang w:val="it-IT"/>
        </w:rPr>
        <w:t>sostituto di AL-GHADI nel Comando</w:t>
      </w:r>
      <w:r w:rsidR="000F3286">
        <w:rPr>
          <w:rFonts w:ascii="Arial" w:hAnsi="Arial" w:cs="Arial"/>
          <w:sz w:val="20"/>
          <w:szCs w:val="20"/>
          <w:lang w:val="it-IT"/>
        </w:rPr>
        <w:t xml:space="preserve"> dell’operazione ABAM</w:t>
      </w:r>
      <w:r w:rsidR="00ED74B1" w:rsidRPr="00ED74B1">
        <w:rPr>
          <w:rFonts w:ascii="Arial" w:hAnsi="Arial" w:cs="Arial"/>
          <w:sz w:val="20"/>
          <w:szCs w:val="20"/>
          <w:lang w:val="it-IT"/>
        </w:rPr>
        <w:t>, iniziativa che</w:t>
      </w:r>
      <w:r w:rsidR="000F3286" w:rsidRPr="00ED74B1">
        <w:rPr>
          <w:rFonts w:ascii="Arial" w:hAnsi="Arial" w:cs="Arial"/>
          <w:sz w:val="20"/>
          <w:szCs w:val="20"/>
          <w:lang w:val="it-IT"/>
        </w:rPr>
        <w:t xml:space="preserve"> non ebbe mai una reale attuazione ma generò una sensibile spaccatura interna al fronte miliziano </w:t>
      </w:r>
      <w:proofErr w:type="spellStart"/>
      <w:r w:rsidR="000F3286" w:rsidRPr="00ED74B1">
        <w:rPr>
          <w:rFonts w:ascii="Arial" w:hAnsi="Arial" w:cs="Arial"/>
          <w:sz w:val="20"/>
          <w:szCs w:val="20"/>
          <w:lang w:val="it-IT"/>
        </w:rPr>
        <w:t>misuratino</w:t>
      </w:r>
      <w:proofErr w:type="spellEnd"/>
      <w:r w:rsidR="000F3286" w:rsidRPr="00ED74B1">
        <w:rPr>
          <w:rFonts w:ascii="Arial" w:hAnsi="Arial" w:cs="Arial"/>
          <w:sz w:val="20"/>
          <w:szCs w:val="20"/>
          <w:lang w:val="it-IT"/>
        </w:rPr>
        <w:t>.</w:t>
      </w:r>
    </w:p>
    <w:p w14:paraId="18DA4A41" w14:textId="77777777" w:rsidR="00560633" w:rsidRPr="00665762" w:rsidRDefault="00560633" w:rsidP="007F43E7">
      <w:pPr>
        <w:spacing w:after="120" w:line="240" w:lineRule="auto"/>
        <w:ind w:right="-284"/>
        <w:jc w:val="center"/>
        <w:rPr>
          <w:rFonts w:ascii="Arial" w:eastAsia="Times New Roman" w:hAnsi="Arial" w:cs="Arial"/>
          <w:b/>
          <w:color w:val="222222"/>
          <w:sz w:val="20"/>
          <w:szCs w:val="24"/>
          <w:u w:val="single"/>
          <w:lang w:eastAsia="it-IT"/>
        </w:rPr>
      </w:pPr>
      <w:r w:rsidRPr="00665762">
        <w:rPr>
          <w:rFonts w:ascii="Arial" w:eastAsia="Times New Roman" w:hAnsi="Arial" w:cs="Arial"/>
          <w:b/>
          <w:color w:val="222222"/>
          <w:sz w:val="20"/>
          <w:szCs w:val="24"/>
          <w:u w:val="single"/>
          <w:lang w:eastAsia="it-IT"/>
        </w:rPr>
        <w:t>Atteggiamento verso il contingente</w:t>
      </w:r>
    </w:p>
    <w:p w14:paraId="095F5CE9" w14:textId="77777777" w:rsidR="00F05E4A" w:rsidRDefault="000F3286" w:rsidP="007F43E7">
      <w:pPr>
        <w:pStyle w:val="Paragrafoelenco"/>
        <w:spacing w:after="0" w:line="240" w:lineRule="auto"/>
        <w:ind w:left="0" w:right="-284"/>
        <w:jc w:val="both"/>
        <w:rPr>
          <w:rFonts w:ascii="Arial" w:eastAsia="Times New Roman" w:hAnsi="Arial" w:cs="Arial"/>
          <w:color w:val="222222"/>
          <w:sz w:val="20"/>
          <w:szCs w:val="24"/>
          <w:lang w:val="it-IT" w:eastAsia="it-IT"/>
        </w:rPr>
      </w:pPr>
      <w:r>
        <w:rPr>
          <w:rFonts w:ascii="Arial" w:eastAsia="Times New Roman" w:hAnsi="Arial" w:cs="Arial"/>
          <w:color w:val="222222"/>
          <w:sz w:val="20"/>
          <w:szCs w:val="24"/>
          <w:lang w:val="it-IT" w:eastAsia="it-IT"/>
        </w:rPr>
        <w:t xml:space="preserve">In data 4 ottobre 2019 è venuto in visita presso il FH accompagnato dal Comandante dell’Intelligence della Regione Centrale, Gen. AL-MAL, in tale occasione si è dimostrato cortese e, grazie al suo intervento, è stato riaperto il gate libico d’ingresso al sedime aeroportuale, chiuso il 23 settembre a causa di contrasti tra le diverse unità presenti all’interno del sedime. </w:t>
      </w:r>
    </w:p>
    <w:p w14:paraId="2A7BFA16" w14:textId="77777777" w:rsidR="00F05E4A" w:rsidRPr="00F05E4A" w:rsidRDefault="00F05E4A" w:rsidP="007F43E7">
      <w:pPr>
        <w:pStyle w:val="Paragrafoelenco"/>
        <w:spacing w:after="0" w:line="240" w:lineRule="auto"/>
        <w:ind w:left="0" w:right="-284"/>
        <w:jc w:val="both"/>
        <w:rPr>
          <w:rFonts w:ascii="Arial" w:eastAsia="Times New Roman" w:hAnsi="Arial" w:cs="Arial"/>
          <w:color w:val="222222"/>
          <w:sz w:val="20"/>
          <w:szCs w:val="24"/>
          <w:lang w:val="it-IT" w:eastAsia="it-IT"/>
        </w:rPr>
      </w:pPr>
    </w:p>
    <w:p w14:paraId="7135F49B" w14:textId="77777777" w:rsidR="00665762" w:rsidRDefault="005A42C3" w:rsidP="007F43E7">
      <w:pPr>
        <w:spacing w:after="60" w:line="240" w:lineRule="auto"/>
        <w:ind w:right="-284"/>
        <w:jc w:val="center"/>
        <w:rPr>
          <w:rFonts w:ascii="Arial" w:eastAsia="Times New Roman" w:hAnsi="Arial" w:cs="Arial"/>
          <w:b/>
          <w:color w:val="222222"/>
          <w:sz w:val="20"/>
          <w:szCs w:val="24"/>
          <w:u w:val="single"/>
          <w:lang w:eastAsia="it-IT"/>
        </w:rPr>
      </w:pPr>
      <w:r w:rsidRPr="00665762">
        <w:rPr>
          <w:rFonts w:ascii="Arial" w:eastAsia="Times New Roman" w:hAnsi="Arial" w:cs="Arial"/>
          <w:b/>
          <w:color w:val="222222"/>
          <w:sz w:val="20"/>
          <w:szCs w:val="24"/>
          <w:u w:val="single"/>
          <w:lang w:eastAsia="it-IT"/>
        </w:rPr>
        <w:t>Atteggiamento verso l’ITALIA</w:t>
      </w:r>
    </w:p>
    <w:p w14:paraId="3DF5DD9D" w14:textId="77777777" w:rsidR="00823A7B" w:rsidRPr="00665762" w:rsidRDefault="00ED74B1" w:rsidP="007F43E7">
      <w:pPr>
        <w:spacing w:after="60" w:line="240" w:lineRule="auto"/>
        <w:ind w:right="-284"/>
        <w:jc w:val="both"/>
        <w:rPr>
          <w:rFonts w:ascii="Arial" w:eastAsia="Times New Roman" w:hAnsi="Arial" w:cs="Arial"/>
          <w:color w:val="222222"/>
          <w:sz w:val="20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4"/>
          <w:lang w:eastAsia="it-IT"/>
        </w:rPr>
        <w:t>Nessuna informazione in merito.</w:t>
      </w:r>
    </w:p>
    <w:sectPr w:rsidR="00823A7B" w:rsidRPr="00665762" w:rsidSect="002965DE">
      <w:pgSz w:w="11906" w:h="16838"/>
      <w:pgMar w:top="402" w:right="127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E8062" w14:textId="77777777" w:rsidR="00135486" w:rsidRDefault="00135486" w:rsidP="005A42C3">
      <w:pPr>
        <w:spacing w:after="0" w:line="240" w:lineRule="auto"/>
      </w:pPr>
      <w:r>
        <w:separator/>
      </w:r>
    </w:p>
  </w:endnote>
  <w:endnote w:type="continuationSeparator" w:id="0">
    <w:p w14:paraId="4EC9C663" w14:textId="77777777" w:rsidR="00135486" w:rsidRDefault="00135486" w:rsidP="005A4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939D" w14:textId="77777777" w:rsidR="00135486" w:rsidRDefault="00135486" w:rsidP="005A42C3">
      <w:pPr>
        <w:spacing w:after="0" w:line="240" w:lineRule="auto"/>
      </w:pPr>
      <w:r>
        <w:separator/>
      </w:r>
    </w:p>
  </w:footnote>
  <w:footnote w:type="continuationSeparator" w:id="0">
    <w:p w14:paraId="6B42DCC5" w14:textId="77777777" w:rsidR="00135486" w:rsidRDefault="00135486" w:rsidP="005A4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3DD2"/>
    <w:multiLevelType w:val="hybridMultilevel"/>
    <w:tmpl w:val="A9247586"/>
    <w:lvl w:ilvl="0" w:tplc="BBF8C320">
      <w:start w:val="1"/>
      <w:numFmt w:val="bullet"/>
      <w:lvlText w:val=""/>
      <w:lvlJc w:val="left"/>
      <w:pPr>
        <w:ind w:left="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" w15:restartNumberingAfterBreak="0">
    <w:nsid w:val="16DC1E89"/>
    <w:multiLevelType w:val="hybridMultilevel"/>
    <w:tmpl w:val="31DE7652"/>
    <w:lvl w:ilvl="0" w:tplc="BBF8C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421BE"/>
    <w:multiLevelType w:val="hybridMultilevel"/>
    <w:tmpl w:val="597C44A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C643BCB"/>
    <w:multiLevelType w:val="hybridMultilevel"/>
    <w:tmpl w:val="552CC930"/>
    <w:lvl w:ilvl="0" w:tplc="4DD68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0486E"/>
    <w:multiLevelType w:val="hybridMultilevel"/>
    <w:tmpl w:val="E7881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35454"/>
    <w:multiLevelType w:val="hybridMultilevel"/>
    <w:tmpl w:val="E5801B0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DA92D8D"/>
    <w:multiLevelType w:val="hybridMultilevel"/>
    <w:tmpl w:val="737A7F1E"/>
    <w:lvl w:ilvl="0" w:tplc="BBF8C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50EBB"/>
    <w:multiLevelType w:val="hybridMultilevel"/>
    <w:tmpl w:val="A552B378"/>
    <w:lvl w:ilvl="0" w:tplc="4DD68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815F2"/>
    <w:multiLevelType w:val="hybridMultilevel"/>
    <w:tmpl w:val="200CC69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F9D"/>
    <w:rsid w:val="00017621"/>
    <w:rsid w:val="00081FB0"/>
    <w:rsid w:val="000C5569"/>
    <w:rsid w:val="000F3286"/>
    <w:rsid w:val="00135486"/>
    <w:rsid w:val="001D23A6"/>
    <w:rsid w:val="001E3318"/>
    <w:rsid w:val="001E56D4"/>
    <w:rsid w:val="00210DC7"/>
    <w:rsid w:val="00233108"/>
    <w:rsid w:val="0025534D"/>
    <w:rsid w:val="00261C96"/>
    <w:rsid w:val="00265BF4"/>
    <w:rsid w:val="002726C8"/>
    <w:rsid w:val="00274F5E"/>
    <w:rsid w:val="00285A4E"/>
    <w:rsid w:val="00294407"/>
    <w:rsid w:val="002965DE"/>
    <w:rsid w:val="002971B1"/>
    <w:rsid w:val="002A08A1"/>
    <w:rsid w:val="002C14E7"/>
    <w:rsid w:val="002C3024"/>
    <w:rsid w:val="00300FB5"/>
    <w:rsid w:val="00305217"/>
    <w:rsid w:val="00342B73"/>
    <w:rsid w:val="003500CC"/>
    <w:rsid w:val="00361128"/>
    <w:rsid w:val="00383D6F"/>
    <w:rsid w:val="00384627"/>
    <w:rsid w:val="003B65D6"/>
    <w:rsid w:val="003C0664"/>
    <w:rsid w:val="00422FBB"/>
    <w:rsid w:val="004575E2"/>
    <w:rsid w:val="004606E4"/>
    <w:rsid w:val="0046663E"/>
    <w:rsid w:val="00474144"/>
    <w:rsid w:val="00560633"/>
    <w:rsid w:val="005771C8"/>
    <w:rsid w:val="00577ADD"/>
    <w:rsid w:val="0058405F"/>
    <w:rsid w:val="00586A1C"/>
    <w:rsid w:val="00587BFD"/>
    <w:rsid w:val="005A3126"/>
    <w:rsid w:val="005A42C3"/>
    <w:rsid w:val="005B30E3"/>
    <w:rsid w:val="005D5703"/>
    <w:rsid w:val="005D7142"/>
    <w:rsid w:val="00601FAE"/>
    <w:rsid w:val="00616410"/>
    <w:rsid w:val="00665762"/>
    <w:rsid w:val="006B0215"/>
    <w:rsid w:val="006C7898"/>
    <w:rsid w:val="006D0696"/>
    <w:rsid w:val="006D695A"/>
    <w:rsid w:val="006E2247"/>
    <w:rsid w:val="00704715"/>
    <w:rsid w:val="00776BD8"/>
    <w:rsid w:val="00784A9D"/>
    <w:rsid w:val="007F2E74"/>
    <w:rsid w:val="007F43E7"/>
    <w:rsid w:val="0080139C"/>
    <w:rsid w:val="00803367"/>
    <w:rsid w:val="0081079A"/>
    <w:rsid w:val="0081079C"/>
    <w:rsid w:val="00823A7B"/>
    <w:rsid w:val="0082539B"/>
    <w:rsid w:val="00825F00"/>
    <w:rsid w:val="00871CAE"/>
    <w:rsid w:val="008A192B"/>
    <w:rsid w:val="008C0041"/>
    <w:rsid w:val="008C495A"/>
    <w:rsid w:val="00915F27"/>
    <w:rsid w:val="00933852"/>
    <w:rsid w:val="00943A5B"/>
    <w:rsid w:val="00956076"/>
    <w:rsid w:val="00956AA7"/>
    <w:rsid w:val="00966E16"/>
    <w:rsid w:val="00987112"/>
    <w:rsid w:val="009A3A32"/>
    <w:rsid w:val="009F1617"/>
    <w:rsid w:val="00A06D22"/>
    <w:rsid w:val="00A13F96"/>
    <w:rsid w:val="00A179EE"/>
    <w:rsid w:val="00A20A21"/>
    <w:rsid w:val="00A32FCE"/>
    <w:rsid w:val="00A53194"/>
    <w:rsid w:val="00A63813"/>
    <w:rsid w:val="00B40663"/>
    <w:rsid w:val="00B42FE9"/>
    <w:rsid w:val="00BA781A"/>
    <w:rsid w:val="00BB5EBF"/>
    <w:rsid w:val="00BB7D2A"/>
    <w:rsid w:val="00C13F74"/>
    <w:rsid w:val="00C161C4"/>
    <w:rsid w:val="00C341ED"/>
    <w:rsid w:val="00CA3066"/>
    <w:rsid w:val="00CB0549"/>
    <w:rsid w:val="00CC6BDB"/>
    <w:rsid w:val="00CD6F9E"/>
    <w:rsid w:val="00CF1C64"/>
    <w:rsid w:val="00D16DC7"/>
    <w:rsid w:val="00D24D9D"/>
    <w:rsid w:val="00D53C5D"/>
    <w:rsid w:val="00D66EE0"/>
    <w:rsid w:val="00D66F66"/>
    <w:rsid w:val="00D84110"/>
    <w:rsid w:val="00E34B24"/>
    <w:rsid w:val="00E5104A"/>
    <w:rsid w:val="00E561CF"/>
    <w:rsid w:val="00E6499C"/>
    <w:rsid w:val="00ED74B1"/>
    <w:rsid w:val="00F02F4F"/>
    <w:rsid w:val="00F05E4A"/>
    <w:rsid w:val="00F425A7"/>
    <w:rsid w:val="00F70F71"/>
    <w:rsid w:val="00FC0FE7"/>
    <w:rsid w:val="00FC35DB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F4B11CF"/>
  <w15:docId w15:val="{F5D8B546-8CCD-4EF2-9944-89BF3515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5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1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500CC"/>
    <w:pPr>
      <w:ind w:left="720"/>
      <w:contextualSpacing/>
    </w:pPr>
    <w:rPr>
      <w:lang w:val="en-US"/>
    </w:rPr>
  </w:style>
  <w:style w:type="character" w:customStyle="1" w:styleId="ParagrafoelencoCarattere">
    <w:name w:val="Paragrafo elenco Carattere"/>
    <w:link w:val="Paragrafoelenco"/>
    <w:uiPriority w:val="34"/>
    <w:locked/>
    <w:rsid w:val="003500CC"/>
    <w:rPr>
      <w:lang w:val="en-US"/>
    </w:rPr>
  </w:style>
  <w:style w:type="table" w:styleId="Grigliatabella">
    <w:name w:val="Table Grid"/>
    <w:basedOn w:val="Tabellanormale"/>
    <w:uiPriority w:val="59"/>
    <w:rsid w:val="00943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A42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2C3"/>
  </w:style>
  <w:style w:type="paragraph" w:styleId="Pidipagina">
    <w:name w:val="footer"/>
    <w:basedOn w:val="Normale"/>
    <w:link w:val="PidipaginaCarattere"/>
    <w:uiPriority w:val="99"/>
    <w:unhideWhenUsed/>
    <w:rsid w:val="005A42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2C3"/>
  </w:style>
  <w:style w:type="character" w:styleId="Rimandonotaapidipagina">
    <w:name w:val="footnote reference"/>
    <w:uiPriority w:val="99"/>
    <w:semiHidden/>
    <w:unhideWhenUsed/>
    <w:rsid w:val="00586A1C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6A1C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6A1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9B007-52C3-45C4-BBDF-B2BFFB19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MIASIT Military Assistant</dc:creator>
  <cp:keywords/>
  <dc:description/>
  <cp:lastModifiedBy>Ten. Col. Giuseppe SCANU</cp:lastModifiedBy>
  <cp:revision>50</cp:revision>
  <dcterms:created xsi:type="dcterms:W3CDTF">2020-06-03T10:38:00Z</dcterms:created>
  <dcterms:modified xsi:type="dcterms:W3CDTF">2021-08-13T10:11:00Z</dcterms:modified>
</cp:coreProperties>
</file>