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3DD" w14:textId="77777777" w:rsidR="002A2146" w:rsidRDefault="006B69BC" w:rsidP="006B69BC">
      <w:pPr>
        <w:jc w:val="both"/>
      </w:pPr>
      <w:r>
        <w:t xml:space="preserve">Incontro avuto con il Gen. Al </w:t>
      </w:r>
      <w:proofErr w:type="spellStart"/>
      <w:r>
        <w:t>Zein</w:t>
      </w:r>
      <w:proofErr w:type="spellEnd"/>
      <w:r>
        <w:t xml:space="preserve"> comandante della CTF di base ad al </w:t>
      </w:r>
      <w:proofErr w:type="spellStart"/>
      <w:r>
        <w:t>Khums</w:t>
      </w:r>
      <w:proofErr w:type="spellEnd"/>
      <w:r>
        <w:t xml:space="preserve"> a cui ha partecipato anche il comandante della regione centrale Gen. Musa e il capo di stato maggiore della CTF. Durante l’incontro il Gen. </w:t>
      </w:r>
      <w:proofErr w:type="spellStart"/>
      <w:r>
        <w:t>fraterrigo</w:t>
      </w:r>
      <w:proofErr w:type="spellEnd"/>
      <w:r>
        <w:t xml:space="preserve"> ha, dopo i saluti, riportato la questione dei visti e le difficoltà che possono affrontare gli istruttori con visto ordinario. Certo che c potrebbe essere dei ritardi.  Il comandane AL </w:t>
      </w:r>
      <w:proofErr w:type="spellStart"/>
      <w:r>
        <w:t>Zein</w:t>
      </w:r>
      <w:proofErr w:type="spellEnd"/>
      <w:r>
        <w:t xml:space="preserve"> nel sottolineare l’eccellente lavoro fatto da MIASIT chiedeva i motivi delle difficoltà e il </w:t>
      </w:r>
      <w:proofErr w:type="spellStart"/>
      <w:r>
        <w:t>Gen</w:t>
      </w:r>
      <w:proofErr w:type="spellEnd"/>
      <w:r>
        <w:t xml:space="preserve"> f. spiegava che era stata una decisione del capo di gabinetto </w:t>
      </w:r>
      <w:proofErr w:type="spellStart"/>
      <w:r>
        <w:t>Jebril</w:t>
      </w:r>
      <w:proofErr w:type="spellEnd"/>
      <w:r>
        <w:t xml:space="preserve"> sostenuto dalla Intel militare. Il fermo dei visti frontalieri </w:t>
      </w:r>
      <w:r w:rsidR="002A2146">
        <w:t>sarebbe stato spiegato</w:t>
      </w:r>
      <w:r>
        <w:t xml:space="preserve"> da </w:t>
      </w:r>
      <w:proofErr w:type="spellStart"/>
      <w:r>
        <w:t>Jebril</w:t>
      </w:r>
      <w:proofErr w:type="spellEnd"/>
      <w:r>
        <w:t xml:space="preserve"> con la quantità di corsi effettuati rispetto al personale.  </w:t>
      </w:r>
    </w:p>
    <w:p w14:paraId="40A4CA3E" w14:textId="175116FD" w:rsidR="00787C11" w:rsidRDefault="006B69BC" w:rsidP="006B69BC">
      <w:pPr>
        <w:jc w:val="both"/>
      </w:pPr>
      <w:r>
        <w:t xml:space="preserve">I numeri </w:t>
      </w:r>
      <w:r w:rsidR="005F3760">
        <w:t>riportati</w:t>
      </w:r>
      <w:r>
        <w:t xml:space="preserve"> da </w:t>
      </w:r>
      <w:proofErr w:type="spellStart"/>
      <w:r>
        <w:t>Jebril</w:t>
      </w:r>
      <w:proofErr w:type="spellEnd"/>
      <w:r>
        <w:t xml:space="preserve"> non </w:t>
      </w:r>
      <w:r w:rsidR="005F3760">
        <w:t>corrispondono</w:t>
      </w:r>
      <w:r>
        <w:t xml:space="preserve"> nemmeno alla metà dei corsi effettuati ossia poco più di 40 riportati da</w:t>
      </w:r>
      <w:r w:rsidR="005F3760">
        <w:t xml:space="preserve"> </w:t>
      </w:r>
      <w:proofErr w:type="spellStart"/>
      <w:r>
        <w:t>Jebril</w:t>
      </w:r>
      <w:proofErr w:type="spellEnd"/>
      <w:r>
        <w:t xml:space="preserve"> mentre oltre i 100 effettivamente fatti da MIASIT. Sia musa che Al ZEIN hanno sottolineato l’importanza del</w:t>
      </w:r>
      <w:r w:rsidR="005F3760">
        <w:t xml:space="preserve">l’addestramento effettuato da MIASIT una cooperazione che deve continuare anche in futuro senza soluzione di continuità. </w:t>
      </w:r>
      <w:proofErr w:type="spellStart"/>
      <w:r w:rsidR="005F3760">
        <w:t>Jebril</w:t>
      </w:r>
      <w:proofErr w:type="spellEnd"/>
      <w:r w:rsidR="005F3760">
        <w:t xml:space="preserve"> si </w:t>
      </w:r>
      <w:r w:rsidR="002A2146">
        <w:t xml:space="preserve">è </w:t>
      </w:r>
      <w:r w:rsidR="005F3760">
        <w:t xml:space="preserve">voluto accertare di persona degli eventi riportati dal Generale F. con una serie di telefonate alla fine delle quali ha riscontrato che i numeri ripotati a </w:t>
      </w:r>
      <w:proofErr w:type="spellStart"/>
      <w:r w:rsidR="005F3760">
        <w:t>Jebril</w:t>
      </w:r>
      <w:proofErr w:type="spellEnd"/>
      <w:r w:rsidR="005F3760">
        <w:t xml:space="preserve"> erano stati una mancanza/incompetenza della CMC che nella sua esistenza non è stata capace di sviluppare e valorizzare la cooperazione. Sottolineando che la commissione non esiste più e a breve saranno nominati i nuovi membri tra i quali dovrebbe comparire proprio il nome di MUSA.</w:t>
      </w:r>
    </w:p>
    <w:p w14:paraId="7551B44C" w14:textId="0824EAF5" w:rsidR="005F3760" w:rsidRDefault="005F3760" w:rsidP="006B69BC">
      <w:pPr>
        <w:jc w:val="both"/>
      </w:pPr>
      <w:r>
        <w:t xml:space="preserve">Più di una volta i due generali hanno sottolineato l’affidamento </w:t>
      </w:r>
      <w:r w:rsidR="002A2146">
        <w:t xml:space="preserve">degli istruttori </w:t>
      </w:r>
      <w:r>
        <w:t>e l’eccellenza dei corsi effettuati e la necessità che tale cooperazione si</w:t>
      </w:r>
      <w:r w:rsidR="002A2146">
        <w:t>a</w:t>
      </w:r>
      <w:r>
        <w:t xml:space="preserve"> implementata.</w:t>
      </w:r>
    </w:p>
    <w:p w14:paraId="0B565E06" w14:textId="11CE6A3B" w:rsidR="002A2146" w:rsidRPr="000E47D0" w:rsidRDefault="002A2146" w:rsidP="006B69BC">
      <w:pPr>
        <w:jc w:val="both"/>
      </w:pPr>
      <w:r>
        <w:t>Nei due Generali si è notata una nota di rammarico per l’accaduto convinti che la problematica sia nata dalla mancanza di conoscenza della realtà su i corsi e le attività degli istruttori e di MIASIT da parte di Jibril.</w:t>
      </w:r>
    </w:p>
    <w:p w14:paraId="2C4B03FA" w14:textId="77777777" w:rsidR="006B69BC" w:rsidRPr="000E47D0" w:rsidRDefault="006B69BC">
      <w:pPr>
        <w:jc w:val="both"/>
      </w:pPr>
    </w:p>
    <w:sectPr w:rsidR="006B69BC" w:rsidRPr="000E4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35AF"/>
    <w:rsid w:val="000E47D0"/>
    <w:rsid w:val="002A2146"/>
    <w:rsid w:val="00480795"/>
    <w:rsid w:val="004A1BA2"/>
    <w:rsid w:val="005F3760"/>
    <w:rsid w:val="006B69BC"/>
    <w:rsid w:val="00787C11"/>
    <w:rsid w:val="007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A9B"/>
  <w15:chartTrackingRefBased/>
  <w15:docId w15:val="{BAADC5FF-91CE-4488-939B-AAA28AA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2023-08-23T20:32:00Z</dcterms:created>
  <dcterms:modified xsi:type="dcterms:W3CDTF">2023-08-24T17:07:00Z</dcterms:modified>
</cp:coreProperties>
</file>